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CAB" w:rsidRPr="00C06711" w:rsidRDefault="00602CAB" w:rsidP="0098313C">
      <w:pPr>
        <w:tabs>
          <w:tab w:val="left" w:pos="720"/>
        </w:tabs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C0671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บริษัท </w:t>
      </w:r>
      <w:r w:rsidR="00E014A3" w:rsidRPr="00C0671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ไร้</w:t>
      </w:r>
      <w:proofErr w:type="spellStart"/>
      <w:r w:rsidR="00E014A3" w:rsidRPr="00C0671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ท์</w:t>
      </w:r>
      <w:proofErr w:type="spellEnd"/>
      <w:r w:rsidR="00E014A3" w:rsidRPr="00C0671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ทัน</w:t>
      </w:r>
      <w:proofErr w:type="spellStart"/>
      <w:r w:rsidR="00E014A3" w:rsidRPr="00C0671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เน็ลลิ่ง</w:t>
      </w:r>
      <w:proofErr w:type="spellEnd"/>
      <w:r w:rsidRPr="00C06711">
        <w:rPr>
          <w:rFonts w:asciiTheme="majorBidi" w:hAnsiTheme="majorBidi" w:cstheme="majorBidi"/>
          <w:b/>
          <w:bCs/>
          <w:spacing w:val="-4"/>
          <w:sz w:val="32"/>
          <w:szCs w:val="32"/>
        </w:rPr>
        <w:t xml:space="preserve"> </w:t>
      </w:r>
      <w:r w:rsidR="001A305C" w:rsidRPr="00C06711">
        <w:rPr>
          <w:rFonts w:asciiTheme="majorBidi" w:hAnsiTheme="majorBidi" w:cstheme="majorBidi" w:hint="cs"/>
          <w:b/>
          <w:bCs/>
          <w:spacing w:val="-4"/>
          <w:sz w:val="32"/>
          <w:szCs w:val="32"/>
          <w:cs/>
        </w:rPr>
        <w:t>จำกัด</w:t>
      </w:r>
      <w:r w:rsidR="004A1DE9" w:rsidRPr="00C06711">
        <w:rPr>
          <w:rFonts w:asciiTheme="majorBidi" w:hAnsiTheme="majorBidi" w:cstheme="majorBidi" w:hint="cs"/>
          <w:b/>
          <w:bCs/>
          <w:spacing w:val="-4"/>
          <w:sz w:val="32"/>
          <w:szCs w:val="32"/>
          <w:cs/>
        </w:rPr>
        <w:t xml:space="preserve"> </w:t>
      </w:r>
      <w:r w:rsidR="00480A98" w:rsidRPr="00C0671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และ</w:t>
      </w:r>
      <w:r w:rsidRPr="00C0671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บริษัทย่อย</w:t>
      </w:r>
    </w:p>
    <w:p w:rsidR="00631123" w:rsidRPr="00C06711" w:rsidRDefault="00631123" w:rsidP="0098313C">
      <w:pPr>
        <w:tabs>
          <w:tab w:val="left" w:pos="720"/>
        </w:tabs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C0671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หมายเหตุประกอบงบการเงิน</w:t>
      </w:r>
      <w:r w:rsidR="001F2004" w:rsidRPr="00C0671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รวม</w:t>
      </w:r>
    </w:p>
    <w:p w:rsidR="007949CA" w:rsidRPr="00C06711" w:rsidRDefault="007949CA" w:rsidP="0098313C">
      <w:pPr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C0671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สำหรับ</w:t>
      </w:r>
      <w:r w:rsidR="0029352E" w:rsidRPr="00C06711">
        <w:rPr>
          <w:rFonts w:asciiTheme="majorBidi" w:hAnsiTheme="majorBidi" w:cstheme="majorBidi" w:hint="cs"/>
          <w:b/>
          <w:bCs/>
          <w:spacing w:val="-4"/>
          <w:sz w:val="32"/>
          <w:szCs w:val="32"/>
          <w:cs/>
        </w:rPr>
        <w:t>ปี</w:t>
      </w:r>
      <w:r w:rsidRPr="00C0671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สิ้นสุดวันที่ </w:t>
      </w:r>
      <w:r w:rsidR="008F7F07">
        <w:rPr>
          <w:rFonts w:asciiTheme="majorBidi" w:hAnsiTheme="majorBidi" w:cstheme="majorBidi" w:hint="cs"/>
          <w:b/>
          <w:bCs/>
          <w:spacing w:val="-4"/>
          <w:sz w:val="32"/>
          <w:szCs w:val="32"/>
        </w:rPr>
        <w:t xml:space="preserve">31 </w:t>
      </w:r>
      <w:r w:rsidR="008F7F07">
        <w:rPr>
          <w:rFonts w:asciiTheme="majorBidi" w:hAnsiTheme="majorBidi" w:cstheme="majorBidi" w:hint="cs"/>
          <w:b/>
          <w:bCs/>
          <w:spacing w:val="-4"/>
          <w:sz w:val="32"/>
          <w:szCs w:val="32"/>
          <w:cs/>
        </w:rPr>
        <w:t xml:space="preserve">ธันวาคม </w:t>
      </w:r>
      <w:r w:rsidR="008F7F07">
        <w:rPr>
          <w:rFonts w:asciiTheme="majorBidi" w:hAnsiTheme="majorBidi" w:cstheme="majorBidi" w:hint="cs"/>
          <w:b/>
          <w:bCs/>
          <w:spacing w:val="-4"/>
          <w:sz w:val="32"/>
          <w:szCs w:val="32"/>
        </w:rPr>
        <w:t>2562</w:t>
      </w:r>
    </w:p>
    <w:p w:rsidR="00602CAB" w:rsidRPr="00C06711" w:rsidRDefault="00602CAB" w:rsidP="0098313C">
      <w:pPr>
        <w:spacing w:before="240" w:after="120"/>
        <w:ind w:left="634" w:right="-43" w:hanging="634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C06711">
        <w:rPr>
          <w:rFonts w:asciiTheme="majorBidi" w:hAnsiTheme="majorBidi" w:cstheme="majorBidi"/>
          <w:b/>
          <w:bCs/>
          <w:spacing w:val="-4"/>
          <w:sz w:val="32"/>
          <w:szCs w:val="32"/>
        </w:rPr>
        <w:t>1.</w:t>
      </w:r>
      <w:r w:rsidRPr="00C06711">
        <w:rPr>
          <w:rFonts w:asciiTheme="majorBidi" w:hAnsiTheme="majorBidi" w:cstheme="majorBidi"/>
          <w:b/>
          <w:bCs/>
          <w:spacing w:val="-4"/>
          <w:sz w:val="32"/>
          <w:szCs w:val="32"/>
        </w:rPr>
        <w:tab/>
      </w:r>
      <w:r w:rsidRPr="00C0671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ข้อมูลทั่วไป</w:t>
      </w:r>
    </w:p>
    <w:p w:rsidR="00BC1228" w:rsidRPr="00C06711" w:rsidRDefault="00BC1228" w:rsidP="0098313C">
      <w:pPr>
        <w:spacing w:before="120" w:after="120"/>
        <w:ind w:left="63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06711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 </w:t>
      </w:r>
      <w:r w:rsidR="00E014A3" w:rsidRPr="00C06711">
        <w:rPr>
          <w:rFonts w:asciiTheme="majorBidi" w:hAnsiTheme="majorBidi" w:cstheme="majorBidi"/>
          <w:spacing w:val="-4"/>
          <w:sz w:val="32"/>
          <w:szCs w:val="32"/>
          <w:cs/>
        </w:rPr>
        <w:t>ไร้</w:t>
      </w:r>
      <w:proofErr w:type="spellStart"/>
      <w:r w:rsidR="00E014A3" w:rsidRPr="00C06711">
        <w:rPr>
          <w:rFonts w:asciiTheme="majorBidi" w:hAnsiTheme="majorBidi" w:cstheme="majorBidi"/>
          <w:spacing w:val="-4"/>
          <w:sz w:val="32"/>
          <w:szCs w:val="32"/>
          <w:cs/>
        </w:rPr>
        <w:t>ท์</w:t>
      </w:r>
      <w:proofErr w:type="spellEnd"/>
      <w:r w:rsidR="00E014A3" w:rsidRPr="00C06711">
        <w:rPr>
          <w:rFonts w:asciiTheme="majorBidi" w:hAnsiTheme="majorBidi" w:cstheme="majorBidi"/>
          <w:spacing w:val="-4"/>
          <w:sz w:val="32"/>
          <w:szCs w:val="32"/>
          <w:cs/>
        </w:rPr>
        <w:t>ทัน</w:t>
      </w:r>
      <w:proofErr w:type="spellStart"/>
      <w:r w:rsidR="00E014A3" w:rsidRPr="00C06711">
        <w:rPr>
          <w:rFonts w:asciiTheme="majorBidi" w:hAnsiTheme="majorBidi" w:cstheme="majorBidi"/>
          <w:spacing w:val="-4"/>
          <w:sz w:val="32"/>
          <w:szCs w:val="32"/>
          <w:cs/>
        </w:rPr>
        <w:t>เน็ลลิ่ง</w:t>
      </w:r>
      <w:proofErr w:type="spellEnd"/>
      <w:r w:rsidRPr="00C0671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A305C" w:rsidRPr="00C0671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จำกัด </w:t>
      </w:r>
      <w:r w:rsidRPr="00C06711">
        <w:rPr>
          <w:rFonts w:asciiTheme="majorBidi" w:hAnsiTheme="majorBidi" w:cstheme="majorBidi"/>
          <w:spacing w:val="-4"/>
          <w:sz w:val="32"/>
          <w:szCs w:val="32"/>
          <w:cs/>
        </w:rPr>
        <w:t>(</w:t>
      </w:r>
      <w:r w:rsidRPr="00C06711">
        <w:rPr>
          <w:rStyle w:val="PageNumber"/>
          <w:rFonts w:asciiTheme="majorBidi" w:hAnsiTheme="majorBidi" w:cstheme="majorBidi"/>
          <w:spacing w:val="-4"/>
          <w:sz w:val="32"/>
          <w:szCs w:val="32"/>
        </w:rPr>
        <w:t>“</w:t>
      </w:r>
      <w:r w:rsidRPr="00C06711">
        <w:rPr>
          <w:rStyle w:val="PageNumber"/>
          <w:rFonts w:asciiTheme="majorBidi" w:hAnsiTheme="majorBidi" w:cstheme="majorBidi"/>
          <w:spacing w:val="-4"/>
          <w:sz w:val="32"/>
          <w:szCs w:val="32"/>
          <w:cs/>
        </w:rPr>
        <w:t>บริษัทฯ</w:t>
      </w:r>
      <w:r w:rsidRPr="00C06711">
        <w:rPr>
          <w:rStyle w:val="PageNumber"/>
          <w:rFonts w:asciiTheme="majorBidi" w:hAnsiTheme="majorBidi" w:cstheme="majorBidi"/>
          <w:spacing w:val="-4"/>
          <w:sz w:val="32"/>
          <w:szCs w:val="32"/>
        </w:rPr>
        <w:t>”</w:t>
      </w:r>
      <w:r w:rsidRPr="00C06711">
        <w:rPr>
          <w:rStyle w:val="PageNumber"/>
          <w:rFonts w:asciiTheme="majorBidi" w:hAnsiTheme="majorBidi" w:cstheme="majorBidi"/>
          <w:spacing w:val="-4"/>
          <w:sz w:val="32"/>
          <w:szCs w:val="32"/>
          <w:cs/>
        </w:rPr>
        <w:t xml:space="preserve">) </w:t>
      </w:r>
      <w:r w:rsidR="00E014A3" w:rsidRPr="00C06711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</w:t>
      </w:r>
      <w:r w:rsidR="0075085A">
        <w:rPr>
          <w:rFonts w:asciiTheme="majorBidi" w:hAnsiTheme="majorBidi" w:cstheme="majorBidi" w:hint="cs"/>
          <w:spacing w:val="-4"/>
          <w:sz w:val="32"/>
          <w:szCs w:val="32"/>
          <w:cs/>
        </w:rPr>
        <w:t>จำกัด</w:t>
      </w:r>
      <w:r w:rsidR="00EE29A5" w:rsidRPr="00C06711">
        <w:rPr>
          <w:rFonts w:asciiTheme="majorBidi" w:hAnsiTheme="majorBidi" w:cstheme="majorBidi"/>
          <w:spacing w:val="-4"/>
          <w:sz w:val="32"/>
          <w:szCs w:val="32"/>
          <w:cs/>
        </w:rPr>
        <w:t>ซึ่งจัดตั้ง</w:t>
      </w:r>
      <w:r w:rsidR="00F8653F" w:rsidRPr="00C06711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และมีภูมิลำเนาในประเทศไทย </w:t>
      </w:r>
      <w:r w:rsidR="00EE29A5" w:rsidRPr="00C06711">
        <w:rPr>
          <w:rFonts w:asciiTheme="majorBidi" w:hAnsiTheme="majorBidi" w:cstheme="majorBidi"/>
          <w:spacing w:val="-4"/>
          <w:sz w:val="32"/>
          <w:szCs w:val="32"/>
          <w:cs/>
        </w:rPr>
        <w:t>โดยมี</w:t>
      </w:r>
      <w:r w:rsidR="00BA1306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           </w:t>
      </w:r>
      <w:r w:rsidR="00E014A3" w:rsidRPr="00C06711">
        <w:rPr>
          <w:rFonts w:asciiTheme="majorBidi" w:hAnsiTheme="majorBidi" w:cstheme="majorBidi"/>
          <w:spacing w:val="-4"/>
          <w:sz w:val="32"/>
          <w:szCs w:val="32"/>
          <w:cs/>
        </w:rPr>
        <w:t>นายชวลิต</w:t>
      </w:r>
      <w:r w:rsidR="00F8653F" w:rsidRPr="00C0671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A305C" w:rsidRPr="00C06711">
        <w:rPr>
          <w:rFonts w:asciiTheme="majorBidi" w:hAnsiTheme="majorBidi" w:cstheme="majorBidi"/>
          <w:spacing w:val="-4"/>
          <w:sz w:val="32"/>
          <w:szCs w:val="32"/>
          <w:cs/>
        </w:rPr>
        <w:t xml:space="preserve">ถนอมถิ่น </w:t>
      </w:r>
      <w:r w:rsidR="00EE29A5" w:rsidRPr="00C06711">
        <w:rPr>
          <w:rFonts w:asciiTheme="majorBidi" w:hAnsiTheme="majorBidi" w:cstheme="majorBidi"/>
          <w:spacing w:val="-4"/>
          <w:sz w:val="32"/>
          <w:szCs w:val="32"/>
          <w:cs/>
        </w:rPr>
        <w:t>เป็นผู้ถือหุ้นรายใหญ่</w:t>
      </w:r>
      <w:r w:rsidR="00F8653F" w:rsidRPr="00C0671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E29A5" w:rsidRPr="00C06711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ธุรกิจหลักของบริษัทฯคือการให้บริการรับเหมาก่อสร้าง </w:t>
      </w:r>
      <w:r w:rsidR="00BA1306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     </w:t>
      </w:r>
      <w:r w:rsidR="00E014A3" w:rsidRPr="00C06711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งานเจาะระเบิดหิน </w:t>
      </w:r>
      <w:r w:rsidR="00E014A3" w:rsidRPr="00C06711">
        <w:rPr>
          <w:rFonts w:asciiTheme="majorBidi" w:hAnsiTheme="majorBidi" w:cstheme="majorBidi"/>
          <w:sz w:val="32"/>
          <w:szCs w:val="32"/>
          <w:cs/>
        </w:rPr>
        <w:t xml:space="preserve">เจาะอุโมงค์ และสำรวจแร่ </w:t>
      </w:r>
      <w:r w:rsidR="00EE29A5" w:rsidRPr="00C06711">
        <w:rPr>
          <w:rFonts w:asciiTheme="majorBidi" w:hAnsiTheme="majorBidi" w:cstheme="majorBidi"/>
          <w:sz w:val="32"/>
          <w:szCs w:val="32"/>
          <w:cs/>
        </w:rPr>
        <w:t xml:space="preserve">ที่อยู่ตามที่จดทะเบียนของบริษัทฯอยู่ที่เลขที่ </w:t>
      </w:r>
      <w:r w:rsidR="00E014A3" w:rsidRPr="00C06711">
        <w:rPr>
          <w:rFonts w:asciiTheme="majorBidi" w:hAnsiTheme="majorBidi" w:cstheme="majorBidi"/>
          <w:sz w:val="32"/>
          <w:szCs w:val="32"/>
        </w:rPr>
        <w:t>292</w:t>
      </w:r>
      <w:r w:rsidR="00E014A3" w:rsidRPr="00C06711">
        <w:rPr>
          <w:rFonts w:asciiTheme="majorBidi" w:hAnsiTheme="majorBidi" w:cstheme="majorBidi"/>
          <w:sz w:val="32"/>
          <w:szCs w:val="32"/>
          <w:cs/>
        </w:rPr>
        <w:t xml:space="preserve"> หมู่ที่ </w:t>
      </w:r>
      <w:r w:rsidR="00E014A3" w:rsidRPr="00C06711">
        <w:rPr>
          <w:rFonts w:asciiTheme="majorBidi" w:hAnsiTheme="majorBidi" w:cstheme="majorBidi"/>
          <w:sz w:val="32"/>
          <w:szCs w:val="32"/>
        </w:rPr>
        <w:t xml:space="preserve">4 </w:t>
      </w:r>
      <w:r w:rsidR="00E014A3" w:rsidRPr="00C06711">
        <w:rPr>
          <w:rFonts w:asciiTheme="majorBidi" w:hAnsiTheme="majorBidi" w:cstheme="majorBidi"/>
          <w:sz w:val="32"/>
          <w:szCs w:val="32"/>
          <w:cs/>
        </w:rPr>
        <w:t>ตำบลบางบ่อ อำเภอบางบ่อ</w:t>
      </w:r>
      <w:r w:rsidR="00E014A3" w:rsidRPr="00C0671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จังหวัดสมุทรปราการ</w:t>
      </w:r>
    </w:p>
    <w:p w:rsidR="00D07661" w:rsidRPr="00C06711" w:rsidRDefault="00D07661" w:rsidP="0098313C">
      <w:pPr>
        <w:tabs>
          <w:tab w:val="left" w:pos="90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  <w:cs/>
        </w:rPr>
      </w:pPr>
      <w:r w:rsidRPr="00C06711">
        <w:rPr>
          <w:rFonts w:ascii="Angsana New" w:hAnsi="Angsana New"/>
          <w:b/>
          <w:bCs/>
          <w:sz w:val="32"/>
          <w:szCs w:val="32"/>
        </w:rPr>
        <w:t>2.</w:t>
      </w:r>
      <w:r w:rsidRPr="00C06711">
        <w:rPr>
          <w:rFonts w:ascii="Angsana New" w:hAnsi="Angsana New"/>
          <w:b/>
          <w:bCs/>
          <w:sz w:val="32"/>
          <w:szCs w:val="32"/>
          <w:cs/>
        </w:rPr>
        <w:tab/>
        <w:t>เกณฑ์ในการจัดทำงบการเงิน</w:t>
      </w:r>
    </w:p>
    <w:p w:rsidR="00357EC4" w:rsidRPr="008B7C54" w:rsidRDefault="00D07661" w:rsidP="00357EC4">
      <w:pPr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>2.1</w:t>
      </w:r>
      <w:r w:rsidRPr="00C06711">
        <w:rPr>
          <w:rFonts w:ascii="Angsana New" w:hAnsi="Angsana New"/>
          <w:sz w:val="32"/>
          <w:szCs w:val="32"/>
        </w:rPr>
        <w:tab/>
      </w:r>
      <w:r w:rsidR="00357EC4" w:rsidRPr="008B7C54">
        <w:rPr>
          <w:rFonts w:ascii="Angsana New" w:hAnsi="Angsana New"/>
          <w:sz w:val="32"/>
          <w:szCs w:val="32"/>
          <w:cs/>
        </w:rPr>
        <w:t>งบการเงินนี้จัดทำขึ้นตามมาตรฐานการ</w:t>
      </w:r>
      <w:r w:rsidR="00357EC4" w:rsidRPr="008B7C54">
        <w:rPr>
          <w:rFonts w:ascii="Angsana New" w:hAnsi="Angsana New" w:hint="cs"/>
          <w:sz w:val="32"/>
          <w:szCs w:val="32"/>
          <w:cs/>
        </w:rPr>
        <w:t>รายงานทางการเงิน</w:t>
      </w:r>
      <w:r w:rsidR="00357EC4" w:rsidRPr="008B7C54">
        <w:rPr>
          <w:rFonts w:ascii="Angsana New" w:hAnsi="Angsana New"/>
          <w:sz w:val="32"/>
          <w:szCs w:val="32"/>
          <w:cs/>
        </w:rPr>
        <w:t>ที่กำหนดในพระราชบัญญัติวิชาชีพบัญชี พ</w:t>
      </w:r>
      <w:r w:rsidR="00357EC4" w:rsidRPr="008B7C54">
        <w:rPr>
          <w:rFonts w:ascii="Angsana New" w:hAnsi="Angsana New"/>
          <w:sz w:val="32"/>
          <w:szCs w:val="32"/>
        </w:rPr>
        <w:t>.</w:t>
      </w:r>
      <w:r w:rsidR="00357EC4" w:rsidRPr="008B7C54">
        <w:rPr>
          <w:rFonts w:ascii="Angsana New" w:hAnsi="Angsana New"/>
          <w:sz w:val="32"/>
          <w:szCs w:val="32"/>
          <w:cs/>
        </w:rPr>
        <w:t>ศ</w:t>
      </w:r>
      <w:r w:rsidR="00357EC4" w:rsidRPr="008B7C54">
        <w:rPr>
          <w:rFonts w:ascii="Angsana New" w:hAnsi="Angsana New"/>
          <w:sz w:val="32"/>
          <w:szCs w:val="32"/>
        </w:rPr>
        <w:t xml:space="preserve">. 2547 </w:t>
      </w:r>
      <w:r w:rsidR="00357EC4" w:rsidRPr="008B7C54">
        <w:rPr>
          <w:rFonts w:ascii="Angsana New" w:hAnsi="Angsana New" w:hint="cs"/>
          <w:sz w:val="32"/>
          <w:szCs w:val="32"/>
          <w:cs/>
        </w:rPr>
        <w:t>โดย</w:t>
      </w:r>
      <w:r w:rsidR="00357EC4" w:rsidRPr="008B7C54">
        <w:rPr>
          <w:rFonts w:ascii="Angsana New" w:hAnsi="Angsana New"/>
          <w:sz w:val="32"/>
          <w:szCs w:val="32"/>
          <w:cs/>
        </w:rPr>
        <w:t xml:space="preserve">แสดงรายการในงบการเงินตามข้อกำหนดในประกาศกรมพัฒนาธุรกิจการค้าลงวันที่ </w:t>
      </w:r>
      <w:r w:rsidR="00357EC4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="00357EC4" w:rsidRPr="00C73C61">
        <w:rPr>
          <w:rFonts w:ascii="Angsana New" w:hAnsi="Angsana New"/>
          <w:sz w:val="32"/>
          <w:szCs w:val="32"/>
        </w:rPr>
        <w:t xml:space="preserve">11 </w:t>
      </w:r>
      <w:r w:rsidR="00357EC4" w:rsidRPr="00C73C61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="00357EC4" w:rsidRPr="00C73C61">
        <w:rPr>
          <w:rFonts w:ascii="Angsana New" w:hAnsi="Angsana New"/>
          <w:sz w:val="32"/>
          <w:szCs w:val="32"/>
        </w:rPr>
        <w:t>255</w:t>
      </w:r>
      <w:r w:rsidR="00357EC4" w:rsidRPr="003B3ECA">
        <w:rPr>
          <w:rFonts w:ascii="Angsana New" w:hAnsi="Angsana New" w:hint="cs"/>
          <w:sz w:val="32"/>
          <w:szCs w:val="32"/>
        </w:rPr>
        <w:t>9</w:t>
      </w:r>
      <w:r w:rsidR="00357EC4" w:rsidRPr="008B7C54">
        <w:rPr>
          <w:rFonts w:ascii="Angsana New" w:hAnsi="Angsana New"/>
          <w:sz w:val="32"/>
          <w:szCs w:val="32"/>
        </w:rPr>
        <w:t xml:space="preserve"> </w:t>
      </w:r>
      <w:r w:rsidR="00357EC4" w:rsidRPr="008B7C54">
        <w:rPr>
          <w:rFonts w:ascii="Angsana New" w:hAnsi="Angsana New"/>
          <w:sz w:val="32"/>
          <w:szCs w:val="32"/>
          <w:cs/>
        </w:rPr>
        <w:t>ออกตามความในพระราชบัญญัติการบัญชี พ</w:t>
      </w:r>
      <w:r w:rsidR="00357EC4" w:rsidRPr="008B7C54">
        <w:rPr>
          <w:rFonts w:ascii="Angsana New" w:hAnsi="Angsana New"/>
          <w:sz w:val="32"/>
          <w:szCs w:val="32"/>
        </w:rPr>
        <w:t>.</w:t>
      </w:r>
      <w:r w:rsidR="00357EC4" w:rsidRPr="008B7C54">
        <w:rPr>
          <w:rFonts w:ascii="Angsana New" w:hAnsi="Angsana New"/>
          <w:sz w:val="32"/>
          <w:szCs w:val="32"/>
          <w:cs/>
        </w:rPr>
        <w:t>ศ</w:t>
      </w:r>
      <w:r w:rsidR="00357EC4" w:rsidRPr="008B7C54">
        <w:rPr>
          <w:rFonts w:ascii="Angsana New" w:hAnsi="Angsana New"/>
          <w:sz w:val="32"/>
          <w:szCs w:val="32"/>
        </w:rPr>
        <w:t>. 2543</w:t>
      </w:r>
    </w:p>
    <w:p w:rsidR="00357EC4" w:rsidRPr="008B7C54" w:rsidRDefault="00357EC4" w:rsidP="00357EC4">
      <w:pPr>
        <w:tabs>
          <w:tab w:val="left" w:pos="1440"/>
        </w:tabs>
        <w:spacing w:before="120" w:after="120"/>
        <w:ind w:left="600" w:hanging="900"/>
        <w:jc w:val="thaiDistribute"/>
        <w:rPr>
          <w:rFonts w:ascii="Angsana New" w:hAnsi="Angsana New"/>
          <w:sz w:val="32"/>
          <w:szCs w:val="32"/>
          <w:cs/>
        </w:rPr>
      </w:pPr>
      <w:r w:rsidRPr="008B7C54">
        <w:rPr>
          <w:rFonts w:ascii="Angsana New" w:hAnsi="Angsana New" w:hint="cs"/>
          <w:sz w:val="32"/>
          <w:szCs w:val="32"/>
          <w:cs/>
        </w:rPr>
        <w:tab/>
      </w:r>
      <w:r w:rsidRPr="008B7C54">
        <w:rPr>
          <w:rFonts w:ascii="Angsana New" w:hAnsi="Angsana New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</w:t>
      </w:r>
      <w:r w:rsidRPr="008B7C54">
        <w:rPr>
          <w:rFonts w:ascii="Angsana New" w:hAnsi="Angsana New" w:hint="cs"/>
          <w:sz w:val="32"/>
          <w:szCs w:val="32"/>
          <w:cs/>
        </w:rPr>
        <w:t xml:space="preserve"> </w:t>
      </w:r>
      <w:r w:rsidRPr="008B7C54">
        <w:rPr>
          <w:rFonts w:ascii="Angsana New" w:hAnsi="Angsana New"/>
          <w:sz w:val="32"/>
          <w:szCs w:val="32"/>
          <w:cs/>
        </w:rPr>
        <w:t>งบการเงินฉบับภาษาอังกฤษแปลจากงบการเงินฉบับภาษาไทย</w:t>
      </w:r>
      <w:r w:rsidRPr="008B7C54">
        <w:rPr>
          <w:rFonts w:ascii="Angsana New" w:hAnsi="Angsana New" w:hint="cs"/>
          <w:sz w:val="32"/>
          <w:szCs w:val="32"/>
          <w:cs/>
        </w:rPr>
        <w:t>นี้</w:t>
      </w:r>
    </w:p>
    <w:p w:rsidR="00D07661" w:rsidRPr="00C06711" w:rsidRDefault="00357EC4" w:rsidP="00357EC4">
      <w:pPr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  <w:cs/>
        </w:rPr>
      </w:pPr>
      <w:r w:rsidRPr="008B7C54">
        <w:rPr>
          <w:rFonts w:ascii="Angsana New" w:hAnsi="Angsana New" w:hint="cs"/>
          <w:sz w:val="32"/>
          <w:szCs w:val="32"/>
          <w:cs/>
        </w:rPr>
        <w:tab/>
      </w:r>
      <w:r w:rsidRPr="008B7C54">
        <w:rPr>
          <w:rFonts w:ascii="Angsana New" w:hAnsi="Angsana New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:rsidR="00D07661" w:rsidRPr="00C06711" w:rsidRDefault="00D07661" w:rsidP="0098313C">
      <w:pPr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>2.2</w:t>
      </w: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/>
          <w:sz w:val="32"/>
          <w:szCs w:val="32"/>
          <w:cs/>
        </w:rPr>
        <w:t>เกณฑ์ในการจัดทำงบการเงินรวม</w:t>
      </w:r>
    </w:p>
    <w:p w:rsidR="00D07661" w:rsidRPr="00C06711" w:rsidRDefault="00D07661" w:rsidP="0098313C">
      <w:pPr>
        <w:spacing w:before="120" w:after="120"/>
        <w:ind w:left="1080" w:hanging="48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>ก)</w:t>
      </w:r>
      <w:r w:rsidRPr="00C06711">
        <w:rPr>
          <w:rFonts w:ascii="Angsana New" w:hAnsi="Angsana New"/>
          <w:sz w:val="32"/>
          <w:szCs w:val="32"/>
          <w:cs/>
          <w:lang w:val="th-TH"/>
        </w:rPr>
        <w:tab/>
      </w:r>
      <w:r w:rsidR="00656D0D" w:rsidRPr="008B7C54">
        <w:rPr>
          <w:rFonts w:ascii="Angsana New" w:hAnsi="Angsana New"/>
          <w:sz w:val="32"/>
          <w:szCs w:val="32"/>
          <w:cs/>
          <w:lang w:val="th-TH"/>
        </w:rPr>
        <w:t>งบการเงินรวมนี้ได้จัดทำขึ้นโดยรวมงบการเงินของบริษัท</w:t>
      </w:r>
      <w:r w:rsidR="00656D0D">
        <w:rPr>
          <w:rFonts w:ascii="Angsana New" w:hAnsi="Angsana New" w:hint="cs"/>
          <w:sz w:val="32"/>
          <w:szCs w:val="32"/>
          <w:cs/>
          <w:lang w:val="th-TH"/>
        </w:rPr>
        <w:t>ฯ</w:t>
      </w:r>
      <w:r w:rsidR="00656D0D" w:rsidRPr="008B7C54">
        <w:rPr>
          <w:rFonts w:ascii="Angsana New" w:hAnsi="Angsana New"/>
          <w:sz w:val="32"/>
          <w:szCs w:val="32"/>
          <w:cs/>
          <w:lang w:val="th-TH"/>
        </w:rPr>
        <w:t>และบริษัทย่อย</w:t>
      </w:r>
      <w:r w:rsidR="00656D0D" w:rsidRPr="008B7C54">
        <w:rPr>
          <w:rFonts w:ascii="Angsana New" w:hAnsi="Angsana New" w:hint="cs"/>
          <w:sz w:val="32"/>
          <w:szCs w:val="32"/>
          <w:cs/>
          <w:lang w:val="th-TH"/>
        </w:rPr>
        <w:t xml:space="preserve"> (ซึ่งต่อไปนี้เรียกว่า </w:t>
      </w:r>
      <w:r w:rsidR="00656D0D">
        <w:rPr>
          <w:rFonts w:ascii="Angsana New" w:hAnsi="Angsana New" w:hint="cs"/>
          <w:sz w:val="32"/>
          <w:szCs w:val="32"/>
          <w:cs/>
          <w:lang w:val="th-TH"/>
        </w:rPr>
        <w:t xml:space="preserve">                                    </w:t>
      </w:r>
      <w:r w:rsidR="00656D0D" w:rsidRPr="008B7C54">
        <w:rPr>
          <w:rFonts w:ascii="Angsana New" w:hAnsi="Angsana New" w:hint="cs"/>
          <w:sz w:val="32"/>
          <w:szCs w:val="32"/>
          <w:cs/>
          <w:lang w:val="th-TH"/>
        </w:rPr>
        <w:t>“</w:t>
      </w:r>
      <w:r w:rsidR="00656D0D">
        <w:rPr>
          <w:rFonts w:ascii="Angsana New" w:hAnsi="Angsana New" w:hint="cs"/>
          <w:sz w:val="32"/>
          <w:szCs w:val="32"/>
          <w:cs/>
          <w:lang w:val="th-TH"/>
        </w:rPr>
        <w:t>กลุ่ม</w:t>
      </w:r>
      <w:r w:rsidR="00656D0D" w:rsidRPr="008B7C54">
        <w:rPr>
          <w:rFonts w:ascii="Angsana New" w:hAnsi="Angsana New" w:hint="cs"/>
          <w:sz w:val="32"/>
          <w:szCs w:val="32"/>
          <w:cs/>
          <w:lang w:val="th-TH"/>
        </w:rPr>
        <w:t>บริษัท”)</w:t>
      </w:r>
      <w:r w:rsidR="00656D0D">
        <w:rPr>
          <w:rFonts w:ascii="Angsana New" w:hAnsi="Angsana New" w:hint="cs"/>
          <w:sz w:val="32"/>
          <w:szCs w:val="32"/>
          <w:cs/>
          <w:lang w:val="th-TH"/>
        </w:rPr>
        <w:t xml:space="preserve"> โดยรายละเอียดของบริษัทย่อยแสดงได้</w:t>
      </w:r>
      <w:r w:rsidR="00656D0D" w:rsidRPr="008B7C54">
        <w:rPr>
          <w:rFonts w:ascii="Angsana New" w:hAnsi="Angsana New"/>
          <w:sz w:val="32"/>
          <w:szCs w:val="32"/>
          <w:cs/>
          <w:lang w:val="th-TH"/>
        </w:rPr>
        <w:t>ดังต่อไปนี้</w:t>
      </w:r>
    </w:p>
    <w:tbl>
      <w:tblPr>
        <w:tblW w:w="9396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068"/>
        <w:gridCol w:w="1890"/>
        <w:gridCol w:w="1260"/>
        <w:gridCol w:w="1089"/>
        <w:gridCol w:w="1089"/>
      </w:tblGrid>
      <w:tr w:rsidR="00D07661" w:rsidRPr="00C06711" w:rsidTr="00B467C7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1A36A3" w:rsidRPr="00C06711" w:rsidRDefault="001A36A3" w:rsidP="0098313C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07661" w:rsidRPr="00C06711" w:rsidRDefault="00D07661" w:rsidP="0098313C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07661" w:rsidRPr="00C06711" w:rsidRDefault="00D07661" w:rsidP="0098313C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  <w:lang w:val="th-TH"/>
              </w:rPr>
              <w:t>จัดตั้งขึ้น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7661" w:rsidRPr="00C06711" w:rsidRDefault="00D07661" w:rsidP="0098313C">
            <w:pPr>
              <w:ind w:left="-108" w:right="-90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  <w:lang w:val="th-TH"/>
              </w:rPr>
              <w:t>อัตราร้อยละ</w:t>
            </w:r>
          </w:p>
        </w:tc>
      </w:tr>
      <w:tr w:rsidR="00D07661" w:rsidRPr="00C06711" w:rsidTr="00B467C7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D07661" w:rsidRPr="00C06711" w:rsidRDefault="00D07661" w:rsidP="009831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  <w:lang w:val="th-TH"/>
              </w:rPr>
              <w:t>ชื่อบริษัท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07661" w:rsidRPr="00C06711" w:rsidRDefault="00D07661" w:rsidP="009831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  <w:lang w:val="th-TH"/>
              </w:rPr>
              <w:t>ลักษณะธุรกิจ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07661" w:rsidRPr="00C06711" w:rsidRDefault="001A36A3" w:rsidP="009831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  <w:lang w:val="th-TH"/>
              </w:rPr>
              <w:t>ใน</w:t>
            </w:r>
            <w:r w:rsidR="00D07661" w:rsidRPr="00C06711">
              <w:rPr>
                <w:rFonts w:ascii="Angsana New" w:hAnsi="Angsana New"/>
                <w:sz w:val="28"/>
                <w:szCs w:val="28"/>
                <w:cs/>
                <w:lang w:val="th-TH"/>
              </w:rPr>
              <w:t>ประเทศ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7661" w:rsidRPr="00C06711" w:rsidRDefault="00D07661" w:rsidP="0098313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  <w:lang w:val="th-TH"/>
              </w:rPr>
              <w:t>ของการถือหุ้น</w:t>
            </w:r>
          </w:p>
        </w:tc>
      </w:tr>
      <w:tr w:rsidR="00810393" w:rsidRPr="00C06711" w:rsidTr="00B467C7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810393" w:rsidRPr="00C06711" w:rsidRDefault="00810393" w:rsidP="0098313C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10393" w:rsidRPr="00C06711" w:rsidRDefault="00810393" w:rsidP="0098313C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10393" w:rsidRPr="00C06711" w:rsidRDefault="00810393" w:rsidP="0098313C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10393" w:rsidRPr="00C06711" w:rsidRDefault="008F7F07" w:rsidP="0098313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>
              <w:rPr>
                <w:rFonts w:ascii="Angsana New" w:hAnsi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10393" w:rsidRPr="00C06711" w:rsidRDefault="008F7F07" w:rsidP="0098313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>
              <w:rPr>
                <w:rFonts w:ascii="Angsana New" w:hAnsi="Angsana New"/>
                <w:sz w:val="28"/>
                <w:szCs w:val="28"/>
                <w:u w:val="single"/>
              </w:rPr>
              <w:t>2561</w:t>
            </w:r>
          </w:p>
        </w:tc>
      </w:tr>
      <w:tr w:rsidR="00810393" w:rsidRPr="00C06711" w:rsidTr="00B467C7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810393" w:rsidRPr="00C06711" w:rsidRDefault="00810393" w:rsidP="0098313C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10393" w:rsidRPr="00C06711" w:rsidRDefault="00810393" w:rsidP="0098313C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10393" w:rsidRPr="00C06711" w:rsidRDefault="00810393" w:rsidP="0098313C">
            <w:pPr>
              <w:jc w:val="both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10393" w:rsidRPr="00C06711" w:rsidRDefault="00810393" w:rsidP="0098313C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10393" w:rsidRPr="00C06711" w:rsidRDefault="00810393" w:rsidP="0098313C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</w:p>
        </w:tc>
      </w:tr>
      <w:tr w:rsidR="00FB2D2D" w:rsidRPr="00C06711" w:rsidTr="00B467C7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06711">
              <w:rPr>
                <w:rFonts w:ascii="Angsana New" w:hAnsi="Angsana New"/>
                <w:sz w:val="28"/>
                <w:szCs w:val="28"/>
              </w:rPr>
              <w:t>-</w:t>
            </w: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วิจิตรภัณฑ์ก่อสร้าง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ind w:left="72" w:right="-108" w:hanging="72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รับเหมาก่อสร้าง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ไทย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tabs>
                <w:tab w:val="decimal" w:pos="324"/>
              </w:tabs>
              <w:ind w:left="-10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tabs>
                <w:tab w:val="decimal" w:pos="324"/>
              </w:tabs>
              <w:ind w:left="-10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</w:tr>
      <w:tr w:rsidR="00FB2D2D" w:rsidRPr="00C06711" w:rsidTr="00B467C7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06711">
              <w:rPr>
                <w:rFonts w:ascii="Angsana New" w:hAnsi="Angsana New"/>
                <w:sz w:val="28"/>
                <w:szCs w:val="28"/>
              </w:rPr>
              <w:t>-</w:t>
            </w: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สหบูรณเทคโนโลยี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ind w:left="72" w:right="-108" w:hanging="72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รับเหมาก่อสร้าง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ไทย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tabs>
                <w:tab w:val="decimal" w:pos="324"/>
              </w:tabs>
              <w:ind w:left="-10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tabs>
                <w:tab w:val="decimal" w:pos="324"/>
              </w:tabs>
              <w:ind w:left="-10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</w:tr>
      <w:tr w:rsidR="00FB2D2D" w:rsidRPr="00C06711" w:rsidTr="00B467C7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กิจการร่วมค้า </w:t>
            </w:r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>ฤดีประยงค์</w:t>
            </w:r>
            <w:r w:rsidRPr="00C06711">
              <w:rPr>
                <w:rFonts w:asciiTheme="majorBidi" w:hAnsiTheme="majorBidi" w:cstheme="majorBidi"/>
                <w:sz w:val="28"/>
                <w:szCs w:val="28"/>
              </w:rPr>
              <w:t xml:space="preserve"> -</w:t>
            </w:r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ไร้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ind w:left="72" w:right="-108" w:hanging="72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รับเหมาก่อสร้าง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ไทย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tabs>
                <w:tab w:val="decimal" w:pos="324"/>
              </w:tabs>
              <w:ind w:left="-10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tabs>
                <w:tab w:val="decimal" w:pos="324"/>
              </w:tabs>
              <w:ind w:left="-10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</w:tr>
      <w:tr w:rsidR="00FB2D2D" w:rsidRPr="00C06711" w:rsidTr="00B467C7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06711">
              <w:rPr>
                <w:rFonts w:ascii="Angsana New" w:hAnsi="Angsana New"/>
                <w:sz w:val="28"/>
                <w:szCs w:val="28"/>
              </w:rPr>
              <w:t>-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บางกอก</w:t>
            </w:r>
            <w:r w:rsidR="00756C35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ซี</w:t>
            </w:r>
            <w:proofErr w:type="spellStart"/>
            <w:r>
              <w:rPr>
                <w:rFonts w:ascii="Angsana New" w:hAnsi="Angsana New" w:hint="cs"/>
                <w:sz w:val="28"/>
                <w:szCs w:val="28"/>
                <w:cs/>
              </w:rPr>
              <w:t>วิล</w:t>
            </w:r>
            <w:proofErr w:type="spellEnd"/>
            <w:r w:rsidR="00756C35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ไลน์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ind w:left="72" w:right="-108" w:hanging="72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รับเหมาก่อสร้าง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ไทย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tabs>
                <w:tab w:val="decimal" w:pos="324"/>
              </w:tabs>
              <w:ind w:left="-10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tabs>
                <w:tab w:val="decimal" w:pos="324"/>
              </w:tabs>
              <w:ind w:left="-106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B2D2D" w:rsidRPr="00C06711" w:rsidTr="00B467C7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บริษัท ไร้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เมียน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ม่า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ind w:left="72" w:right="-108" w:hanging="72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รับเหมาก่อสร้าง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พม่า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tabs>
                <w:tab w:val="decimal" w:pos="324"/>
              </w:tabs>
              <w:ind w:left="-10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FB2D2D" w:rsidRPr="00C06711" w:rsidRDefault="00FB2D2D" w:rsidP="00FB2D2D">
            <w:pPr>
              <w:tabs>
                <w:tab w:val="decimal" w:pos="324"/>
              </w:tabs>
              <w:ind w:left="-10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99</w:t>
            </w:r>
          </w:p>
        </w:tc>
      </w:tr>
    </w:tbl>
    <w:p w:rsidR="00D07661" w:rsidRPr="00C06711" w:rsidRDefault="00D07661" w:rsidP="00A05355">
      <w:pPr>
        <w:spacing w:before="240" w:after="120"/>
        <w:ind w:left="1080" w:hanging="47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>ข)</w:t>
      </w:r>
      <w:r w:rsidRPr="00C06711">
        <w:rPr>
          <w:rFonts w:ascii="Angsana New" w:hAnsi="Angsana New"/>
          <w:sz w:val="32"/>
          <w:szCs w:val="32"/>
          <w:cs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>บริษัทฯ</w:t>
      </w:r>
      <w:r w:rsidRPr="00C06711">
        <w:rPr>
          <w:rFonts w:ascii="Angsana New" w:hAnsi="Angsana New"/>
          <w:sz w:val="32"/>
          <w:szCs w:val="32"/>
          <w:cs/>
        </w:rPr>
        <w:t>จะถือว่า</w:t>
      </w:r>
      <w:r w:rsidRPr="00C06711">
        <w:rPr>
          <w:rFonts w:ascii="Angsana New" w:hAnsi="Angsana New" w:hint="cs"/>
          <w:sz w:val="32"/>
          <w:szCs w:val="32"/>
          <w:cs/>
        </w:rPr>
        <w:t>มีการ</w:t>
      </w:r>
      <w:r w:rsidRPr="00C06711">
        <w:rPr>
          <w:rFonts w:ascii="Angsana New" w:hAnsi="Angsana New"/>
          <w:sz w:val="32"/>
          <w:szCs w:val="32"/>
          <w:cs/>
        </w:rPr>
        <w:t>ควบคุมกิจการที่เข้าไปลงทุน</w:t>
      </w:r>
      <w:r w:rsidRPr="00C06711">
        <w:rPr>
          <w:rFonts w:ascii="Angsana New" w:hAnsi="Angsana New" w:hint="cs"/>
          <w:sz w:val="32"/>
          <w:szCs w:val="32"/>
          <w:cs/>
        </w:rPr>
        <w:t>หรือบริษัทย่อย</w:t>
      </w:r>
      <w:r w:rsidRPr="00C06711">
        <w:rPr>
          <w:rFonts w:ascii="Angsana New" w:hAnsi="Angsana New"/>
          <w:sz w:val="32"/>
          <w:szCs w:val="32"/>
          <w:cs/>
        </w:rPr>
        <w:t>ได้ หาก</w:t>
      </w:r>
      <w:r w:rsidRPr="00C06711">
        <w:rPr>
          <w:rFonts w:ascii="Angsana New" w:hAnsi="Angsana New" w:hint="cs"/>
          <w:sz w:val="32"/>
          <w:szCs w:val="32"/>
          <w:cs/>
        </w:rPr>
        <w:t>บริษัทฯ</w:t>
      </w:r>
      <w:r w:rsidRPr="00C06711">
        <w:rPr>
          <w:rFonts w:ascii="Angsana New" w:hAnsi="Angsana New"/>
          <w:sz w:val="32"/>
          <w:szCs w:val="32"/>
          <w:cs/>
        </w:rPr>
        <w:t>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</w:t>
      </w:r>
      <w:r w:rsidRPr="00C06711">
        <w:rPr>
          <w:rFonts w:ascii="Angsana New" w:hAnsi="Angsana New" w:hint="cs"/>
          <w:sz w:val="32"/>
          <w:szCs w:val="32"/>
          <w:cs/>
        </w:rPr>
        <w:t>อย่างมีนัยสำคัญ</w:t>
      </w:r>
      <w:r w:rsidRPr="00C06711">
        <w:rPr>
          <w:rFonts w:ascii="Angsana New" w:hAnsi="Angsana New"/>
          <w:sz w:val="32"/>
          <w:szCs w:val="32"/>
          <w:cs/>
        </w:rPr>
        <w:t xml:space="preserve">ต่อจำนวนเงินผลตอบแทนนั้นได้ </w:t>
      </w:r>
    </w:p>
    <w:p w:rsidR="00D07661" w:rsidRPr="00C06711" w:rsidRDefault="00D07661" w:rsidP="0098313C">
      <w:pPr>
        <w:spacing w:before="120" w:after="120"/>
        <w:ind w:left="1080" w:hanging="47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lastRenderedPageBreak/>
        <w:t xml:space="preserve">ค) </w:t>
      </w:r>
      <w:r w:rsidRPr="00C06711">
        <w:rPr>
          <w:rFonts w:ascii="Angsana New" w:hAnsi="Angsana New" w:hint="cs"/>
          <w:sz w:val="32"/>
          <w:szCs w:val="32"/>
          <w:cs/>
        </w:rPr>
        <w:tab/>
        <w:t>บริษัทฯนำงบการเงินของบริษัทย่อยมารวมในการจัดทำงบการเงินรวมตั้งแต่วันที่บริษัทฯมีอำนาจในการควบคุมบริษัทย่อยจนถึงวันที่บริษัทฯสิ้นสุดการควบคุมบริษัทย่อยนั้น</w:t>
      </w:r>
    </w:p>
    <w:p w:rsidR="00D07661" w:rsidRPr="00C06711" w:rsidRDefault="00D07661" w:rsidP="0098313C">
      <w:pPr>
        <w:spacing w:before="120" w:after="120"/>
        <w:ind w:left="1080" w:hanging="48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>ง</w:t>
      </w:r>
      <w:r w:rsidRPr="00C06711">
        <w:rPr>
          <w:rFonts w:ascii="Angsana New" w:hAnsi="Angsana New"/>
          <w:sz w:val="32"/>
          <w:szCs w:val="32"/>
          <w:cs/>
        </w:rPr>
        <w:t>)</w:t>
      </w:r>
      <w:r w:rsidRPr="00C06711">
        <w:rPr>
          <w:rFonts w:ascii="Angsana New" w:hAnsi="Angsana New"/>
          <w:sz w:val="32"/>
          <w:szCs w:val="32"/>
          <w:cs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:rsidR="00D07661" w:rsidRPr="00C06711" w:rsidRDefault="00D07661" w:rsidP="0098313C">
      <w:pPr>
        <w:spacing w:before="120" w:after="120"/>
        <w:ind w:left="1080" w:hanging="480"/>
        <w:jc w:val="thaiDistribute"/>
        <w:rPr>
          <w:rFonts w:ascii="Angsana New" w:hAnsi="Angsana New"/>
          <w:sz w:val="32"/>
          <w:szCs w:val="32"/>
          <w:cs/>
        </w:rPr>
      </w:pPr>
      <w:r w:rsidRPr="00C06711">
        <w:rPr>
          <w:rFonts w:ascii="Angsana New" w:hAnsi="Angsana New" w:hint="cs"/>
          <w:sz w:val="32"/>
          <w:szCs w:val="32"/>
          <w:cs/>
        </w:rPr>
        <w:t>จ</w:t>
      </w:r>
      <w:r w:rsidRPr="00C06711">
        <w:rPr>
          <w:rFonts w:ascii="Angsana New" w:hAnsi="Angsana New"/>
          <w:sz w:val="32"/>
          <w:szCs w:val="32"/>
          <w:cs/>
        </w:rPr>
        <w:t>)</w:t>
      </w:r>
      <w:r w:rsidRPr="00C06711">
        <w:rPr>
          <w:rFonts w:ascii="Angsana New" w:hAnsi="Angsana New"/>
          <w:sz w:val="32"/>
          <w:szCs w:val="32"/>
          <w:cs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>สินทรัพย์และหนี้สินตาม</w:t>
      </w:r>
      <w:r w:rsidRPr="00C06711">
        <w:rPr>
          <w:rFonts w:ascii="Angsana New" w:hAnsi="Angsana New"/>
          <w:sz w:val="32"/>
          <w:szCs w:val="32"/>
          <w:cs/>
        </w:rPr>
        <w:t>งบการเงินของบริษัทย่อยซึ่งจัดตั้งในต่างประเทศแปลงค่าเป็นเงินบาทโดยใช้อัตราแลกเปลี่ยน ณ วัน</w:t>
      </w:r>
      <w:r w:rsidRPr="00C06711">
        <w:rPr>
          <w:rFonts w:ascii="Angsana New" w:hAnsi="Angsana New" w:hint="cs"/>
          <w:sz w:val="32"/>
          <w:szCs w:val="32"/>
          <w:cs/>
        </w:rPr>
        <w:t>สิ้นรอบระยะเวลารายงาน ส่วนรายได้และค่าใช้จ่ายแปลงค่าเป็นเงินบาทโดยใช้</w:t>
      </w:r>
      <w:r w:rsidRPr="00C06711">
        <w:rPr>
          <w:rFonts w:ascii="Angsana New" w:hAnsi="Angsana New"/>
          <w:sz w:val="32"/>
          <w:szCs w:val="32"/>
          <w:cs/>
        </w:rPr>
        <w:t>อัตราแลกเปลี่ยนถัวเฉลี่ยรายเดือน ผลต่างซึ่งเกิดขึ้นจากการแปลงค่าดังกล่าวได้แสดงไว้เป็นรายการ “ผลต่างจากการแปลงค่างบการเงิน</w:t>
      </w:r>
      <w:r w:rsidRPr="00C06711">
        <w:rPr>
          <w:rFonts w:ascii="Angsana New" w:hAnsi="Angsana New" w:hint="cs"/>
          <w:sz w:val="32"/>
          <w:szCs w:val="32"/>
          <w:cs/>
        </w:rPr>
        <w:t>ที่เป็นเงินตราต่างประเทศ</w:t>
      </w:r>
      <w:r w:rsidRPr="00C06711">
        <w:rPr>
          <w:rFonts w:ascii="Angsana New" w:hAnsi="Angsana New"/>
          <w:sz w:val="32"/>
          <w:szCs w:val="32"/>
          <w:cs/>
        </w:rPr>
        <w:t>” ใน</w:t>
      </w:r>
      <w:r w:rsidRPr="00C06711">
        <w:rPr>
          <w:rFonts w:ascii="Angsana New" w:hAnsi="Angsana New" w:hint="cs"/>
          <w:sz w:val="32"/>
          <w:szCs w:val="32"/>
          <w:cs/>
        </w:rPr>
        <w:t>งบแสดงการเปลี่ยนแปลง</w:t>
      </w:r>
      <w:r w:rsidRPr="00C06711">
        <w:rPr>
          <w:rFonts w:ascii="Angsana New" w:hAnsi="Angsana New"/>
          <w:sz w:val="32"/>
          <w:szCs w:val="32"/>
          <w:cs/>
        </w:rPr>
        <w:t>ส่วนของผู้ถือหุ้น</w:t>
      </w:r>
    </w:p>
    <w:p w:rsidR="00D07661" w:rsidRPr="00C06711" w:rsidRDefault="00D07661" w:rsidP="0098313C">
      <w:pPr>
        <w:spacing w:before="120" w:after="120"/>
        <w:ind w:left="1080" w:hanging="48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>ฉ</w:t>
      </w:r>
      <w:r w:rsidRPr="00C06711">
        <w:rPr>
          <w:rFonts w:ascii="Angsana New" w:hAnsi="Angsana New"/>
          <w:sz w:val="32"/>
          <w:szCs w:val="32"/>
          <w:cs/>
        </w:rPr>
        <w:t>)</w:t>
      </w:r>
      <w:r w:rsidRPr="00C06711">
        <w:rPr>
          <w:rFonts w:ascii="Angsana New" w:hAnsi="Angsana New"/>
          <w:sz w:val="32"/>
          <w:szCs w:val="32"/>
          <w:cs/>
        </w:rPr>
        <w:tab/>
      </w:r>
      <w:r w:rsidR="00656D0D" w:rsidRPr="008B7C54">
        <w:rPr>
          <w:rFonts w:ascii="Angsana New" w:hAnsi="Angsana New"/>
          <w:sz w:val="32"/>
          <w:szCs w:val="32"/>
          <w:cs/>
        </w:rPr>
        <w:t>ยอดคงค้างระหว่าง</w:t>
      </w:r>
      <w:r w:rsidR="00656D0D">
        <w:rPr>
          <w:rFonts w:ascii="Angsana New" w:hAnsi="Angsana New"/>
          <w:sz w:val="32"/>
          <w:szCs w:val="32"/>
          <w:cs/>
        </w:rPr>
        <w:t>กลุ่มบริษัท</w:t>
      </w:r>
      <w:r w:rsidR="00656D0D">
        <w:rPr>
          <w:rFonts w:ascii="Angsana New" w:hAnsi="Angsana New" w:hint="cs"/>
          <w:sz w:val="32"/>
          <w:szCs w:val="32"/>
          <w:cs/>
        </w:rPr>
        <w:t>และ</w:t>
      </w:r>
      <w:r w:rsidR="00656D0D" w:rsidRPr="008B7C54">
        <w:rPr>
          <w:rFonts w:ascii="Angsana New" w:hAnsi="Angsana New"/>
          <w:sz w:val="32"/>
          <w:szCs w:val="32"/>
          <w:cs/>
        </w:rPr>
        <w:t>รายการค้าระหว่างกันที่มีสาระสำคัญได้ถูกตัดออกจากงบการเงินรวมนี้แล้ว</w:t>
      </w:r>
      <w:r w:rsidRPr="00C06711">
        <w:rPr>
          <w:rFonts w:ascii="Angsana New" w:hAnsi="Angsana New"/>
          <w:sz w:val="32"/>
          <w:szCs w:val="32"/>
          <w:cs/>
        </w:rPr>
        <w:t xml:space="preserve"> </w:t>
      </w:r>
    </w:p>
    <w:p w:rsidR="00D07661" w:rsidRPr="00C06711" w:rsidRDefault="00D07661" w:rsidP="0098313C">
      <w:pPr>
        <w:spacing w:before="120" w:after="120"/>
        <w:ind w:left="1080" w:hanging="480"/>
        <w:jc w:val="thaiDistribute"/>
        <w:rPr>
          <w:rFonts w:ascii="Angsana New" w:hAnsi="Angsana New"/>
          <w:sz w:val="32"/>
          <w:szCs w:val="32"/>
          <w:cs/>
        </w:rPr>
      </w:pPr>
      <w:r w:rsidRPr="00C06711">
        <w:rPr>
          <w:rFonts w:ascii="Angsana New" w:hAnsi="Angsana New" w:hint="cs"/>
          <w:sz w:val="32"/>
          <w:szCs w:val="32"/>
          <w:cs/>
        </w:rPr>
        <w:t>ช</w:t>
      </w:r>
      <w:r w:rsidRPr="00C06711">
        <w:rPr>
          <w:rFonts w:ascii="Angsana New" w:hAnsi="Angsana New"/>
          <w:sz w:val="32"/>
          <w:szCs w:val="32"/>
          <w:cs/>
        </w:rPr>
        <w:t>)</w:t>
      </w:r>
      <w:r w:rsidRPr="00C06711">
        <w:rPr>
          <w:rFonts w:ascii="Angsana New" w:hAnsi="Angsana New"/>
          <w:sz w:val="32"/>
          <w:szCs w:val="32"/>
          <w:cs/>
        </w:rPr>
        <w:tab/>
        <w:t>ส่วนของผู้มีส่วนได้เสียที่ไม่มีอำนาจควบคุม</w:t>
      </w:r>
      <w:r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คือ</w:t>
      </w:r>
      <w:r w:rsidRPr="00C06711">
        <w:rPr>
          <w:rFonts w:ascii="Angsana New" w:hAnsi="Angsana New" w:hint="cs"/>
          <w:sz w:val="32"/>
          <w:szCs w:val="32"/>
          <w:cs/>
        </w:rPr>
        <w:t xml:space="preserve"> จำนวน</w:t>
      </w:r>
      <w:r w:rsidRPr="00C06711">
        <w:rPr>
          <w:rFonts w:ascii="Angsana New" w:hAnsi="Angsana New"/>
          <w:sz w:val="32"/>
          <w:szCs w:val="32"/>
          <w:cs/>
        </w:rPr>
        <w:t>กำไรหรือขาดทุนและสินทรัพย์สุทธิของบริษัทย</w:t>
      </w:r>
      <w:r w:rsidRPr="00C06711">
        <w:rPr>
          <w:rFonts w:ascii="Angsana New" w:hAnsi="Angsana New" w:hint="cs"/>
          <w:sz w:val="32"/>
          <w:szCs w:val="32"/>
          <w:cs/>
        </w:rPr>
        <w:t>่</w:t>
      </w:r>
      <w:r w:rsidRPr="00C06711">
        <w:rPr>
          <w:rFonts w:ascii="Angsana New" w:hAnsi="Angsana New"/>
          <w:sz w:val="32"/>
          <w:szCs w:val="32"/>
          <w:cs/>
        </w:rPr>
        <w:t xml:space="preserve">อยส่วนที่ไม่ได้เป็นของบริษัทฯ </w:t>
      </w:r>
      <w:r w:rsidRPr="00C06711">
        <w:rPr>
          <w:rFonts w:ascii="Angsana New" w:hAnsi="Angsana New" w:hint="cs"/>
          <w:sz w:val="32"/>
          <w:szCs w:val="32"/>
          <w:cs/>
        </w:rPr>
        <w:t>และ</w:t>
      </w:r>
      <w:r w:rsidRPr="00C06711">
        <w:rPr>
          <w:rFonts w:ascii="Angsana New" w:hAnsi="Angsana New"/>
          <w:sz w:val="32"/>
          <w:szCs w:val="32"/>
          <w:cs/>
        </w:rPr>
        <w:t>แสดงเป็นรายการแยกต่างหากใน</w:t>
      </w:r>
      <w:r w:rsidRPr="00C06711">
        <w:rPr>
          <w:rFonts w:ascii="Angsana New" w:hAnsi="Angsana New" w:hint="cs"/>
          <w:sz w:val="32"/>
          <w:szCs w:val="32"/>
          <w:cs/>
        </w:rPr>
        <w:t>ส่วนของกำไรหรือขาดทุนรวมและส่วนของผู้ถือหุ้นในงบแสดงฐานะการเงินรวม</w:t>
      </w:r>
    </w:p>
    <w:p w:rsidR="00D07661" w:rsidRPr="00C06711" w:rsidRDefault="00D07661" w:rsidP="0098313C">
      <w:pPr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>2.3</w:t>
      </w: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/>
          <w:sz w:val="32"/>
          <w:szCs w:val="32"/>
          <w:cs/>
        </w:rPr>
        <w:t>บริษัทฯจัดทำงบการเงินเฉพาะกิจการ</w:t>
      </w:r>
      <w:r w:rsidRPr="00C06711">
        <w:rPr>
          <w:rFonts w:ascii="Angsana New" w:hAnsi="Angsana New" w:hint="cs"/>
          <w:sz w:val="32"/>
          <w:szCs w:val="32"/>
          <w:cs/>
        </w:rPr>
        <w:t xml:space="preserve"> โดย</w:t>
      </w:r>
      <w:r w:rsidR="00CB4B0C" w:rsidRPr="00C06711">
        <w:rPr>
          <w:rFonts w:ascii="Angsana New" w:hAnsi="Angsana New"/>
          <w:sz w:val="32"/>
          <w:szCs w:val="32"/>
          <w:cs/>
        </w:rPr>
        <w:t>แสดงเงินลงทุนในบริษัทย่อย</w:t>
      </w:r>
      <w:r w:rsidRPr="00C06711">
        <w:rPr>
          <w:rFonts w:ascii="Angsana New" w:hAnsi="Angsana New"/>
          <w:sz w:val="32"/>
          <w:szCs w:val="32"/>
          <w:cs/>
        </w:rPr>
        <w:t>ตามวิธีราคาทุน</w:t>
      </w:r>
    </w:p>
    <w:p w:rsidR="00C921A0" w:rsidRDefault="0040720E" w:rsidP="0098313C">
      <w:pPr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>2.4</w:t>
      </w:r>
      <w:r w:rsidRPr="00C06711">
        <w:rPr>
          <w:rFonts w:ascii="Angsana New" w:hAnsi="Angsana New"/>
          <w:sz w:val="32"/>
          <w:szCs w:val="32"/>
        </w:rPr>
        <w:tab/>
      </w:r>
      <w:r w:rsidR="00C921A0">
        <w:rPr>
          <w:rFonts w:asciiTheme="majorBidi" w:hAnsiTheme="majorBidi" w:cstheme="majorBidi"/>
          <w:sz w:val="32"/>
          <w:szCs w:val="32"/>
          <w:cs/>
        </w:rPr>
        <w:t xml:space="preserve">บริษัทฯมีการร่วมการงานประเภทการดำเนินงานร่วมกัน </w:t>
      </w:r>
      <w:r w:rsidR="00C921A0">
        <w:rPr>
          <w:rFonts w:asciiTheme="majorBidi" w:hAnsiTheme="majorBidi" w:cstheme="majorBidi"/>
          <w:sz w:val="32"/>
          <w:szCs w:val="32"/>
        </w:rPr>
        <w:t>(Joint</w:t>
      </w:r>
      <w:r w:rsidR="00C921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921A0">
        <w:rPr>
          <w:rFonts w:asciiTheme="majorBidi" w:hAnsiTheme="majorBidi" w:cstheme="majorBidi"/>
          <w:sz w:val="32"/>
          <w:szCs w:val="32"/>
        </w:rPr>
        <w:t>operation)</w:t>
      </w:r>
      <w:r w:rsidR="00C921A0">
        <w:rPr>
          <w:rFonts w:asciiTheme="majorBidi" w:hAnsiTheme="majorBidi" w:cstheme="majorBidi" w:hint="cs"/>
          <w:sz w:val="32"/>
          <w:szCs w:val="32"/>
          <w:cs/>
        </w:rPr>
        <w:t xml:space="preserve"> ระหว่างบริษัทฯและผู้ร่วมดำเนินงานอื่น </w:t>
      </w:r>
      <w:r w:rsidR="00C921A0">
        <w:rPr>
          <w:rFonts w:asciiTheme="majorBidi" w:hAnsiTheme="majorBidi" w:cstheme="majorBidi"/>
          <w:sz w:val="32"/>
          <w:szCs w:val="32"/>
        </w:rPr>
        <w:t>(Other joint operators)</w:t>
      </w:r>
      <w:r w:rsidR="00C921A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A1306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="00C921A0">
        <w:rPr>
          <w:rFonts w:asciiTheme="majorBidi" w:hAnsiTheme="majorBidi" w:cstheme="majorBidi" w:hint="cs"/>
          <w:sz w:val="32"/>
          <w:szCs w:val="32"/>
          <w:cs/>
        </w:rPr>
        <w:t>บริษัทฯรับรู้ส่วนแบ่งในสินทรัพย์ หนี้สิน รายได้และค่าใช้จ่าย</w:t>
      </w:r>
      <w:r w:rsidR="00BA1306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C921A0">
        <w:rPr>
          <w:rFonts w:asciiTheme="majorBidi" w:hAnsiTheme="majorBidi" w:cstheme="majorBidi" w:hint="cs"/>
          <w:sz w:val="32"/>
          <w:szCs w:val="32"/>
          <w:cs/>
        </w:rPr>
        <w:t>แต่ละรายการของการดำเนินงานร่วมกันตามส่วนของตนในงบการเงินเฉพาะกิจการ โดยมีรายละเอียดดังต่อไปนี้</w:t>
      </w:r>
    </w:p>
    <w:tbl>
      <w:tblPr>
        <w:tblW w:w="9810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3150"/>
        <w:gridCol w:w="3240"/>
        <w:gridCol w:w="1260"/>
        <w:gridCol w:w="1080"/>
        <w:gridCol w:w="1080"/>
      </w:tblGrid>
      <w:tr w:rsidR="00C921A0" w:rsidTr="00DF2572">
        <w:trPr>
          <w:tblHeader/>
        </w:trPr>
        <w:tc>
          <w:tcPr>
            <w:tcW w:w="3150" w:type="dxa"/>
            <w:vAlign w:val="bottom"/>
            <w:hideMark/>
          </w:tcPr>
          <w:p w:rsidR="00C921A0" w:rsidRDefault="00C921A0" w:rsidP="0020725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ชื่อกิจการ</w:t>
            </w:r>
          </w:p>
        </w:tc>
        <w:tc>
          <w:tcPr>
            <w:tcW w:w="3240" w:type="dxa"/>
            <w:vAlign w:val="bottom"/>
            <w:hideMark/>
          </w:tcPr>
          <w:p w:rsidR="00C921A0" w:rsidRDefault="00C921A0" w:rsidP="0020725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ลักษณะธุรกิจ</w:t>
            </w:r>
          </w:p>
        </w:tc>
        <w:tc>
          <w:tcPr>
            <w:tcW w:w="1260" w:type="dxa"/>
            <w:vAlign w:val="bottom"/>
            <w:hideMark/>
          </w:tcPr>
          <w:p w:rsidR="00C921A0" w:rsidRDefault="00207256" w:rsidP="0020725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จัดตั้งขึ้นใน</w:t>
            </w:r>
            <w:r w:rsidR="00C921A0"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ประเทศ</w:t>
            </w:r>
          </w:p>
        </w:tc>
        <w:tc>
          <w:tcPr>
            <w:tcW w:w="2160" w:type="dxa"/>
            <w:gridSpan w:val="2"/>
            <w:hideMark/>
          </w:tcPr>
          <w:p w:rsidR="00207256" w:rsidRDefault="00207256" w:rsidP="00207256">
            <w:pPr>
              <w:ind w:left="-108" w:right="-90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ส่วนได้เสียใน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th-TH"/>
              </w:rPr>
              <w:t xml:space="preserve">              </w:t>
            </w:r>
          </w:p>
          <w:p w:rsidR="00C921A0" w:rsidRDefault="00207256" w:rsidP="0020725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การดำเนินงาน</w:t>
            </w:r>
            <w:r w:rsidR="00C921A0"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ร่วมกัน</w:t>
            </w:r>
          </w:p>
        </w:tc>
      </w:tr>
      <w:tr w:rsidR="00C921A0" w:rsidTr="00DF2572">
        <w:trPr>
          <w:tblHeader/>
        </w:trPr>
        <w:tc>
          <w:tcPr>
            <w:tcW w:w="3150" w:type="dxa"/>
          </w:tcPr>
          <w:p w:rsidR="00C921A0" w:rsidRDefault="00C921A0">
            <w:pPr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</w:p>
        </w:tc>
        <w:tc>
          <w:tcPr>
            <w:tcW w:w="3240" w:type="dxa"/>
          </w:tcPr>
          <w:p w:rsidR="00C921A0" w:rsidRDefault="00C921A0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</w:p>
        </w:tc>
        <w:tc>
          <w:tcPr>
            <w:tcW w:w="1260" w:type="dxa"/>
          </w:tcPr>
          <w:p w:rsidR="00C921A0" w:rsidRDefault="00C921A0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</w:p>
        </w:tc>
        <w:tc>
          <w:tcPr>
            <w:tcW w:w="1080" w:type="dxa"/>
            <w:hideMark/>
          </w:tcPr>
          <w:p w:rsidR="00C921A0" w:rsidRDefault="008F7F07" w:rsidP="002E4CBB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u w:val="single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u w:val="single"/>
              </w:rPr>
              <w:t>2562</w:t>
            </w:r>
          </w:p>
        </w:tc>
        <w:tc>
          <w:tcPr>
            <w:tcW w:w="1080" w:type="dxa"/>
            <w:hideMark/>
          </w:tcPr>
          <w:p w:rsidR="00C921A0" w:rsidRDefault="008F7F07" w:rsidP="002E4CBB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u w:val="single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u w:val="single"/>
              </w:rPr>
              <w:t>2561</w:t>
            </w:r>
          </w:p>
        </w:tc>
      </w:tr>
      <w:tr w:rsidR="00C921A0" w:rsidTr="00DF2572">
        <w:trPr>
          <w:tblHeader/>
        </w:trPr>
        <w:tc>
          <w:tcPr>
            <w:tcW w:w="3150" w:type="dxa"/>
          </w:tcPr>
          <w:p w:rsidR="00C921A0" w:rsidRDefault="00C921A0">
            <w:pPr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</w:p>
        </w:tc>
        <w:tc>
          <w:tcPr>
            <w:tcW w:w="3240" w:type="dxa"/>
          </w:tcPr>
          <w:p w:rsidR="00C921A0" w:rsidRDefault="00C921A0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</w:p>
        </w:tc>
        <w:tc>
          <w:tcPr>
            <w:tcW w:w="1260" w:type="dxa"/>
          </w:tcPr>
          <w:p w:rsidR="00C921A0" w:rsidRDefault="00C921A0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</w:p>
        </w:tc>
        <w:tc>
          <w:tcPr>
            <w:tcW w:w="1080" w:type="dxa"/>
            <w:hideMark/>
          </w:tcPr>
          <w:p w:rsidR="00C921A0" w:rsidRDefault="00C921A0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ร้อยละ</w:t>
            </w:r>
          </w:p>
        </w:tc>
        <w:tc>
          <w:tcPr>
            <w:tcW w:w="1080" w:type="dxa"/>
            <w:hideMark/>
          </w:tcPr>
          <w:p w:rsidR="00C921A0" w:rsidRDefault="00C921A0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</w:rPr>
              <w:t>ร้อยละ</w:t>
            </w:r>
          </w:p>
        </w:tc>
      </w:tr>
      <w:tr w:rsidR="00756C35" w:rsidTr="00DF2572">
        <w:tc>
          <w:tcPr>
            <w:tcW w:w="3150" w:type="dxa"/>
            <w:hideMark/>
          </w:tcPr>
          <w:p w:rsidR="00756C35" w:rsidRDefault="00756C35" w:rsidP="00756C35">
            <w:pPr>
              <w:ind w:left="72" w:right="-108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 xml:space="preserve">กิจการร่วมค้า ไอทีดี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 xml:space="preserve"> อาร์ที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  <w:tc>
          <w:tcPr>
            <w:tcW w:w="3240" w:type="dxa"/>
            <w:hideMark/>
          </w:tcPr>
          <w:p w:rsidR="00756C35" w:rsidRDefault="00756C35" w:rsidP="00DF2572">
            <w:pPr>
              <w:ind w:left="156" w:hanging="156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th-TH"/>
              </w:rPr>
              <w:t>รับเหมา</w:t>
            </w:r>
            <w:r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ก่อสร้าง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th-TH"/>
              </w:rPr>
              <w:t xml:space="preserve"> - </w:t>
            </w:r>
            <w:r w:rsidRPr="00DF2572">
              <w:rPr>
                <w:rFonts w:ascii="Angsana New" w:hAnsi="Angsana New" w:hint="cs"/>
                <w:spacing w:val="-4"/>
                <w:sz w:val="30"/>
                <w:szCs w:val="30"/>
                <w:cs/>
                <w:lang w:val="th-TH"/>
              </w:rPr>
              <w:t>โครงการก่อสร้างรถไฟรางคู่</w:t>
            </w:r>
          </w:p>
        </w:tc>
        <w:tc>
          <w:tcPr>
            <w:tcW w:w="1260" w:type="dxa"/>
          </w:tcPr>
          <w:p w:rsidR="00756C35" w:rsidRDefault="00756C35" w:rsidP="00756C35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ไทย</w:t>
            </w:r>
          </w:p>
        </w:tc>
        <w:tc>
          <w:tcPr>
            <w:tcW w:w="1080" w:type="dxa"/>
          </w:tcPr>
          <w:p w:rsidR="00756C35" w:rsidRDefault="00756C35" w:rsidP="00756C35">
            <w:pPr>
              <w:tabs>
                <w:tab w:val="decimal" w:pos="673"/>
              </w:tabs>
              <w:ind w:left="-106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  <w:r w:rsidRPr="002F489B">
              <w:rPr>
                <w:rFonts w:ascii="Angsana New" w:hAnsi="Angsana New" w:hint="cs"/>
                <w:spacing w:val="-4"/>
                <w:sz w:val="30"/>
                <w:szCs w:val="30"/>
              </w:rPr>
              <w:t>30</w:t>
            </w:r>
          </w:p>
        </w:tc>
        <w:tc>
          <w:tcPr>
            <w:tcW w:w="1080" w:type="dxa"/>
          </w:tcPr>
          <w:p w:rsidR="00756C35" w:rsidRDefault="00756C35" w:rsidP="00756C35">
            <w:pPr>
              <w:tabs>
                <w:tab w:val="decimal" w:pos="673"/>
              </w:tabs>
              <w:ind w:left="-106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  <w:r w:rsidRPr="002F489B">
              <w:rPr>
                <w:rFonts w:ascii="Angsana New" w:hAnsi="Angsana New" w:hint="cs"/>
                <w:spacing w:val="-4"/>
                <w:sz w:val="30"/>
                <w:szCs w:val="30"/>
              </w:rPr>
              <w:t>30</w:t>
            </w:r>
          </w:p>
        </w:tc>
      </w:tr>
      <w:tr w:rsidR="00756C35" w:rsidTr="00DF2572">
        <w:tc>
          <w:tcPr>
            <w:tcW w:w="3150" w:type="dxa"/>
            <w:hideMark/>
          </w:tcPr>
          <w:p w:rsidR="00756C35" w:rsidRDefault="00756C35" w:rsidP="00756C35">
            <w:pPr>
              <w:ind w:left="72" w:right="-108"/>
              <w:jc w:val="both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 xml:space="preserve">กิจการร่วมค้า </w:t>
            </w:r>
            <w:r w:rsidRPr="00614A2A">
              <w:rPr>
                <w:rFonts w:ascii="Angsana New" w:hAnsi="Angsana New" w:hint="cs"/>
                <w:sz w:val="32"/>
                <w:szCs w:val="32"/>
                <w:cs/>
              </w:rPr>
              <w:t>ไร้</w:t>
            </w:r>
            <w:proofErr w:type="spellStart"/>
            <w:r w:rsidRPr="00614A2A">
              <w:rPr>
                <w:rFonts w:ascii="Angsana New" w:hAnsi="Angsana New" w:hint="cs"/>
                <w:sz w:val="32"/>
                <w:szCs w:val="32"/>
                <w:cs/>
              </w:rPr>
              <w:t>ท์</w:t>
            </w:r>
            <w:proofErr w:type="spellEnd"/>
            <w:r w:rsidRPr="00614A2A">
              <w:rPr>
                <w:rFonts w:ascii="Angsana New" w:hAnsi="Angsana New" w:hint="cs"/>
                <w:sz w:val="32"/>
                <w:szCs w:val="32"/>
                <w:cs/>
              </w:rPr>
              <w:t>ทัน</w:t>
            </w:r>
            <w:proofErr w:type="spellStart"/>
            <w:r w:rsidRPr="00614A2A">
              <w:rPr>
                <w:rFonts w:ascii="Angsana New" w:hAnsi="Angsana New" w:hint="cs"/>
                <w:sz w:val="32"/>
                <w:szCs w:val="32"/>
                <w:cs/>
              </w:rPr>
              <w:t>เน็ลลิ่ง</w:t>
            </w:r>
            <w:proofErr w:type="spellEnd"/>
            <w:r>
              <w:rPr>
                <w:rFonts w:ascii="Angsana New" w:hAnsi="Angsana New"/>
                <w:sz w:val="32"/>
                <w:szCs w:val="32"/>
              </w:rPr>
              <w:t xml:space="preserve"> - </w:t>
            </w:r>
            <w:proofErr w:type="spellStart"/>
            <w:r>
              <w:rPr>
                <w:rFonts w:ascii="Angsana New" w:hAnsi="Angsana New" w:hint="cs"/>
                <w:sz w:val="32"/>
                <w:szCs w:val="32"/>
                <w:cs/>
              </w:rPr>
              <w:t>เซีย</w:t>
            </w:r>
            <w:proofErr w:type="spellEnd"/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  <w:tc>
          <w:tcPr>
            <w:tcW w:w="3240" w:type="dxa"/>
            <w:hideMark/>
          </w:tcPr>
          <w:p w:rsidR="00756C35" w:rsidRDefault="00756C35" w:rsidP="00DF2572">
            <w:pPr>
              <w:ind w:left="156" w:hanging="156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th-TH"/>
              </w:rPr>
              <w:t>รับเหมา</w:t>
            </w:r>
            <w:r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ก่อสร้าง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th-TH"/>
              </w:rPr>
              <w:t xml:space="preserve"> </w:t>
            </w:r>
            <w:r w:rsidR="00DB3A33">
              <w:rPr>
                <w:rFonts w:ascii="Angsana New" w:hAnsi="Angsana New" w:hint="cs"/>
                <w:spacing w:val="-4"/>
                <w:sz w:val="30"/>
                <w:szCs w:val="30"/>
                <w:cs/>
                <w:lang w:val="th-TH"/>
              </w:rPr>
              <w:t>-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th-TH"/>
              </w:rPr>
              <w:t xml:space="preserve"> </w:t>
            </w:r>
            <w:r w:rsidRPr="0075085A"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โครงการก่อสร้าง</w:t>
            </w:r>
            <w:r w:rsidR="00DF2572">
              <w:rPr>
                <w:rFonts w:ascii="Angsana New" w:hAnsi="Angsana New" w:hint="cs"/>
                <w:spacing w:val="-4"/>
                <w:sz w:val="30"/>
                <w:szCs w:val="30"/>
                <w:cs/>
                <w:lang w:val="th-TH"/>
              </w:rPr>
              <w:t xml:space="preserve">  </w:t>
            </w:r>
            <w:r w:rsidRPr="0075085A"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บ่อพักและท่อร้อยสายไฟฟ้าใต้ดิน</w:t>
            </w:r>
          </w:p>
        </w:tc>
        <w:tc>
          <w:tcPr>
            <w:tcW w:w="1260" w:type="dxa"/>
            <w:hideMark/>
          </w:tcPr>
          <w:p w:rsidR="00756C35" w:rsidRDefault="00756C35" w:rsidP="00756C35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cs/>
                <w:lang w:val="th-TH"/>
              </w:rPr>
              <w:t>ไทย</w:t>
            </w:r>
          </w:p>
        </w:tc>
        <w:tc>
          <w:tcPr>
            <w:tcW w:w="1080" w:type="dxa"/>
          </w:tcPr>
          <w:p w:rsidR="00756C35" w:rsidRDefault="00756C35" w:rsidP="00756C35">
            <w:pPr>
              <w:tabs>
                <w:tab w:val="decimal" w:pos="673"/>
              </w:tabs>
              <w:ind w:left="-106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2F489B">
              <w:rPr>
                <w:rFonts w:ascii="Angsana New" w:hAnsi="Angsana New" w:hint="cs"/>
                <w:spacing w:val="-4"/>
                <w:sz w:val="30"/>
                <w:szCs w:val="30"/>
              </w:rPr>
              <w:t>55</w:t>
            </w:r>
          </w:p>
        </w:tc>
        <w:tc>
          <w:tcPr>
            <w:tcW w:w="1080" w:type="dxa"/>
            <w:hideMark/>
          </w:tcPr>
          <w:p w:rsidR="00756C35" w:rsidRDefault="00756C35" w:rsidP="00756C35">
            <w:pPr>
              <w:tabs>
                <w:tab w:val="decimal" w:pos="673"/>
              </w:tabs>
              <w:ind w:left="-106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2F489B">
              <w:rPr>
                <w:rFonts w:ascii="Angsana New" w:hAnsi="Angsana New" w:hint="cs"/>
                <w:spacing w:val="-4"/>
                <w:sz w:val="30"/>
                <w:szCs w:val="30"/>
              </w:rPr>
              <w:t>55</w:t>
            </w:r>
          </w:p>
        </w:tc>
      </w:tr>
    </w:tbl>
    <w:p w:rsidR="00BA1306" w:rsidRDefault="00BA1306" w:rsidP="00BA1359">
      <w:pPr>
        <w:spacing w:before="24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>เมื่อวันที่</w:t>
      </w:r>
      <w:r w:rsidRPr="00C06711">
        <w:rPr>
          <w:rFonts w:ascii="Angsana New" w:hAnsi="Angsana New"/>
          <w:sz w:val="32"/>
          <w:szCs w:val="32"/>
        </w:rPr>
        <w:t xml:space="preserve"> 3 </w:t>
      </w:r>
      <w:r w:rsidRPr="00C06711">
        <w:rPr>
          <w:rFonts w:ascii="Angsana New" w:hAnsi="Angsana New" w:hint="cs"/>
          <w:sz w:val="32"/>
          <w:szCs w:val="32"/>
          <w:cs/>
        </w:rPr>
        <w:t>ตุลาคม</w:t>
      </w:r>
      <w:r w:rsidRPr="00C06711">
        <w:rPr>
          <w:rFonts w:ascii="Angsana New" w:hAnsi="Angsana New"/>
          <w:sz w:val="32"/>
          <w:szCs w:val="32"/>
        </w:rPr>
        <w:t xml:space="preserve"> 2560</w:t>
      </w:r>
      <w:r w:rsidRPr="00C06711">
        <w:rPr>
          <w:rFonts w:ascii="Angsana New" w:hAnsi="Angsana New" w:hint="cs"/>
          <w:sz w:val="32"/>
          <w:szCs w:val="32"/>
          <w:cs/>
        </w:rPr>
        <w:t xml:space="preserve"> บริษัทฯได้จัดตั้งกิจการร่วมค้า ไอทีดี - อาร์ที ซึ่งเป็นการร่วมค้าระหว่างบริษัทฯและบริษัท อิตาเลียนไทย ดี</w:t>
      </w:r>
      <w:proofErr w:type="spellStart"/>
      <w:r w:rsidRPr="00C06711">
        <w:rPr>
          <w:rFonts w:ascii="Angsana New" w:hAnsi="Angsana New" w:hint="cs"/>
          <w:sz w:val="32"/>
          <w:szCs w:val="32"/>
          <w:cs/>
        </w:rPr>
        <w:t>เวล๊</w:t>
      </w:r>
      <w:proofErr w:type="spellEnd"/>
      <w:r w:rsidRPr="00C06711">
        <w:rPr>
          <w:rFonts w:ascii="Angsana New" w:hAnsi="Angsana New" w:hint="cs"/>
          <w:sz w:val="32"/>
          <w:szCs w:val="32"/>
          <w:cs/>
        </w:rPr>
        <w:t>อปเมน</w:t>
      </w:r>
      <w:proofErr w:type="spellStart"/>
      <w:r w:rsidRPr="00C06711">
        <w:rPr>
          <w:rFonts w:ascii="Angsana New" w:hAnsi="Angsana New" w:hint="cs"/>
          <w:sz w:val="32"/>
          <w:szCs w:val="32"/>
          <w:cs/>
        </w:rPr>
        <w:t>ต์</w:t>
      </w:r>
      <w:proofErr w:type="spellEnd"/>
      <w:r w:rsidRPr="00C06711">
        <w:rPr>
          <w:rFonts w:ascii="Angsana New" w:hAnsi="Angsana New" w:hint="cs"/>
          <w:sz w:val="32"/>
          <w:szCs w:val="32"/>
          <w:cs/>
        </w:rPr>
        <w:t xml:space="preserve"> จำกัด (มหาชน) โดยบริษัทฯมีส่วนได้เสียร้อยละ </w:t>
      </w:r>
      <w:r w:rsidRPr="00C06711">
        <w:rPr>
          <w:rFonts w:ascii="Angsana New" w:hAnsi="Angsana New"/>
          <w:sz w:val="32"/>
          <w:szCs w:val="32"/>
        </w:rPr>
        <w:t xml:space="preserve">30 </w:t>
      </w:r>
      <w:r w:rsidRPr="00C06711">
        <w:rPr>
          <w:rFonts w:ascii="Angsana New" w:hAnsi="Angsana New" w:hint="cs"/>
          <w:sz w:val="32"/>
          <w:szCs w:val="32"/>
          <w:cs/>
        </w:rPr>
        <w:t>ใน</w:t>
      </w:r>
      <w:r w:rsidR="00C407AB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C06711">
        <w:rPr>
          <w:rFonts w:ascii="Angsana New" w:hAnsi="Angsana New" w:hint="cs"/>
          <w:sz w:val="32"/>
          <w:szCs w:val="32"/>
          <w:cs/>
        </w:rPr>
        <w:t>กิจการร่วมค้าดังกล่าว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 w:hint="cs"/>
          <w:sz w:val="32"/>
          <w:szCs w:val="32"/>
          <w:cs/>
        </w:rPr>
        <w:t>ในเดือนธันวาคม</w:t>
      </w:r>
      <w:r w:rsidRPr="00C06711">
        <w:rPr>
          <w:rFonts w:ascii="Angsana New" w:hAnsi="Angsana New"/>
          <w:sz w:val="32"/>
          <w:szCs w:val="32"/>
        </w:rPr>
        <w:t xml:space="preserve"> 2560</w:t>
      </w:r>
      <w:r w:rsidRPr="00C06711">
        <w:rPr>
          <w:rFonts w:ascii="Angsana New" w:hAnsi="Angsana New" w:hint="cs"/>
          <w:sz w:val="32"/>
          <w:szCs w:val="32"/>
          <w:cs/>
        </w:rPr>
        <w:t xml:space="preserve"> กิจการร่วมค้าดังกล่าวได้ลงนามในสัญญางานโครงการก่อสร้างรถไฟรางคู่กับการรถไฟแห่งประเทศไทย</w:t>
      </w:r>
      <w:r w:rsidRPr="00C06711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และ</w:t>
      </w:r>
      <w:r w:rsidRPr="00C06711">
        <w:rPr>
          <w:rFonts w:ascii="Angsana New" w:hAnsi="Angsana New" w:hint="cs"/>
          <w:sz w:val="32"/>
          <w:szCs w:val="32"/>
          <w:cs/>
        </w:rPr>
        <w:t>ได้เริ่มประกอบกิจการ</w:t>
      </w:r>
      <w:r>
        <w:rPr>
          <w:rFonts w:ascii="Angsana New" w:hAnsi="Angsana New" w:hint="cs"/>
          <w:sz w:val="32"/>
          <w:szCs w:val="32"/>
          <w:cs/>
        </w:rPr>
        <w:t>ในปี</w:t>
      </w:r>
      <w:r w:rsidR="00656D0D">
        <w:rPr>
          <w:rFonts w:ascii="Angsana New" w:hAnsi="Angsana New"/>
          <w:sz w:val="32"/>
          <w:szCs w:val="32"/>
        </w:rPr>
        <w:t xml:space="preserve"> 2561</w:t>
      </w:r>
    </w:p>
    <w:p w:rsidR="0040720E" w:rsidRPr="00C06711" w:rsidRDefault="00406E25" w:rsidP="00A05355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  <w:cs/>
        </w:rPr>
      </w:pPr>
      <w:r w:rsidRPr="00BA1359">
        <w:rPr>
          <w:rFonts w:ascii="Angsana New" w:hAnsi="Angsana New" w:hint="cs"/>
          <w:sz w:val="32"/>
          <w:szCs w:val="32"/>
          <w:cs/>
        </w:rPr>
        <w:lastRenderedPageBreak/>
        <w:t>เมื่อวันที่</w:t>
      </w:r>
      <w:r w:rsidRPr="00BA1359">
        <w:rPr>
          <w:rFonts w:ascii="Angsana New" w:hAnsi="Angsana New"/>
          <w:sz w:val="32"/>
          <w:szCs w:val="32"/>
        </w:rPr>
        <w:t xml:space="preserve"> </w:t>
      </w:r>
      <w:r w:rsidR="002F489B" w:rsidRPr="00BA1359">
        <w:rPr>
          <w:rFonts w:ascii="Angsana New" w:hAnsi="Angsana New" w:hint="cs"/>
          <w:sz w:val="32"/>
          <w:szCs w:val="32"/>
        </w:rPr>
        <w:t>29</w:t>
      </w:r>
      <w:r w:rsidR="006953DB" w:rsidRPr="00BA1359">
        <w:rPr>
          <w:rFonts w:ascii="Angsana New" w:hAnsi="Angsana New" w:hint="cs"/>
          <w:sz w:val="32"/>
          <w:szCs w:val="32"/>
          <w:cs/>
        </w:rPr>
        <w:t xml:space="preserve"> สิงหาคม</w:t>
      </w:r>
      <w:r w:rsidRPr="00BA1359">
        <w:rPr>
          <w:rFonts w:ascii="Angsana New" w:hAnsi="Angsana New"/>
          <w:sz w:val="32"/>
          <w:szCs w:val="32"/>
        </w:rPr>
        <w:t xml:space="preserve"> </w:t>
      </w:r>
      <w:r w:rsidR="000A305B" w:rsidRPr="00BA1359">
        <w:rPr>
          <w:rFonts w:ascii="Angsana New" w:hAnsi="Angsana New"/>
          <w:sz w:val="32"/>
          <w:szCs w:val="32"/>
        </w:rPr>
        <w:t>256</w:t>
      </w:r>
      <w:r w:rsidR="002F489B" w:rsidRPr="00BA1359">
        <w:rPr>
          <w:rFonts w:ascii="Angsana New" w:hAnsi="Angsana New" w:hint="cs"/>
          <w:sz w:val="32"/>
          <w:szCs w:val="32"/>
        </w:rPr>
        <w:t>0</w:t>
      </w:r>
      <w:r w:rsidRPr="00BA1359">
        <w:rPr>
          <w:rFonts w:ascii="Angsana New" w:hAnsi="Angsana New" w:hint="cs"/>
          <w:sz w:val="32"/>
          <w:szCs w:val="32"/>
          <w:cs/>
        </w:rPr>
        <w:t xml:space="preserve"> บริษัทฯได้จั</w:t>
      </w:r>
      <w:r w:rsidR="00754BC7" w:rsidRPr="00BA1359">
        <w:rPr>
          <w:rFonts w:ascii="Angsana New" w:hAnsi="Angsana New" w:hint="cs"/>
          <w:sz w:val="32"/>
          <w:szCs w:val="32"/>
          <w:cs/>
        </w:rPr>
        <w:t xml:space="preserve">ดตั้งกิจการร่วมค้า </w:t>
      </w:r>
      <w:r w:rsidR="00614A2A" w:rsidRPr="00BA1359">
        <w:rPr>
          <w:rFonts w:ascii="Angsana New" w:hAnsi="Angsana New" w:hint="cs"/>
          <w:sz w:val="32"/>
          <w:szCs w:val="32"/>
          <w:cs/>
        </w:rPr>
        <w:t>ไร้</w:t>
      </w:r>
      <w:proofErr w:type="spellStart"/>
      <w:r w:rsidR="00614A2A" w:rsidRPr="00BA1359">
        <w:rPr>
          <w:rFonts w:ascii="Angsana New" w:hAnsi="Angsana New" w:hint="cs"/>
          <w:sz w:val="32"/>
          <w:szCs w:val="32"/>
          <w:cs/>
        </w:rPr>
        <w:t>ท์</w:t>
      </w:r>
      <w:proofErr w:type="spellEnd"/>
      <w:r w:rsidR="00614A2A" w:rsidRPr="00BA1359">
        <w:rPr>
          <w:rFonts w:ascii="Angsana New" w:hAnsi="Angsana New" w:hint="cs"/>
          <w:sz w:val="32"/>
          <w:szCs w:val="32"/>
          <w:cs/>
        </w:rPr>
        <w:t>ทัน</w:t>
      </w:r>
      <w:proofErr w:type="spellStart"/>
      <w:r w:rsidR="00614A2A" w:rsidRPr="00BA1359">
        <w:rPr>
          <w:rFonts w:ascii="Angsana New" w:hAnsi="Angsana New" w:hint="cs"/>
          <w:sz w:val="32"/>
          <w:szCs w:val="32"/>
          <w:cs/>
        </w:rPr>
        <w:t>เน็ลลิ่ง</w:t>
      </w:r>
      <w:proofErr w:type="spellEnd"/>
      <w:r w:rsidR="006250C8">
        <w:rPr>
          <w:rFonts w:ascii="Angsana New" w:hAnsi="Angsana New"/>
          <w:sz w:val="32"/>
          <w:szCs w:val="32"/>
        </w:rPr>
        <w:t xml:space="preserve"> </w:t>
      </w:r>
      <w:r w:rsidR="00614A2A" w:rsidRPr="00BA1359">
        <w:rPr>
          <w:rFonts w:ascii="Angsana New" w:hAnsi="Angsana New"/>
          <w:sz w:val="32"/>
          <w:szCs w:val="32"/>
        </w:rPr>
        <w:t>-</w:t>
      </w:r>
      <w:r w:rsidR="006250C8">
        <w:rPr>
          <w:rFonts w:ascii="Angsana New" w:hAnsi="Angsana New"/>
          <w:sz w:val="32"/>
          <w:szCs w:val="32"/>
        </w:rPr>
        <w:t xml:space="preserve"> </w:t>
      </w:r>
      <w:proofErr w:type="spellStart"/>
      <w:r w:rsidR="00614A2A" w:rsidRPr="00BA1359">
        <w:rPr>
          <w:rFonts w:ascii="Angsana New" w:hAnsi="Angsana New" w:hint="cs"/>
          <w:sz w:val="32"/>
          <w:szCs w:val="32"/>
          <w:cs/>
        </w:rPr>
        <w:t>เซีย</w:t>
      </w:r>
      <w:proofErr w:type="spellEnd"/>
      <w:r w:rsidR="00614A2A" w:rsidRPr="00BA1359">
        <w:rPr>
          <w:rFonts w:ascii="Angsana New" w:hAnsi="Angsana New" w:hint="cs"/>
          <w:sz w:val="32"/>
          <w:szCs w:val="32"/>
          <w:cs/>
        </w:rPr>
        <w:t xml:space="preserve"> </w:t>
      </w:r>
      <w:r w:rsidR="004E7241" w:rsidRPr="00BA1359">
        <w:rPr>
          <w:rFonts w:ascii="Angsana New" w:hAnsi="Angsana New" w:hint="cs"/>
          <w:sz w:val="32"/>
          <w:szCs w:val="32"/>
          <w:cs/>
        </w:rPr>
        <w:t>ซึ่ง</w:t>
      </w:r>
      <w:r w:rsidRPr="00BA1359">
        <w:rPr>
          <w:rFonts w:ascii="Angsana New" w:hAnsi="Angsana New" w:hint="cs"/>
          <w:sz w:val="32"/>
          <w:szCs w:val="32"/>
          <w:cs/>
        </w:rPr>
        <w:t>เป็นการร่วมค้าระหว่างบริษ</w:t>
      </w:r>
      <w:r w:rsidR="00754BC7" w:rsidRPr="00BA1359">
        <w:rPr>
          <w:rFonts w:ascii="Angsana New" w:hAnsi="Angsana New" w:hint="cs"/>
          <w:sz w:val="32"/>
          <w:szCs w:val="32"/>
          <w:cs/>
        </w:rPr>
        <w:t xml:space="preserve">ัทฯและบริษัท </w:t>
      </w:r>
      <w:proofErr w:type="spellStart"/>
      <w:r w:rsidR="00614A2A" w:rsidRPr="00BA1359">
        <w:rPr>
          <w:rFonts w:ascii="Angsana New" w:hAnsi="Angsana New" w:hint="cs"/>
          <w:sz w:val="32"/>
          <w:szCs w:val="32"/>
          <w:cs/>
        </w:rPr>
        <w:t>เซีย</w:t>
      </w:r>
      <w:proofErr w:type="spellEnd"/>
      <w:r w:rsidR="00614A2A" w:rsidRPr="00BA1359">
        <w:rPr>
          <w:rFonts w:ascii="Angsana New" w:hAnsi="Angsana New" w:hint="cs"/>
          <w:sz w:val="32"/>
          <w:szCs w:val="32"/>
          <w:cs/>
        </w:rPr>
        <w:t xml:space="preserve"> คอนสต</w:t>
      </w:r>
      <w:proofErr w:type="spellStart"/>
      <w:r w:rsidR="00614A2A" w:rsidRPr="00BA1359">
        <w:rPr>
          <w:rFonts w:ascii="Angsana New" w:hAnsi="Angsana New" w:hint="cs"/>
          <w:sz w:val="32"/>
          <w:szCs w:val="32"/>
          <w:cs/>
        </w:rPr>
        <w:t>รั๊คชั่น</w:t>
      </w:r>
      <w:proofErr w:type="spellEnd"/>
      <w:r w:rsidR="00614A2A" w:rsidRPr="00BA1359">
        <w:rPr>
          <w:rFonts w:ascii="Angsana New" w:hAnsi="Angsana New" w:hint="cs"/>
          <w:sz w:val="32"/>
          <w:szCs w:val="32"/>
          <w:cs/>
        </w:rPr>
        <w:t xml:space="preserve"> แอนด์ </w:t>
      </w:r>
      <w:proofErr w:type="spellStart"/>
      <w:r w:rsidR="00614A2A" w:rsidRPr="00BA1359">
        <w:rPr>
          <w:rFonts w:ascii="Angsana New" w:hAnsi="Angsana New" w:hint="cs"/>
          <w:sz w:val="32"/>
          <w:szCs w:val="32"/>
          <w:cs/>
        </w:rPr>
        <w:t>แมเนจ</w:t>
      </w:r>
      <w:proofErr w:type="spellEnd"/>
      <w:r w:rsidR="00614A2A" w:rsidRPr="00BA1359">
        <w:rPr>
          <w:rFonts w:ascii="Angsana New" w:hAnsi="Angsana New" w:hint="cs"/>
          <w:sz w:val="32"/>
          <w:szCs w:val="32"/>
          <w:cs/>
        </w:rPr>
        <w:t>เมนท์ จำกัด</w:t>
      </w:r>
      <w:r w:rsidRPr="00BA1359">
        <w:rPr>
          <w:rFonts w:ascii="Angsana New" w:hAnsi="Angsana New" w:hint="cs"/>
          <w:sz w:val="32"/>
          <w:szCs w:val="32"/>
          <w:cs/>
        </w:rPr>
        <w:t xml:space="preserve"> โดยบริษัทฯมีส่วนได้เสียร้อยละ </w:t>
      </w:r>
      <w:r w:rsidR="002F489B" w:rsidRPr="00BA1359">
        <w:rPr>
          <w:rFonts w:ascii="Angsana New" w:hAnsi="Angsana New" w:hint="cs"/>
          <w:sz w:val="32"/>
          <w:szCs w:val="32"/>
        </w:rPr>
        <w:t>55</w:t>
      </w:r>
      <w:r w:rsidRPr="00BA1359">
        <w:rPr>
          <w:rFonts w:ascii="Angsana New" w:hAnsi="Angsana New"/>
          <w:sz w:val="32"/>
          <w:szCs w:val="32"/>
        </w:rPr>
        <w:t xml:space="preserve"> </w:t>
      </w:r>
      <w:r w:rsidR="00BA1359">
        <w:rPr>
          <w:rFonts w:ascii="Angsana New" w:hAnsi="Angsana New"/>
          <w:sz w:val="32"/>
          <w:szCs w:val="32"/>
        </w:rPr>
        <w:t xml:space="preserve">                            </w:t>
      </w:r>
      <w:r w:rsidRPr="00BA1359">
        <w:rPr>
          <w:rFonts w:ascii="Angsana New" w:hAnsi="Angsana New" w:hint="cs"/>
          <w:spacing w:val="-4"/>
          <w:sz w:val="32"/>
          <w:szCs w:val="32"/>
          <w:cs/>
        </w:rPr>
        <w:t xml:space="preserve">ในกิจการร่วมค้าดังกล่าว </w:t>
      </w:r>
      <w:r w:rsidR="00C921A0" w:rsidRPr="00BA1359">
        <w:rPr>
          <w:rFonts w:ascii="Angsana New" w:hAnsi="Angsana New" w:hint="cs"/>
          <w:spacing w:val="-4"/>
          <w:sz w:val="32"/>
          <w:szCs w:val="32"/>
          <w:cs/>
        </w:rPr>
        <w:t>ใ</w:t>
      </w:r>
      <w:r w:rsidRPr="00BA1359">
        <w:rPr>
          <w:rFonts w:ascii="Angsana New" w:hAnsi="Angsana New" w:hint="cs"/>
          <w:spacing w:val="-4"/>
          <w:sz w:val="32"/>
          <w:szCs w:val="32"/>
          <w:cs/>
        </w:rPr>
        <w:t>นเดือน</w:t>
      </w:r>
      <w:r w:rsidR="006953DB" w:rsidRPr="00BA1359">
        <w:rPr>
          <w:rFonts w:ascii="Angsana New" w:hAnsi="Angsana New" w:hint="cs"/>
          <w:spacing w:val="-4"/>
          <w:sz w:val="32"/>
          <w:szCs w:val="32"/>
          <w:cs/>
        </w:rPr>
        <w:t>ตุลาคม</w:t>
      </w:r>
      <w:r w:rsidRPr="00BA1359">
        <w:rPr>
          <w:rFonts w:ascii="Angsana New" w:hAnsi="Angsana New"/>
          <w:spacing w:val="-4"/>
          <w:sz w:val="32"/>
          <w:szCs w:val="32"/>
        </w:rPr>
        <w:t xml:space="preserve"> </w:t>
      </w:r>
      <w:r w:rsidR="000A305B" w:rsidRPr="00BA1359">
        <w:rPr>
          <w:rFonts w:ascii="Angsana New" w:hAnsi="Angsana New"/>
          <w:spacing w:val="-4"/>
          <w:sz w:val="32"/>
          <w:szCs w:val="32"/>
        </w:rPr>
        <w:t>256</w:t>
      </w:r>
      <w:r w:rsidR="002F489B" w:rsidRPr="00BA1359">
        <w:rPr>
          <w:rFonts w:ascii="Angsana New" w:hAnsi="Angsana New" w:hint="cs"/>
          <w:spacing w:val="-4"/>
          <w:sz w:val="32"/>
          <w:szCs w:val="32"/>
        </w:rPr>
        <w:t>1</w:t>
      </w:r>
      <w:r w:rsidRPr="00BA1359">
        <w:rPr>
          <w:rFonts w:ascii="Angsana New" w:hAnsi="Angsana New" w:hint="cs"/>
          <w:spacing w:val="-4"/>
          <w:sz w:val="32"/>
          <w:szCs w:val="32"/>
          <w:cs/>
        </w:rPr>
        <w:t xml:space="preserve"> กิจการร่วมค้าดังกล่าวได้ลงนามในสัญญางาน</w:t>
      </w:r>
      <w:r w:rsidR="00614A2A" w:rsidRPr="00BA1359">
        <w:rPr>
          <w:rFonts w:ascii="Angsana New" w:hAnsi="Angsana New" w:hint="cs"/>
          <w:spacing w:val="-4"/>
          <w:sz w:val="32"/>
          <w:szCs w:val="32"/>
          <w:cs/>
        </w:rPr>
        <w:t>ก่อสร้างบ่อพัก</w:t>
      </w:r>
      <w:r w:rsidR="00614A2A" w:rsidRPr="00BA1359">
        <w:rPr>
          <w:rFonts w:ascii="Angsana New" w:hAnsi="Angsana New" w:hint="cs"/>
          <w:sz w:val="32"/>
          <w:szCs w:val="32"/>
          <w:cs/>
        </w:rPr>
        <w:t>และท่อร้อยสายไฟฟ้าใต้ดิน</w:t>
      </w:r>
      <w:r w:rsidRPr="00BA1359">
        <w:rPr>
          <w:rFonts w:ascii="Angsana New" w:hAnsi="Angsana New" w:hint="cs"/>
          <w:sz w:val="32"/>
          <w:szCs w:val="32"/>
          <w:cs/>
        </w:rPr>
        <w:t>กับ</w:t>
      </w:r>
      <w:r w:rsidR="00614A2A" w:rsidRPr="00BA1359">
        <w:rPr>
          <w:rFonts w:ascii="Angsana New" w:hAnsi="Angsana New" w:hint="cs"/>
          <w:sz w:val="32"/>
          <w:szCs w:val="32"/>
          <w:cs/>
        </w:rPr>
        <w:t>การไฟฟ้านครหลวง</w:t>
      </w:r>
      <w:r w:rsidR="007F2FCC" w:rsidRPr="00BA1359">
        <w:rPr>
          <w:rFonts w:ascii="Angsana New" w:hAnsi="Angsana New"/>
          <w:sz w:val="32"/>
          <w:szCs w:val="32"/>
        </w:rPr>
        <w:t xml:space="preserve"> </w:t>
      </w:r>
      <w:r w:rsidR="00656D0D">
        <w:rPr>
          <w:rFonts w:ascii="Angsana New" w:hAnsi="Angsana New" w:hint="cs"/>
          <w:sz w:val="32"/>
          <w:szCs w:val="32"/>
          <w:cs/>
        </w:rPr>
        <w:t>และ</w:t>
      </w:r>
      <w:r w:rsidR="00656D0D" w:rsidRPr="00C06711">
        <w:rPr>
          <w:rFonts w:ascii="Angsana New" w:hAnsi="Angsana New" w:hint="cs"/>
          <w:sz w:val="32"/>
          <w:szCs w:val="32"/>
          <w:cs/>
        </w:rPr>
        <w:t>ได้เริ่มประกอบกิจการ</w:t>
      </w:r>
      <w:r w:rsidR="00656D0D">
        <w:rPr>
          <w:rFonts w:ascii="Angsana New" w:hAnsi="Angsana New" w:hint="cs"/>
          <w:sz w:val="32"/>
          <w:szCs w:val="32"/>
          <w:cs/>
        </w:rPr>
        <w:t>ในระหว่างปีปัจจุบัน</w:t>
      </w:r>
    </w:p>
    <w:p w:rsidR="00D07661" w:rsidRPr="00C06711" w:rsidRDefault="00D07661" w:rsidP="00A05355">
      <w:pPr>
        <w:spacing w:before="120" w:after="120"/>
        <w:ind w:left="630" w:hanging="63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06711">
        <w:rPr>
          <w:rFonts w:ascii="Angsana New" w:hAnsi="Angsana New"/>
          <w:b/>
          <w:bCs/>
          <w:sz w:val="32"/>
          <w:szCs w:val="32"/>
        </w:rPr>
        <w:t>3</w:t>
      </w:r>
      <w:r w:rsidRPr="00C06711">
        <w:rPr>
          <w:rFonts w:ascii="Angsana New" w:hAnsi="Angsana New"/>
          <w:b/>
          <w:bCs/>
          <w:sz w:val="32"/>
          <w:szCs w:val="32"/>
          <w:cs/>
        </w:rPr>
        <w:t>.</w:t>
      </w:r>
      <w:r w:rsidRPr="00C06711">
        <w:rPr>
          <w:rFonts w:ascii="Angsana New" w:hAnsi="Angsana New"/>
          <w:b/>
          <w:bCs/>
          <w:sz w:val="32"/>
          <w:szCs w:val="32"/>
          <w:cs/>
        </w:rPr>
        <w:tab/>
      </w:r>
      <w:bookmarkStart w:id="0" w:name="Note3_new_acc"/>
      <w:bookmarkEnd w:id="0"/>
      <w:r w:rsidRPr="00C06711">
        <w:rPr>
          <w:rFonts w:ascii="Angsana New" w:hAnsi="Angsana New"/>
          <w:b/>
          <w:bCs/>
          <w:sz w:val="32"/>
          <w:szCs w:val="32"/>
          <w:cs/>
          <w:lang w:val="th-TH"/>
        </w:rPr>
        <w:t>มาตรฐานการ</w:t>
      </w:r>
      <w:r w:rsidRPr="00C06711">
        <w:rPr>
          <w:rFonts w:ascii="Angsana New" w:hAnsi="Angsana New"/>
          <w:b/>
          <w:bCs/>
          <w:sz w:val="32"/>
          <w:szCs w:val="32"/>
          <w:cs/>
        </w:rPr>
        <w:t>รายงานทางการเงินใหม่</w:t>
      </w:r>
    </w:p>
    <w:p w:rsidR="00D039DD" w:rsidRPr="002E3A3D" w:rsidRDefault="00D039DD" w:rsidP="00A05355">
      <w:pPr>
        <w:pStyle w:val="ListParagraph"/>
        <w:numPr>
          <w:ilvl w:val="0"/>
          <w:numId w:val="4"/>
        </w:numPr>
        <w:tabs>
          <w:tab w:val="left" w:pos="900"/>
        </w:tabs>
        <w:spacing w:before="120" w:after="120"/>
        <w:ind w:left="900" w:hanging="270"/>
        <w:contextualSpacing w:val="0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bookmarkStart w:id="1" w:name="Note3_CurrentAcc"/>
      <w:r w:rsidRPr="002E3A3D">
        <w:rPr>
          <w:rFonts w:asciiTheme="majorBidi" w:hAnsiTheme="majorBidi" w:cstheme="majorBidi" w:hint="cs"/>
          <w:b/>
          <w:bCs/>
          <w:spacing w:val="-4"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  <w:bookmarkEnd w:id="1"/>
    </w:p>
    <w:p w:rsidR="00F32CF0" w:rsidRPr="00F32CF0" w:rsidRDefault="00F32CF0" w:rsidP="00A05355">
      <w:pPr>
        <w:spacing w:before="120" w:after="120"/>
        <w:ind w:left="90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32CF0">
        <w:rPr>
          <w:rFonts w:ascii="Angsana New" w:hAnsi="Angsana New"/>
          <w:sz w:val="32"/>
          <w:szCs w:val="32"/>
          <w:cs/>
        </w:rPr>
        <w:t>ในระหว่าง</w:t>
      </w:r>
      <w:r w:rsidRPr="00F32CF0">
        <w:rPr>
          <w:rFonts w:ascii="Angsana New" w:hAnsi="Angsana New" w:hint="cs"/>
          <w:sz w:val="32"/>
          <w:szCs w:val="32"/>
          <w:cs/>
        </w:rPr>
        <w:t>ปีปัจจุบัน</w:t>
      </w:r>
      <w:r w:rsidRPr="00F32CF0">
        <w:rPr>
          <w:rFonts w:ascii="Angsana New" w:hAnsi="Angsana New"/>
          <w:sz w:val="32"/>
          <w:szCs w:val="32"/>
          <w:cs/>
        </w:rPr>
        <w:t xml:space="preserve"> </w:t>
      </w:r>
      <w:r w:rsidRPr="00F32CF0">
        <w:rPr>
          <w:rFonts w:ascii="Angsana New" w:hAnsi="Angsana New" w:hint="cs"/>
          <w:sz w:val="32"/>
          <w:szCs w:val="32"/>
          <w:cs/>
        </w:rPr>
        <w:t>กลุ่ม</w:t>
      </w:r>
      <w:r w:rsidRPr="00F32CF0">
        <w:rPr>
          <w:rFonts w:ascii="Angsana New" w:hAnsi="Angsana New"/>
          <w:sz w:val="32"/>
          <w:szCs w:val="32"/>
          <w:cs/>
        </w:rPr>
        <w:t xml:space="preserve">บริษัทได้นำมาตรฐานการรายงานทางการเงินและการตีความมาตรฐานการรายงานทางการเงินฉบับปรับปรุง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F32CF0">
        <w:rPr>
          <w:rFonts w:ascii="Angsana New" w:hAnsi="Angsana New"/>
          <w:sz w:val="32"/>
          <w:szCs w:val="32"/>
        </w:rPr>
        <w:t>2561</w:t>
      </w:r>
      <w:r w:rsidRPr="00F32CF0">
        <w:rPr>
          <w:rFonts w:ascii="Angsana New" w:hAnsi="Angsana New"/>
          <w:sz w:val="32"/>
          <w:szCs w:val="32"/>
          <w:cs/>
        </w:rPr>
        <w:t>) และฉบับใหม่</w:t>
      </w:r>
      <w:r w:rsidRPr="00F32CF0">
        <w:rPr>
          <w:rFonts w:ascii="Angsana New" w:hAnsi="Angsana New"/>
          <w:sz w:val="32"/>
          <w:szCs w:val="32"/>
        </w:rPr>
        <w:t xml:space="preserve"> </w:t>
      </w:r>
      <w:r w:rsidRPr="00F32CF0">
        <w:rPr>
          <w:rFonts w:ascii="Angsana New" w:hAnsi="Angsana New"/>
          <w:sz w:val="32"/>
          <w:szCs w:val="32"/>
          <w:cs/>
        </w:rPr>
        <w:t>จำนวนหลายฉบับ</w:t>
      </w:r>
      <w:r w:rsidRPr="00F32CF0">
        <w:rPr>
          <w:rFonts w:ascii="Angsana New" w:hAnsi="Angsana New"/>
          <w:sz w:val="32"/>
          <w:szCs w:val="32"/>
        </w:rPr>
        <w:t xml:space="preserve"> </w:t>
      </w:r>
      <w:r w:rsidRPr="00F32CF0">
        <w:rPr>
          <w:rFonts w:ascii="Angsana New" w:hAnsi="Angsana New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Pr="00F32CF0">
        <w:rPr>
          <w:rFonts w:ascii="Angsana New" w:hAnsi="Angsana New"/>
          <w:sz w:val="32"/>
          <w:szCs w:val="32"/>
        </w:rPr>
        <w:t xml:space="preserve"> 1 </w:t>
      </w:r>
      <w:r w:rsidRPr="00F32CF0">
        <w:rPr>
          <w:rFonts w:ascii="Angsana New" w:hAnsi="Angsana New"/>
          <w:sz w:val="32"/>
          <w:szCs w:val="32"/>
          <w:cs/>
        </w:rPr>
        <w:t>มกราคม</w:t>
      </w:r>
      <w:r w:rsidRPr="00F32CF0">
        <w:rPr>
          <w:rFonts w:ascii="Angsana New" w:hAnsi="Angsana New"/>
          <w:sz w:val="32"/>
          <w:szCs w:val="32"/>
        </w:rPr>
        <w:t xml:space="preserve"> 2562</w:t>
      </w:r>
      <w:r w:rsidRPr="00F32CF0">
        <w:rPr>
          <w:rFonts w:ascii="Angsana New" w:hAnsi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>
        <w:rPr>
          <w:rFonts w:ascii="Angsana New" w:hAnsi="Angsana New"/>
          <w:sz w:val="32"/>
          <w:szCs w:val="32"/>
        </w:rPr>
        <w:t xml:space="preserve">       </w:t>
      </w:r>
      <w:r w:rsidRPr="00F32CF0">
        <w:rPr>
          <w:rFonts w:ascii="Angsana New" w:hAnsi="Angsana New" w:hint="cs"/>
          <w:sz w:val="32"/>
          <w:szCs w:val="32"/>
          <w:cs/>
        </w:rPr>
        <w:t>กลุ่ม</w:t>
      </w:r>
      <w:r w:rsidRPr="00F32CF0">
        <w:rPr>
          <w:rFonts w:ascii="Angsana New" w:hAnsi="Angsana New"/>
          <w:sz w:val="32"/>
          <w:szCs w:val="32"/>
          <w:cs/>
        </w:rPr>
        <w:t>บริษัท</w:t>
      </w:r>
      <w:r w:rsidRPr="00F32CF0">
        <w:rPr>
          <w:rFonts w:ascii="Angsana New" w:hAnsi="Angsana New" w:hint="cs"/>
          <w:sz w:val="32"/>
          <w:szCs w:val="32"/>
          <w:cs/>
        </w:rPr>
        <w:t xml:space="preserve"> </w:t>
      </w:r>
      <w:r w:rsidRPr="00F32CF0">
        <w:rPr>
          <w:rFonts w:ascii="Angsana New" w:hAnsi="Angsana New"/>
          <w:sz w:val="32"/>
          <w:szCs w:val="32"/>
          <w:cs/>
        </w:rPr>
        <w:t>อย่างไรก็ตาม มาตรฐานการรายงานทางการเงินฉบับใหม่ซึ่งได้มีการเปลี่ยนแปลงหลักการสำคัญสามารถสรุปได้ดังนี้</w:t>
      </w:r>
    </w:p>
    <w:p w:rsidR="00F32CF0" w:rsidRPr="00F32CF0" w:rsidRDefault="00F32CF0" w:rsidP="00A05355">
      <w:pPr>
        <w:pStyle w:val="ListParagraph"/>
        <w:tabs>
          <w:tab w:val="left" w:pos="900"/>
        </w:tabs>
        <w:spacing w:before="120" w:after="120"/>
        <w:ind w:left="900"/>
        <w:contextualSpacing w:val="0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</w:pPr>
      <w:r w:rsidRPr="00F32CF0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มาตรฐานการรายงานทางการเงิน ฉบับที่ </w:t>
      </w:r>
      <w:r w:rsidRPr="00F32CF0">
        <w:rPr>
          <w:rFonts w:asciiTheme="majorBidi" w:hAnsiTheme="majorBidi" w:cstheme="majorBidi"/>
          <w:b/>
          <w:bCs/>
          <w:spacing w:val="-4"/>
          <w:sz w:val="32"/>
          <w:szCs w:val="32"/>
        </w:rPr>
        <w:t xml:space="preserve">15 </w:t>
      </w:r>
      <w:r w:rsidRPr="00F32CF0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เรื่อง รายได้จากสัญญาที่ทำกับลูกค้า</w:t>
      </w:r>
    </w:p>
    <w:p w:rsidR="00F32CF0" w:rsidRPr="00F32CF0" w:rsidRDefault="00F32CF0" w:rsidP="00A05355">
      <w:pPr>
        <w:spacing w:before="120" w:after="120"/>
        <w:ind w:left="907"/>
        <w:jc w:val="thaiDistribute"/>
        <w:rPr>
          <w:rFonts w:ascii="Angsana New" w:hAnsi="Angsana New"/>
          <w:sz w:val="32"/>
          <w:szCs w:val="32"/>
          <w:cs/>
        </w:rPr>
      </w:pPr>
      <w:r w:rsidRPr="00F32CF0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F32CF0">
        <w:rPr>
          <w:rFonts w:ascii="Angsana New" w:hAnsi="Angsana New"/>
          <w:sz w:val="32"/>
          <w:szCs w:val="32"/>
        </w:rPr>
        <w:t>15</w:t>
      </w:r>
      <w:r w:rsidRPr="00F32CF0">
        <w:rPr>
          <w:rFonts w:ascii="Angsana New" w:hAnsi="Angsana New"/>
          <w:sz w:val="32"/>
          <w:szCs w:val="32"/>
          <w:cs/>
        </w:rPr>
        <w:t xml:space="preserve"> ใช้แทนมาตรฐานการบัญชีและการตีความมาตรฐานการบัญชีที่เกี่ยวข้องต่อไปนี้ </w:t>
      </w:r>
    </w:p>
    <w:tbl>
      <w:tblPr>
        <w:tblW w:w="8820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5130"/>
        <w:gridCol w:w="3690"/>
      </w:tblGrid>
      <w:tr w:rsidR="00F32CF0" w:rsidRPr="00901C9C" w:rsidTr="00693D02">
        <w:tc>
          <w:tcPr>
            <w:tcW w:w="5130" w:type="dxa"/>
            <w:hideMark/>
          </w:tcPr>
          <w:p w:rsidR="00F32CF0" w:rsidRPr="00901C9C" w:rsidRDefault="00F32CF0" w:rsidP="00693D02">
            <w:pPr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มาตรฐานการบัญชี ฉบับที่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11 (</w:t>
            </w: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ปรับปรุง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F32CF0" w:rsidRPr="00901C9C" w:rsidRDefault="00F32CF0" w:rsidP="00693D02">
            <w:pPr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>เรื่อง สัญญาก่อสร้าง</w:t>
            </w:r>
          </w:p>
        </w:tc>
      </w:tr>
      <w:tr w:rsidR="00F32CF0" w:rsidRPr="00901C9C" w:rsidTr="00693D02">
        <w:tc>
          <w:tcPr>
            <w:tcW w:w="5130" w:type="dxa"/>
            <w:hideMark/>
          </w:tcPr>
          <w:p w:rsidR="00F32CF0" w:rsidRPr="00901C9C" w:rsidRDefault="00F32CF0" w:rsidP="00693D02">
            <w:pPr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มาตรฐานการบัญชี ฉบับที่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18 (</w:t>
            </w: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ปรับปรุง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F32CF0" w:rsidRPr="00901C9C" w:rsidRDefault="00F32CF0" w:rsidP="00693D02">
            <w:pPr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>เรื่อง รายได้</w:t>
            </w:r>
          </w:p>
        </w:tc>
      </w:tr>
      <w:tr w:rsidR="00F32CF0" w:rsidRPr="00901C9C" w:rsidTr="00693D02">
        <w:tc>
          <w:tcPr>
            <w:tcW w:w="5130" w:type="dxa"/>
            <w:hideMark/>
          </w:tcPr>
          <w:p w:rsidR="00F32CF0" w:rsidRPr="00901C9C" w:rsidRDefault="00F32CF0" w:rsidP="00693D02">
            <w:pPr>
              <w:ind w:left="3"/>
              <w:rPr>
                <w:rFonts w:asciiTheme="majorBidi" w:hAnsiTheme="majorBidi" w:cstheme="majorBidi"/>
                <w:sz w:val="32"/>
                <w:szCs w:val="32"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การตีความมาตรฐานการบัญชี ฉบับที่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ปรับปรุง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F32CF0" w:rsidRPr="00901C9C" w:rsidRDefault="00F32CF0" w:rsidP="00693D02">
            <w:pPr>
              <w:ind w:left="255" w:hanging="25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>เรื่อง รายได้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>-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>รายการแลกเปลี่ยนเกี่ยวกับบริการโฆษณา</w:t>
            </w:r>
          </w:p>
        </w:tc>
      </w:tr>
      <w:tr w:rsidR="00F32CF0" w:rsidRPr="00901C9C" w:rsidTr="00693D02">
        <w:tc>
          <w:tcPr>
            <w:tcW w:w="5130" w:type="dxa"/>
          </w:tcPr>
          <w:p w:rsidR="00F32CF0" w:rsidRPr="00901C9C" w:rsidRDefault="00F32CF0" w:rsidP="00693D02">
            <w:pPr>
              <w:ind w:left="165" w:hanging="16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13</w:t>
            </w: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(ปรับปรุง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2560</w:t>
            </w: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F32CF0" w:rsidRPr="00901C9C" w:rsidRDefault="00F32CF0" w:rsidP="00693D02">
            <w:pPr>
              <w:ind w:left="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>เรื่อง โปรแกรมสิทธิพิเศษแก่ลูกค้า</w:t>
            </w:r>
          </w:p>
        </w:tc>
      </w:tr>
      <w:tr w:rsidR="00F32CF0" w:rsidRPr="00901C9C" w:rsidTr="00693D02">
        <w:tc>
          <w:tcPr>
            <w:tcW w:w="5130" w:type="dxa"/>
          </w:tcPr>
          <w:p w:rsidR="00F32CF0" w:rsidRPr="00901C9C" w:rsidRDefault="00F32CF0" w:rsidP="00693D02">
            <w:pPr>
              <w:ind w:left="165" w:hanging="16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15</w:t>
            </w: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(ปรับปรุง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2560</w:t>
            </w: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F32CF0" w:rsidRPr="00901C9C" w:rsidRDefault="00F32CF0" w:rsidP="00693D02">
            <w:pPr>
              <w:ind w:left="255" w:hanging="25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>เรื่อง สัญญาสำหรับการก่อสร้างอสังหาริมทรัพย์</w:t>
            </w:r>
          </w:p>
        </w:tc>
      </w:tr>
      <w:tr w:rsidR="00F32CF0" w:rsidRPr="00901C9C" w:rsidTr="00693D02">
        <w:tc>
          <w:tcPr>
            <w:tcW w:w="5130" w:type="dxa"/>
          </w:tcPr>
          <w:p w:rsidR="00F32CF0" w:rsidRPr="00901C9C" w:rsidRDefault="00F32CF0" w:rsidP="00693D02">
            <w:pPr>
              <w:ind w:left="165" w:hanging="18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18</w:t>
            </w: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(ปรับปรุง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2560</w:t>
            </w: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F32CF0" w:rsidRPr="00901C9C" w:rsidRDefault="00F32CF0" w:rsidP="00693D02">
            <w:pPr>
              <w:ind w:left="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>เรื่อง การโอนสินทรัพย์จากลูกค้า</w:t>
            </w:r>
          </w:p>
        </w:tc>
      </w:tr>
    </w:tbl>
    <w:p w:rsidR="00DF2572" w:rsidRDefault="00DF2572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D039DD" w:rsidRDefault="00F32CF0" w:rsidP="00A05355">
      <w:pPr>
        <w:spacing w:before="120" w:after="120"/>
        <w:ind w:left="907"/>
        <w:jc w:val="thaiDistribute"/>
        <w:rPr>
          <w:rFonts w:ascii="Angsana New" w:hAnsi="Angsana New"/>
          <w:sz w:val="32"/>
          <w:szCs w:val="32"/>
        </w:rPr>
      </w:pPr>
      <w:r w:rsidRPr="00F32CF0">
        <w:rPr>
          <w:rFonts w:ascii="Angsana New" w:hAnsi="Angsana New"/>
          <w:sz w:val="32"/>
          <w:szCs w:val="32"/>
          <w:cs/>
        </w:rPr>
        <w:lastRenderedPageBreak/>
        <w:t xml:space="preserve">กิจการต้องใช้มาตรฐานการรายงานทางการเงิน ฉบับที่ </w:t>
      </w:r>
      <w:r w:rsidRPr="00F32CF0">
        <w:rPr>
          <w:rFonts w:ascii="Angsana New" w:hAnsi="Angsana New"/>
          <w:sz w:val="32"/>
          <w:szCs w:val="32"/>
        </w:rPr>
        <w:t>15</w:t>
      </w:r>
      <w:r w:rsidRPr="00F32CF0">
        <w:rPr>
          <w:rFonts w:ascii="Angsana New" w:hAnsi="Angsana New"/>
          <w:sz w:val="32"/>
          <w:szCs w:val="32"/>
          <w:cs/>
        </w:rPr>
        <w:t xml:space="preserve"> 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</w:t>
      </w:r>
      <w:r w:rsidRPr="00F32CF0">
        <w:rPr>
          <w:rFonts w:ascii="Angsana New" w:hAnsi="Angsana New"/>
          <w:sz w:val="32"/>
          <w:szCs w:val="32"/>
        </w:rPr>
        <w:t xml:space="preserve"> 5 </w:t>
      </w:r>
      <w:r w:rsidRPr="00F32CF0">
        <w:rPr>
          <w:rFonts w:ascii="Angsana New" w:hAnsi="Angsana New"/>
          <w:sz w:val="32"/>
          <w:szCs w:val="32"/>
          <w:cs/>
        </w:rPr>
        <w:t>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</w:t>
      </w:r>
      <w:r w:rsidR="00D039DD" w:rsidRPr="00F32CF0">
        <w:rPr>
          <w:rFonts w:ascii="Angsana New" w:hAnsi="Angsana New" w:hint="cs"/>
          <w:sz w:val="32"/>
          <w:szCs w:val="32"/>
          <w:cs/>
        </w:rPr>
        <w:t xml:space="preserve"> </w:t>
      </w:r>
    </w:p>
    <w:p w:rsidR="00F32CF0" w:rsidRPr="00F32CF0" w:rsidRDefault="00F32CF0" w:rsidP="00A05355">
      <w:pPr>
        <w:spacing w:before="120" w:after="120"/>
        <w:ind w:left="90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</w:t>
      </w:r>
      <w:r w:rsidRPr="00F32CF0">
        <w:rPr>
          <w:rFonts w:ascii="Angsana New" w:hAnsi="Angsana New"/>
          <w:sz w:val="32"/>
          <w:szCs w:val="32"/>
          <w:cs/>
        </w:rPr>
        <w:t>บริษัทรับรู้ผลสะสมของการนำมาตรฐานรายงานทางการเงินฉบับนี้มาถือปฏิบัติ</w:t>
      </w:r>
      <w:r w:rsidR="00543282">
        <w:rPr>
          <w:rFonts w:ascii="Angsana New" w:hAnsi="Angsana New"/>
          <w:sz w:val="32"/>
          <w:szCs w:val="32"/>
        </w:rPr>
        <w:t xml:space="preserve"> </w:t>
      </w:r>
      <w:r w:rsidRPr="00F32CF0">
        <w:rPr>
          <w:rFonts w:ascii="Angsana New" w:hAnsi="Angsana New"/>
          <w:sz w:val="32"/>
          <w:szCs w:val="32"/>
          <w:cs/>
        </w:rPr>
        <w:t>โดยปรับปรุงกับกำไรสะสม</w:t>
      </w:r>
      <w:r w:rsidRPr="00F32CF0">
        <w:rPr>
          <w:rFonts w:ascii="Angsana New" w:hAnsi="Angsana New"/>
          <w:sz w:val="32"/>
          <w:szCs w:val="32"/>
        </w:rPr>
        <w:t xml:space="preserve"> </w:t>
      </w:r>
      <w:r w:rsidRPr="00F32CF0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F32CF0">
        <w:rPr>
          <w:rFonts w:ascii="Angsana New" w:hAnsi="Angsana New"/>
          <w:sz w:val="32"/>
          <w:szCs w:val="32"/>
        </w:rPr>
        <w:t>1</w:t>
      </w:r>
      <w:r w:rsidRPr="00F32CF0">
        <w:rPr>
          <w:rFonts w:ascii="Angsana New" w:hAnsi="Angsana New"/>
          <w:sz w:val="32"/>
          <w:szCs w:val="32"/>
          <w:cs/>
        </w:rPr>
        <w:t xml:space="preserve"> มกราคม </w:t>
      </w:r>
      <w:r w:rsidRPr="00F32CF0">
        <w:rPr>
          <w:rFonts w:ascii="Angsana New" w:hAnsi="Angsana New"/>
          <w:sz w:val="32"/>
          <w:szCs w:val="32"/>
        </w:rPr>
        <w:t>2562</w:t>
      </w:r>
      <w:r w:rsidRPr="00F32CF0">
        <w:rPr>
          <w:rFonts w:ascii="Angsana New" w:hAnsi="Angsana New"/>
          <w:sz w:val="32"/>
          <w:szCs w:val="32"/>
          <w:cs/>
        </w:rPr>
        <w:t xml:space="preserve"> และไม่ปรับย้อนหลังงบการเงินงวดก่อนที่แสดงเปรียบเทียบ</w:t>
      </w:r>
      <w:r w:rsidR="00E47810">
        <w:rPr>
          <w:rFonts w:ascii="Angsana New" w:hAnsi="Angsana New"/>
          <w:sz w:val="32"/>
          <w:szCs w:val="32"/>
        </w:rPr>
        <w:t xml:space="preserve">                      </w:t>
      </w:r>
      <w:r>
        <w:rPr>
          <w:rFonts w:ascii="Angsana New" w:hAnsi="Angsana New" w:hint="cs"/>
          <w:sz w:val="32"/>
          <w:szCs w:val="32"/>
          <w:cs/>
        </w:rPr>
        <w:t>กลุ่ม</w:t>
      </w:r>
      <w:r w:rsidRPr="00F32CF0">
        <w:rPr>
          <w:rFonts w:ascii="Angsana New" w:hAnsi="Angsana New"/>
          <w:sz w:val="32"/>
          <w:szCs w:val="32"/>
          <w:cs/>
        </w:rPr>
        <w:t>บริษัท</w:t>
      </w:r>
      <w:r w:rsidRPr="00F32CF0">
        <w:rPr>
          <w:rFonts w:ascii="Angsana New" w:hAnsi="Angsana New" w:hint="cs"/>
          <w:sz w:val="32"/>
          <w:szCs w:val="32"/>
          <w:cs/>
        </w:rPr>
        <w:t>เลือกใช้</w:t>
      </w:r>
      <w:r w:rsidRPr="00F32CF0">
        <w:rPr>
          <w:rFonts w:ascii="Angsana New" w:hAnsi="Angsana New"/>
          <w:sz w:val="32"/>
          <w:szCs w:val="32"/>
          <w:cs/>
        </w:rPr>
        <w:t>มาตรฐานรายงานทางการเงินฉบับนี้</w:t>
      </w:r>
      <w:r w:rsidRPr="00F32CF0">
        <w:rPr>
          <w:rFonts w:ascii="Angsana New" w:hAnsi="Angsana New" w:hint="cs"/>
          <w:sz w:val="32"/>
          <w:szCs w:val="32"/>
          <w:cs/>
        </w:rPr>
        <w:t>ย้อนหลังกับสัญญาที่ยังไม่เสร็จสิ้น ณ วันที่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247987">
        <w:rPr>
          <w:rFonts w:ascii="Angsana New" w:hAnsi="Angsana New" w:hint="cs"/>
          <w:sz w:val="32"/>
          <w:szCs w:val="32"/>
          <w:cs/>
        </w:rPr>
        <w:t xml:space="preserve">                                    </w:t>
      </w:r>
      <w:r w:rsidRPr="00F32CF0">
        <w:rPr>
          <w:rFonts w:ascii="Angsana New" w:hAnsi="Angsana New"/>
          <w:sz w:val="32"/>
          <w:szCs w:val="32"/>
        </w:rPr>
        <w:t>1</w:t>
      </w:r>
      <w:r w:rsidRPr="00F32CF0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F32CF0">
        <w:rPr>
          <w:rFonts w:ascii="Angsana New" w:hAnsi="Angsana New"/>
          <w:sz w:val="32"/>
          <w:szCs w:val="32"/>
        </w:rPr>
        <w:t xml:space="preserve">2562 </w:t>
      </w:r>
      <w:r w:rsidRPr="00F32CF0">
        <w:rPr>
          <w:rFonts w:ascii="Angsana New" w:hAnsi="Angsana New" w:hint="cs"/>
          <w:sz w:val="32"/>
          <w:szCs w:val="32"/>
          <w:cs/>
        </w:rPr>
        <w:t>เท่านั้น</w:t>
      </w:r>
    </w:p>
    <w:p w:rsidR="00F32CF0" w:rsidRPr="00F32CF0" w:rsidRDefault="00F32CF0" w:rsidP="00A05355">
      <w:pPr>
        <w:spacing w:before="120" w:after="120"/>
        <w:ind w:left="907"/>
        <w:jc w:val="thaiDistribute"/>
        <w:rPr>
          <w:rFonts w:ascii="Angsana New" w:hAnsi="Angsana New"/>
          <w:sz w:val="32"/>
          <w:szCs w:val="32"/>
        </w:rPr>
      </w:pPr>
      <w:r w:rsidRPr="00F32CF0">
        <w:rPr>
          <w:rFonts w:ascii="Angsana New" w:hAnsi="Angsana New"/>
          <w:sz w:val="32"/>
          <w:szCs w:val="32"/>
          <w:cs/>
        </w:rPr>
        <w:t>มาตรฐานฉบับ</w:t>
      </w:r>
      <w:r w:rsidRPr="00F32CF0">
        <w:rPr>
          <w:rFonts w:ascii="Angsana New" w:hAnsi="Angsana New" w:hint="cs"/>
          <w:sz w:val="32"/>
          <w:szCs w:val="32"/>
          <w:cs/>
        </w:rPr>
        <w:t>นี้</w:t>
      </w:r>
      <w:r w:rsidRPr="00F32CF0">
        <w:rPr>
          <w:rFonts w:ascii="Angsana New" w:hAnsi="Angsana New"/>
          <w:sz w:val="32"/>
          <w:szCs w:val="32"/>
          <w:cs/>
        </w:rPr>
        <w:t>ไม่มีผลกระทบ</w:t>
      </w:r>
      <w:r w:rsidRPr="00F32CF0">
        <w:rPr>
          <w:rFonts w:ascii="Angsana New" w:hAnsi="Angsana New" w:hint="cs"/>
          <w:sz w:val="32"/>
          <w:szCs w:val="32"/>
          <w:cs/>
        </w:rPr>
        <w:t>อย่างมีสาระสำคัญ</w:t>
      </w:r>
      <w:r w:rsidRPr="00F32CF0">
        <w:rPr>
          <w:rFonts w:ascii="Angsana New" w:hAnsi="Angsana New"/>
          <w:sz w:val="32"/>
          <w:szCs w:val="32"/>
          <w:cs/>
        </w:rPr>
        <w:t>ต่องบการเงินของ</w:t>
      </w:r>
      <w:r>
        <w:rPr>
          <w:rFonts w:ascii="Angsana New" w:hAnsi="Angsana New" w:hint="cs"/>
          <w:sz w:val="32"/>
          <w:szCs w:val="32"/>
          <w:cs/>
        </w:rPr>
        <w:t>กลุ่ม</w:t>
      </w:r>
      <w:r w:rsidRPr="00F32CF0">
        <w:rPr>
          <w:rFonts w:ascii="Angsana New" w:hAnsi="Angsana New"/>
          <w:sz w:val="32"/>
          <w:szCs w:val="32"/>
          <w:cs/>
        </w:rPr>
        <w:t>บริษัท</w:t>
      </w:r>
    </w:p>
    <w:p w:rsidR="00F32CF0" w:rsidRPr="00F32CF0" w:rsidRDefault="00F32CF0" w:rsidP="00A05355">
      <w:pPr>
        <w:pStyle w:val="ListParagraph"/>
        <w:numPr>
          <w:ilvl w:val="0"/>
          <w:numId w:val="4"/>
        </w:numPr>
        <w:tabs>
          <w:tab w:val="left" w:pos="900"/>
        </w:tabs>
        <w:spacing w:before="120" w:after="120"/>
        <w:ind w:left="900" w:hanging="270"/>
        <w:contextualSpacing w:val="0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F32CF0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F32CF0">
        <w:rPr>
          <w:rFonts w:asciiTheme="majorBidi" w:hAnsiTheme="majorBidi" w:cstheme="majorBidi"/>
          <w:b/>
          <w:bCs/>
          <w:spacing w:val="-4"/>
          <w:sz w:val="32"/>
          <w:szCs w:val="32"/>
        </w:rPr>
        <w:t>1</w:t>
      </w:r>
      <w:r w:rsidRPr="00F32CF0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 มกราคม </w:t>
      </w:r>
      <w:r w:rsidRPr="00F32CF0">
        <w:rPr>
          <w:rFonts w:asciiTheme="majorBidi" w:hAnsiTheme="majorBidi" w:cstheme="majorBidi"/>
          <w:b/>
          <w:bCs/>
          <w:spacing w:val="-4"/>
          <w:sz w:val="32"/>
          <w:szCs w:val="32"/>
        </w:rPr>
        <w:t>2563</w:t>
      </w:r>
    </w:p>
    <w:p w:rsidR="00F32CF0" w:rsidRDefault="00F32CF0" w:rsidP="00A05355">
      <w:pPr>
        <w:spacing w:before="120" w:after="120"/>
        <w:ind w:left="900"/>
        <w:jc w:val="thaiDistribute"/>
        <w:rPr>
          <w:rFonts w:asciiTheme="majorBidi" w:hAnsiTheme="majorBidi" w:cstheme="majorBidi"/>
          <w:sz w:val="32"/>
          <w:szCs w:val="32"/>
        </w:rPr>
      </w:pPr>
      <w:r w:rsidRPr="00901C9C">
        <w:rPr>
          <w:rFonts w:asciiTheme="majorBidi" w:hAnsiTheme="majorBidi" w:cstheme="majorBidi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และการตีความมาตรฐานการรายงานทางการเงินฉบับใหม่และฉบับปรับปรุง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901C9C">
        <w:rPr>
          <w:rFonts w:asciiTheme="majorBidi" w:hAnsiTheme="majorBidi" w:cstheme="majorBidi"/>
          <w:sz w:val="32"/>
          <w:szCs w:val="32"/>
        </w:rPr>
        <w:t xml:space="preserve">1 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901C9C">
        <w:rPr>
          <w:rFonts w:asciiTheme="majorBidi" w:hAnsiTheme="majorBidi" w:cstheme="majorBidi"/>
          <w:sz w:val="32"/>
          <w:szCs w:val="32"/>
        </w:rPr>
        <w:t xml:space="preserve">2563 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Pr="00901C9C">
        <w:rPr>
          <w:rFonts w:asciiTheme="majorBidi" w:hAnsiTheme="majorBidi" w:cstheme="majorBidi" w:hint="cs"/>
          <w:sz w:val="32"/>
          <w:szCs w:val="32"/>
          <w:cs/>
        </w:rPr>
        <w:t xml:space="preserve">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</w:t>
      </w:r>
      <w:r w:rsidRPr="00901C9C">
        <w:rPr>
          <w:rFonts w:asciiTheme="majorBidi" w:hAnsiTheme="majorBidi" w:cstheme="majorBidi"/>
          <w:sz w:val="32"/>
          <w:szCs w:val="32"/>
          <w:cs/>
        </w:rPr>
        <w:t>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 ยกเว้นมาตรฐานการรายงานทางการเงินฉบับใหม่ดังต่อไปนี้ที่มีการเปลี่ยนแปลงหลักการสำคัญซึ่งสามารถสรุปได้ดังนี้</w:t>
      </w:r>
    </w:p>
    <w:p w:rsidR="00F32CF0" w:rsidRPr="00901C9C" w:rsidRDefault="00F32CF0" w:rsidP="00A05355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01C9C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F32CF0" w:rsidRPr="00901C9C" w:rsidRDefault="00F32CF0" w:rsidP="00A05355">
      <w:pPr>
        <w:spacing w:before="120" w:after="120"/>
        <w:ind w:left="907"/>
        <w:jc w:val="thaiDistribute"/>
        <w:rPr>
          <w:rFonts w:asciiTheme="majorBidi" w:hAnsiTheme="majorBidi" w:cstheme="majorBidi"/>
          <w:sz w:val="32"/>
          <w:szCs w:val="32"/>
        </w:rPr>
      </w:pPr>
      <w:r w:rsidRPr="00901C9C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901C9C">
        <w:rPr>
          <w:rFonts w:asciiTheme="majorBidi" w:hAnsiTheme="majorBidi" w:cstheme="majorBidi"/>
          <w:sz w:val="32"/>
          <w:szCs w:val="32"/>
        </w:rPr>
        <w:t>5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 ฉบับ ได้แก่</w:t>
      </w:r>
    </w:p>
    <w:tbl>
      <w:tblPr>
        <w:tblW w:w="8820" w:type="dxa"/>
        <w:tblInd w:w="810" w:type="dxa"/>
        <w:tblLook w:val="01E0" w:firstRow="1" w:lastRow="1" w:firstColumn="1" w:lastColumn="1" w:noHBand="0" w:noVBand="0"/>
      </w:tblPr>
      <w:tblGrid>
        <w:gridCol w:w="2610"/>
        <w:gridCol w:w="6210"/>
      </w:tblGrid>
      <w:tr w:rsidR="00F32CF0" w:rsidRPr="00901C9C" w:rsidTr="00693D02">
        <w:tc>
          <w:tcPr>
            <w:tcW w:w="8820" w:type="dxa"/>
            <w:gridSpan w:val="2"/>
          </w:tcPr>
          <w:p w:rsidR="00F32CF0" w:rsidRPr="00901C9C" w:rsidRDefault="00F32CF0" w:rsidP="00693D02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901C9C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F32CF0" w:rsidRPr="00901C9C" w:rsidTr="00693D02">
        <w:tc>
          <w:tcPr>
            <w:tcW w:w="2610" w:type="dxa"/>
          </w:tcPr>
          <w:p w:rsidR="00F32CF0" w:rsidRPr="00901C9C" w:rsidRDefault="00F32CF0" w:rsidP="00693D02">
            <w:pPr>
              <w:tabs>
                <w:tab w:val="left" w:pos="540"/>
              </w:tabs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6210" w:type="dxa"/>
          </w:tcPr>
          <w:p w:rsidR="00F32CF0" w:rsidRPr="00901C9C" w:rsidRDefault="00F32CF0" w:rsidP="00693D02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F32CF0" w:rsidRPr="00901C9C" w:rsidTr="00693D02">
        <w:tc>
          <w:tcPr>
            <w:tcW w:w="2610" w:type="dxa"/>
          </w:tcPr>
          <w:p w:rsidR="00F32CF0" w:rsidRPr="00901C9C" w:rsidRDefault="00F32CF0" w:rsidP="00693D02">
            <w:pPr>
              <w:tabs>
                <w:tab w:val="left" w:pos="540"/>
              </w:tabs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6210" w:type="dxa"/>
          </w:tcPr>
          <w:p w:rsidR="00F32CF0" w:rsidRPr="00901C9C" w:rsidRDefault="00F32CF0" w:rsidP="00693D02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F32CF0" w:rsidRPr="00901C9C" w:rsidTr="00693D02">
        <w:tc>
          <w:tcPr>
            <w:tcW w:w="8820" w:type="dxa"/>
            <w:gridSpan w:val="2"/>
          </w:tcPr>
          <w:p w:rsidR="00F32CF0" w:rsidRPr="00901C9C" w:rsidRDefault="00F32CF0" w:rsidP="00693D02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901C9C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F32CF0" w:rsidRPr="00901C9C" w:rsidTr="00693D02">
        <w:tc>
          <w:tcPr>
            <w:tcW w:w="2610" w:type="dxa"/>
          </w:tcPr>
          <w:p w:rsidR="00F32CF0" w:rsidRPr="00901C9C" w:rsidRDefault="00F32CF0" w:rsidP="00693D02">
            <w:pPr>
              <w:ind w:left="231" w:right="-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901C9C">
              <w:rPr>
                <w:rFonts w:asciiTheme="majorBidi" w:hAnsiTheme="majorBidi" w:cstheme="majorBidi"/>
                <w:sz w:val="32"/>
                <w:szCs w:val="32"/>
              </w:rPr>
              <w:t xml:space="preserve">32 </w:t>
            </w:r>
          </w:p>
        </w:tc>
        <w:tc>
          <w:tcPr>
            <w:tcW w:w="6210" w:type="dxa"/>
          </w:tcPr>
          <w:p w:rsidR="00F32CF0" w:rsidRPr="00901C9C" w:rsidRDefault="00F32CF0" w:rsidP="00693D02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F32CF0" w:rsidRPr="00901C9C" w:rsidTr="00693D02">
        <w:tc>
          <w:tcPr>
            <w:tcW w:w="8820" w:type="dxa"/>
            <w:gridSpan w:val="2"/>
          </w:tcPr>
          <w:p w:rsidR="00F32CF0" w:rsidRPr="00901C9C" w:rsidRDefault="00F32CF0" w:rsidP="00693D02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F32CF0" w:rsidRPr="00901C9C" w:rsidTr="00693D02">
        <w:tc>
          <w:tcPr>
            <w:tcW w:w="2610" w:type="dxa"/>
          </w:tcPr>
          <w:p w:rsidR="00F32CF0" w:rsidRPr="00901C9C" w:rsidRDefault="00F32CF0" w:rsidP="00693D02">
            <w:pPr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1C9C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901C9C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210" w:type="dxa"/>
          </w:tcPr>
          <w:p w:rsidR="00F32CF0" w:rsidRPr="00901C9C" w:rsidRDefault="00F32CF0" w:rsidP="00693D02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F32CF0" w:rsidRPr="00901C9C" w:rsidTr="00693D02">
        <w:tc>
          <w:tcPr>
            <w:tcW w:w="2610" w:type="dxa"/>
          </w:tcPr>
          <w:p w:rsidR="00F32CF0" w:rsidRPr="00901C9C" w:rsidRDefault="00F32CF0" w:rsidP="00693D02">
            <w:pPr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901C9C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901C9C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</w:tcPr>
          <w:p w:rsidR="00F32CF0" w:rsidRPr="00901C9C" w:rsidRDefault="00F32CF0" w:rsidP="00693D02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01C9C">
              <w:rPr>
                <w:rFonts w:asciiTheme="majorBidi" w:hAnsiTheme="majorBidi" w:cstheme="majorBidi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F32CF0" w:rsidRPr="00901C9C" w:rsidRDefault="00F32CF0" w:rsidP="00247987">
      <w:pPr>
        <w:spacing w:before="120" w:after="120"/>
        <w:ind w:left="907"/>
        <w:jc w:val="thaiDistribute"/>
        <w:rPr>
          <w:rFonts w:asciiTheme="majorBidi" w:hAnsiTheme="majorBidi" w:cstheme="majorBidi"/>
          <w:sz w:val="32"/>
          <w:szCs w:val="32"/>
        </w:rPr>
      </w:pPr>
      <w:r w:rsidRPr="00901C9C">
        <w:rPr>
          <w:rFonts w:asciiTheme="majorBidi" w:hAnsiTheme="majorBidi" w:cstheme="majorBidi"/>
          <w:sz w:val="32"/>
          <w:szCs w:val="32"/>
          <w:cs/>
        </w:rPr>
        <w:lastRenderedPageBreak/>
        <w:t xml:space="preserve"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</w:t>
      </w:r>
      <w:r w:rsidRPr="00901C9C">
        <w:rPr>
          <w:rFonts w:asciiTheme="majorBidi" w:hAnsiTheme="majorBidi" w:cstheme="majorBidi"/>
          <w:sz w:val="32"/>
          <w:szCs w:val="32"/>
        </w:rPr>
        <w:t>(Business Model)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:rsidR="00F32CF0" w:rsidRPr="00F32CF0" w:rsidRDefault="00F32CF0" w:rsidP="00247987">
      <w:pPr>
        <w:spacing w:before="120" w:after="120"/>
        <w:ind w:left="907"/>
        <w:jc w:val="thaiDistribute"/>
        <w:rPr>
          <w:rFonts w:asciiTheme="majorBidi" w:hAnsiTheme="majorBidi" w:cstheme="majorBidi"/>
          <w:sz w:val="32"/>
          <w:szCs w:val="32"/>
        </w:rPr>
      </w:pPr>
      <w:r w:rsidRPr="00F32CF0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  <w:r w:rsidRPr="00F32CF0">
        <w:rPr>
          <w:rFonts w:asciiTheme="majorBidi" w:hAnsiTheme="majorBidi" w:cstheme="majorBidi"/>
          <w:sz w:val="32"/>
          <w:szCs w:val="32"/>
          <w:cs/>
        </w:rPr>
        <w:t>ฝ่ายบริหารของกลุ่มบริษัทอยู่ระหว่างการประเมินผลกระทบที่อาจมีต่องบการเงินในปีที่เริ่มนำมาตรฐาน</w:t>
      </w:r>
      <w:r w:rsidRPr="00F32CF0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F32CF0">
        <w:rPr>
          <w:rFonts w:asciiTheme="majorBidi" w:hAnsiTheme="majorBidi" w:cstheme="majorBidi"/>
          <w:sz w:val="32"/>
          <w:szCs w:val="32"/>
          <w:cs/>
        </w:rPr>
        <w:t>ดังกล่าวมาถือปฏิบัติ</w:t>
      </w:r>
    </w:p>
    <w:p w:rsidR="00F32CF0" w:rsidRPr="00901C9C" w:rsidRDefault="00F32CF0" w:rsidP="0024798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01C9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Pr="00901C9C">
        <w:rPr>
          <w:rFonts w:asciiTheme="majorBidi" w:hAnsiTheme="majorBidi" w:cstheme="majorBidi"/>
          <w:b/>
          <w:bCs/>
          <w:sz w:val="32"/>
          <w:szCs w:val="32"/>
        </w:rPr>
        <w:t xml:space="preserve">16 </w:t>
      </w:r>
      <w:r w:rsidRPr="00901C9C">
        <w:rPr>
          <w:rFonts w:asciiTheme="majorBidi" w:hAnsiTheme="majorBidi" w:cstheme="majorBidi"/>
          <w:b/>
          <w:bCs/>
          <w:sz w:val="32"/>
          <w:szCs w:val="32"/>
          <w:cs/>
        </w:rPr>
        <w:t>เรื่อง สัญญาเช่า</w:t>
      </w:r>
    </w:p>
    <w:p w:rsidR="00F32CF0" w:rsidRPr="00901C9C" w:rsidRDefault="00F32CF0" w:rsidP="00247987">
      <w:pPr>
        <w:spacing w:before="120" w:after="120"/>
        <w:ind w:left="907"/>
        <w:jc w:val="thaiDistribute"/>
        <w:rPr>
          <w:rFonts w:asciiTheme="majorBidi" w:hAnsiTheme="majorBidi" w:cstheme="majorBidi"/>
          <w:sz w:val="32"/>
          <w:szCs w:val="32"/>
        </w:rPr>
      </w:pPr>
      <w:r w:rsidRPr="00901C9C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 ฉบับที่ </w:t>
      </w:r>
      <w:r w:rsidRPr="00901C9C">
        <w:rPr>
          <w:rFonts w:asciiTheme="majorBidi" w:hAnsiTheme="majorBidi" w:cstheme="majorBidi"/>
          <w:sz w:val="32"/>
          <w:szCs w:val="32"/>
        </w:rPr>
        <w:t>16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 ใช้แทนมาตรฐานการบัญชี ฉบับที่ </w:t>
      </w:r>
      <w:r w:rsidRPr="00901C9C">
        <w:rPr>
          <w:rFonts w:asciiTheme="majorBidi" w:hAnsiTheme="majorBidi" w:cstheme="majorBidi"/>
          <w:sz w:val="32"/>
          <w:szCs w:val="32"/>
        </w:rPr>
        <w:t>17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901C9C">
        <w:rPr>
          <w:rFonts w:asciiTheme="majorBidi" w:hAnsiTheme="majorBidi" w:cstheme="majorBidi"/>
          <w:sz w:val="32"/>
          <w:szCs w:val="32"/>
        </w:rPr>
        <w:t xml:space="preserve">12 </w:t>
      </w:r>
      <w:r w:rsidRPr="00901C9C">
        <w:rPr>
          <w:rFonts w:asciiTheme="majorBidi" w:hAnsiTheme="majorBidi" w:cstheme="majorBidi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:rsidR="00F32CF0" w:rsidRPr="00901C9C" w:rsidRDefault="00F32CF0" w:rsidP="00247987">
      <w:pPr>
        <w:spacing w:before="120" w:after="120"/>
        <w:ind w:left="907"/>
        <w:jc w:val="thaiDistribute"/>
        <w:rPr>
          <w:rFonts w:asciiTheme="majorBidi" w:hAnsiTheme="majorBidi" w:cstheme="majorBidi"/>
          <w:sz w:val="32"/>
          <w:szCs w:val="32"/>
        </w:rPr>
      </w:pPr>
      <w:r w:rsidRPr="00901C9C">
        <w:rPr>
          <w:rFonts w:asciiTheme="majorBidi" w:hAnsiTheme="majorBidi" w:cstheme="majorBidi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901C9C">
        <w:rPr>
          <w:rFonts w:asciiTheme="majorBidi" w:hAnsiTheme="majorBidi" w:cstheme="majorBidi"/>
          <w:sz w:val="32"/>
          <w:szCs w:val="32"/>
        </w:rPr>
        <w:t xml:space="preserve">17 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Pr="00901C9C">
        <w:rPr>
          <w:rFonts w:asciiTheme="majorBidi" w:hAnsiTheme="majorBidi" w:cstheme="majorBidi"/>
          <w:sz w:val="32"/>
          <w:szCs w:val="32"/>
        </w:rPr>
        <w:t>17</w:t>
      </w:r>
    </w:p>
    <w:p w:rsidR="00F32CF0" w:rsidRPr="00673714" w:rsidRDefault="00F32CF0" w:rsidP="00247987">
      <w:pPr>
        <w:spacing w:before="120" w:after="120"/>
        <w:ind w:left="907"/>
        <w:jc w:val="thaiDistribute"/>
        <w:rPr>
          <w:rFonts w:asciiTheme="majorBidi" w:hAnsiTheme="majorBidi" w:cstheme="majorBidi"/>
          <w:sz w:val="32"/>
          <w:szCs w:val="32"/>
        </w:rPr>
      </w:pPr>
      <w:r w:rsidRPr="00673714">
        <w:rPr>
          <w:rFonts w:asciiTheme="majorBidi" w:hAnsiTheme="majorBidi" w:cstheme="majorBidi" w:hint="cs"/>
          <w:sz w:val="32"/>
          <w:szCs w:val="32"/>
          <w:cs/>
        </w:rPr>
        <w:t>กลุ่มบริษัทคาดว่าจะนำมาตรฐานทางการเงินฉบับนี้มาถือปฏิบัติโดย</w:t>
      </w:r>
      <w:r w:rsidRPr="00673714">
        <w:rPr>
          <w:rFonts w:asciiTheme="majorBidi" w:hAnsiTheme="majorBidi" w:cstheme="majorBidi"/>
          <w:sz w:val="32"/>
          <w:szCs w:val="32"/>
          <w:cs/>
        </w:rPr>
        <w:t>รับรู้ผล</w:t>
      </w:r>
      <w:r w:rsidRPr="00673714">
        <w:rPr>
          <w:rFonts w:asciiTheme="majorBidi" w:hAnsiTheme="majorBidi" w:cstheme="majorBidi" w:hint="cs"/>
          <w:sz w:val="32"/>
          <w:szCs w:val="32"/>
          <w:cs/>
        </w:rPr>
        <w:t>กระทบ</w:t>
      </w:r>
      <w:r w:rsidRPr="00673714">
        <w:rPr>
          <w:rFonts w:asciiTheme="majorBidi" w:hAnsiTheme="majorBidi" w:cstheme="majorBidi"/>
          <w:sz w:val="32"/>
          <w:szCs w:val="32"/>
          <w:cs/>
        </w:rPr>
        <w:t>สะสมของการนำมาตรฐานรายงานทางการเงินฉบับนี้มาถือปฏิบัติ</w:t>
      </w:r>
      <w:r w:rsidRPr="00673714">
        <w:rPr>
          <w:rFonts w:asciiTheme="majorBidi" w:hAnsiTheme="majorBidi" w:cstheme="majorBidi" w:hint="cs"/>
          <w:sz w:val="32"/>
          <w:szCs w:val="32"/>
          <w:cs/>
        </w:rPr>
        <w:t>ใช้ครั้งแรก</w:t>
      </w:r>
      <w:r w:rsidRPr="00673714">
        <w:rPr>
          <w:rFonts w:asciiTheme="majorBidi" w:hAnsiTheme="majorBidi" w:cstheme="majorBidi"/>
          <w:sz w:val="32"/>
          <w:szCs w:val="32"/>
          <w:cs/>
        </w:rPr>
        <w:t>โดย</w:t>
      </w:r>
      <w:r w:rsidRPr="00673714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673714">
        <w:rPr>
          <w:rFonts w:asciiTheme="majorBidi" w:hAnsiTheme="majorBidi" w:cstheme="majorBidi"/>
          <w:sz w:val="32"/>
          <w:szCs w:val="32"/>
          <w:cs/>
        </w:rPr>
        <w:t>ปรับปรุงกับกำไรสะสม ณ วันที่</w:t>
      </w:r>
      <w:r>
        <w:rPr>
          <w:rFonts w:asciiTheme="majorBidi" w:hAnsiTheme="majorBidi" w:cstheme="majorBidi"/>
          <w:sz w:val="32"/>
          <w:szCs w:val="32"/>
        </w:rPr>
        <w:t xml:space="preserve">                          </w:t>
      </w:r>
      <w:r w:rsidRPr="0067371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73714">
        <w:rPr>
          <w:rFonts w:asciiTheme="majorBidi" w:hAnsiTheme="majorBidi" w:cstheme="majorBidi"/>
          <w:sz w:val="32"/>
          <w:szCs w:val="32"/>
        </w:rPr>
        <w:t>1</w:t>
      </w:r>
      <w:r w:rsidRPr="00673714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673714">
        <w:rPr>
          <w:rFonts w:asciiTheme="majorBidi" w:hAnsiTheme="majorBidi" w:cstheme="majorBidi"/>
          <w:sz w:val="32"/>
          <w:szCs w:val="32"/>
        </w:rPr>
        <w:t>2563</w:t>
      </w:r>
      <w:r w:rsidRPr="00673714">
        <w:rPr>
          <w:rFonts w:asciiTheme="majorBidi" w:hAnsiTheme="majorBidi" w:cstheme="majorBidi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</w:p>
    <w:p w:rsidR="004B4BDC" w:rsidRPr="004B4BDC" w:rsidRDefault="00AB277D" w:rsidP="00247987">
      <w:pPr>
        <w:spacing w:before="120" w:after="120"/>
        <w:ind w:left="907"/>
        <w:jc w:val="thaiDistribute"/>
        <w:rPr>
          <w:rFonts w:asciiTheme="majorBidi" w:hAnsiTheme="majorBidi" w:cstheme="majorBidi"/>
          <w:sz w:val="32"/>
          <w:szCs w:val="32"/>
        </w:rPr>
      </w:pPr>
      <w:r w:rsidRPr="00AB277D">
        <w:rPr>
          <w:rFonts w:asciiTheme="majorBidi" w:hAnsiTheme="majorBidi" w:cstheme="majorBidi"/>
          <w:sz w:val="32"/>
          <w:szCs w:val="32"/>
          <w:cs/>
        </w:rPr>
        <w:t>ปัจจุบันฝ่ายบริหารของกลุ่มบริษัทอยู่ระหว่างการประเมินผลกระทบที่อาจมีต่องบการเงินในปีที่เริ่มนำมาตรฐานนี้มาถือปฏิบัติ</w:t>
      </w:r>
    </w:p>
    <w:p w:rsidR="00247987" w:rsidRDefault="0024798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D07661" w:rsidRPr="00C06711" w:rsidRDefault="000A305B" w:rsidP="00247987">
      <w:pPr>
        <w:spacing w:before="120" w:after="120" w:line="400" w:lineRule="exact"/>
        <w:ind w:left="605" w:hanging="605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D07661" w:rsidRPr="00C06711">
        <w:rPr>
          <w:rFonts w:ascii="Angsana New" w:hAnsi="Angsana New"/>
          <w:b/>
          <w:bCs/>
          <w:sz w:val="32"/>
          <w:szCs w:val="32"/>
        </w:rPr>
        <w:t>.</w:t>
      </w:r>
      <w:r w:rsidR="00D07661" w:rsidRPr="00C06711">
        <w:rPr>
          <w:rFonts w:ascii="Angsana New" w:hAnsi="Angsana New"/>
          <w:b/>
          <w:bCs/>
          <w:sz w:val="32"/>
          <w:szCs w:val="32"/>
        </w:rPr>
        <w:tab/>
      </w:r>
      <w:r w:rsidR="00D07661" w:rsidRPr="00C06711">
        <w:rPr>
          <w:rFonts w:ascii="Angsana New" w:hAnsi="Angsana New"/>
          <w:b/>
          <w:bCs/>
          <w:sz w:val="32"/>
          <w:szCs w:val="32"/>
          <w:cs/>
        </w:rPr>
        <w:t>นโยบายการบัญชีที่สำคัญ</w:t>
      </w:r>
    </w:p>
    <w:p w:rsidR="00D07661" w:rsidRPr="004C71BC" w:rsidRDefault="000A305B" w:rsidP="00247987">
      <w:pPr>
        <w:spacing w:before="120" w:after="120" w:line="400" w:lineRule="exact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4C71BC">
        <w:rPr>
          <w:rFonts w:ascii="Angsana New" w:hAnsi="Angsana New"/>
          <w:b/>
          <w:bCs/>
          <w:sz w:val="32"/>
          <w:szCs w:val="32"/>
        </w:rPr>
        <w:t>4</w:t>
      </w:r>
      <w:r w:rsidR="00D07661" w:rsidRPr="004C71BC">
        <w:rPr>
          <w:rFonts w:ascii="Angsana New" w:hAnsi="Angsana New"/>
          <w:b/>
          <w:bCs/>
          <w:sz w:val="32"/>
          <w:szCs w:val="32"/>
        </w:rPr>
        <w:t>.1</w:t>
      </w:r>
      <w:r w:rsidR="00D07661" w:rsidRPr="004C71BC">
        <w:rPr>
          <w:rFonts w:ascii="Angsana New" w:hAnsi="Angsana New"/>
          <w:b/>
          <w:bCs/>
          <w:sz w:val="32"/>
          <w:szCs w:val="32"/>
        </w:rPr>
        <w:tab/>
      </w:r>
      <w:r w:rsidR="00D07661" w:rsidRPr="004C71BC">
        <w:rPr>
          <w:rFonts w:ascii="Angsana New" w:hAnsi="Angsana New"/>
          <w:b/>
          <w:bCs/>
          <w:sz w:val="32"/>
          <w:szCs w:val="32"/>
          <w:cs/>
        </w:rPr>
        <w:t>การรับรู้รายได้</w:t>
      </w:r>
    </w:p>
    <w:p w:rsidR="004D283C" w:rsidRPr="004C71BC" w:rsidRDefault="004D283C" w:rsidP="00247987">
      <w:pPr>
        <w:spacing w:before="120" w:after="120" w:line="400" w:lineRule="exact"/>
        <w:ind w:left="600"/>
        <w:jc w:val="thaiDistribute"/>
        <w:rPr>
          <w:rFonts w:ascii="Angsana New" w:hAnsi="Angsana New"/>
          <w:i/>
          <w:iCs/>
          <w:sz w:val="32"/>
          <w:szCs w:val="32"/>
        </w:rPr>
      </w:pPr>
      <w:r w:rsidRPr="004C71BC">
        <w:rPr>
          <w:rFonts w:ascii="Angsana New" w:hAnsi="Angsana New"/>
          <w:i/>
          <w:iCs/>
          <w:sz w:val="32"/>
          <w:szCs w:val="32"/>
          <w:cs/>
        </w:rPr>
        <w:t>รายได้จาก</w:t>
      </w:r>
      <w:r w:rsidRPr="004C71BC">
        <w:rPr>
          <w:rFonts w:ascii="Angsana New" w:hAnsi="Angsana New" w:hint="cs"/>
          <w:i/>
          <w:iCs/>
          <w:sz w:val="32"/>
          <w:szCs w:val="32"/>
          <w:cs/>
        </w:rPr>
        <w:t>สัญญา</w:t>
      </w:r>
      <w:r w:rsidRPr="004C71BC">
        <w:rPr>
          <w:rFonts w:ascii="Angsana New" w:hAnsi="Angsana New"/>
          <w:i/>
          <w:iCs/>
          <w:sz w:val="32"/>
          <w:szCs w:val="32"/>
          <w:cs/>
        </w:rPr>
        <w:t>ก่อสร้าง</w:t>
      </w:r>
    </w:p>
    <w:p w:rsidR="004D283C" w:rsidRPr="00247987" w:rsidRDefault="004D283C" w:rsidP="00247987">
      <w:pPr>
        <w:spacing w:before="120" w:after="120" w:line="400" w:lineRule="exact"/>
        <w:ind w:left="630"/>
        <w:jc w:val="thaiDistribute"/>
        <w:rPr>
          <w:rFonts w:asciiTheme="majorBidi" w:hAnsiTheme="majorBidi"/>
          <w:sz w:val="32"/>
          <w:szCs w:val="32"/>
          <w:cs/>
        </w:rPr>
      </w:pPr>
      <w:r w:rsidRPr="00247987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กลุ่มบริษัท</w:t>
      </w:r>
      <w:r w:rsidRPr="00247987">
        <w:rPr>
          <w:rFonts w:asciiTheme="majorBidi" w:hAnsiTheme="majorBidi" w:cstheme="majorBidi"/>
          <w:spacing w:val="-4"/>
          <w:sz w:val="32"/>
          <w:szCs w:val="32"/>
          <w:cs/>
        </w:rPr>
        <w:t xml:space="preserve">พิจารณาว่าสัญญาก่อสร้างโดยส่วนใหญ่มีภาระที่ต้องปฏิบัติภาระเดียว </w:t>
      </w:r>
      <w:r w:rsidRPr="00247987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กลุ่มบริษัท</w:t>
      </w:r>
      <w:r w:rsidRPr="00247987">
        <w:rPr>
          <w:rFonts w:asciiTheme="majorBidi" w:hAnsiTheme="majorBidi" w:hint="cs"/>
          <w:sz w:val="32"/>
          <w:szCs w:val="32"/>
          <w:cs/>
        </w:rPr>
        <w:t>รับรู้รายได้จากการก่อสร้างตลอดช่วงเวลาที่ก่อสร้าง โดยใช้วิธีปัจจัยนำเข้าในการวัดขั้นความสำเร็จของงาน ซึ่งคำนวณโดย</w:t>
      </w:r>
      <w:r w:rsidRPr="00247987">
        <w:rPr>
          <w:rFonts w:asciiTheme="majorBidi" w:hAnsiTheme="majorBidi"/>
          <w:sz w:val="32"/>
          <w:szCs w:val="32"/>
          <w:cs/>
        </w:rPr>
        <w:t>การเปรียบเทียบต้นทุนงานก่อสร้างที่เกิดขึ้นแล้วจนถึงวันสิ้นงวดกับต้นทุนงานก่อสร้างทั้งหมดที่คาดว่าจะใช้ในการก่อสร้างตามสัญญา</w:t>
      </w:r>
    </w:p>
    <w:p w:rsidR="004D283C" w:rsidRPr="004C71BC" w:rsidRDefault="004D283C" w:rsidP="00247987">
      <w:pPr>
        <w:spacing w:before="120" w:after="120" w:line="400" w:lineRule="exact"/>
        <w:ind w:left="63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4C71BC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กลุ่มบริษัทจะพิจารณา</w:t>
      </w:r>
      <w:r w:rsidRPr="004C71BC">
        <w:rPr>
          <w:rFonts w:asciiTheme="majorBidi" w:hAnsiTheme="majorBidi" w:cstheme="majorBidi"/>
          <w:spacing w:val="-4"/>
          <w:sz w:val="32"/>
          <w:szCs w:val="32"/>
          <w:cs/>
        </w:rPr>
        <w:t>ความน่าจะเป็นในการรับรู้รายได้</w:t>
      </w:r>
      <w:r w:rsidRPr="004C71BC">
        <w:rPr>
          <w:rFonts w:asciiTheme="majorBidi" w:hAnsiTheme="majorBidi" w:cstheme="majorBidi" w:hint="cs"/>
          <w:spacing w:val="-4"/>
          <w:sz w:val="32"/>
          <w:szCs w:val="32"/>
          <w:cs/>
        </w:rPr>
        <w:t>ที่</w:t>
      </w:r>
      <w:r w:rsidRPr="004C71BC">
        <w:rPr>
          <w:rFonts w:asciiTheme="majorBidi" w:hAnsiTheme="majorBidi" w:cstheme="majorBidi"/>
          <w:spacing w:val="-4"/>
          <w:sz w:val="32"/>
          <w:szCs w:val="32"/>
          <w:cs/>
        </w:rPr>
        <w:t>เกิดจากการเปลี่ยนแปลงของสัญญา การเรียกร้องความเสียหาย</w:t>
      </w:r>
      <w:r w:rsidRPr="004C71B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4C71BC">
        <w:rPr>
          <w:rFonts w:asciiTheme="majorBidi" w:hAnsiTheme="majorBidi" w:cstheme="majorBidi"/>
          <w:spacing w:val="-4"/>
          <w:sz w:val="32"/>
          <w:szCs w:val="32"/>
          <w:cs/>
        </w:rPr>
        <w:t>ความล่าช้า</w:t>
      </w:r>
      <w:r w:rsidRPr="004C71B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ในการส่งมอบงาน </w:t>
      </w:r>
      <w:r w:rsidRPr="004C71BC">
        <w:rPr>
          <w:rFonts w:asciiTheme="majorBidi" w:hAnsiTheme="majorBidi" w:cstheme="majorBidi"/>
          <w:spacing w:val="-4"/>
          <w:sz w:val="32"/>
          <w:szCs w:val="32"/>
          <w:cs/>
        </w:rPr>
        <w:t>และค่าปรับ</w:t>
      </w:r>
      <w:r w:rsidRPr="004C71B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ตามสัญญา </w:t>
      </w:r>
      <w:r w:rsidRPr="004C71BC">
        <w:rPr>
          <w:rFonts w:asciiTheme="majorBidi" w:hAnsiTheme="majorBidi" w:cstheme="majorBidi"/>
          <w:spacing w:val="-4"/>
          <w:sz w:val="32"/>
          <w:szCs w:val="32"/>
          <w:cs/>
        </w:rPr>
        <w:t>โดยจะรับรู้</w:t>
      </w:r>
      <w:r w:rsidRPr="004C71BC">
        <w:rPr>
          <w:rFonts w:asciiTheme="majorBidi" w:hAnsiTheme="majorBidi" w:cstheme="majorBidi" w:hint="cs"/>
          <w:spacing w:val="-4"/>
          <w:sz w:val="32"/>
          <w:szCs w:val="32"/>
          <w:cs/>
        </w:rPr>
        <w:t>รายได้</w:t>
      </w:r>
      <w:r w:rsidRPr="004C71BC">
        <w:rPr>
          <w:rFonts w:asciiTheme="majorBidi" w:hAnsiTheme="majorBidi" w:cstheme="majorBidi"/>
          <w:spacing w:val="-4"/>
          <w:sz w:val="32"/>
          <w:szCs w:val="32"/>
          <w:cs/>
        </w:rPr>
        <w:t>เฉพาะในกรณีที่มีความ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</w:t>
      </w:r>
    </w:p>
    <w:p w:rsidR="004D283C" w:rsidRPr="004C71BC" w:rsidRDefault="004D283C" w:rsidP="00247987">
      <w:pPr>
        <w:spacing w:before="120" w:after="120" w:line="400" w:lineRule="exact"/>
        <w:ind w:left="63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4C71BC">
        <w:rPr>
          <w:rFonts w:asciiTheme="majorBidi" w:hAnsiTheme="majorBidi" w:cstheme="majorBidi"/>
          <w:spacing w:val="-4"/>
          <w:sz w:val="32"/>
          <w:szCs w:val="32"/>
          <w:cs/>
        </w:rPr>
        <w:t>เมื่อมูลค่าและความสำเร็จของงานตามสัญญาไม่สามารถวัดได้อย่างสมเหตุสมผล</w:t>
      </w:r>
      <w:r w:rsidRPr="004C71B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4C71BC">
        <w:rPr>
          <w:rFonts w:asciiTheme="majorBidi" w:hAnsiTheme="majorBidi" w:cstheme="majorBidi"/>
          <w:spacing w:val="-4"/>
          <w:sz w:val="32"/>
          <w:szCs w:val="32"/>
          <w:cs/>
        </w:rPr>
        <w:t>รายได้จะรับรู้</w:t>
      </w:r>
      <w:r w:rsidRPr="004C71BC">
        <w:rPr>
          <w:rFonts w:asciiTheme="majorBidi" w:hAnsiTheme="majorBidi" w:cstheme="majorBidi" w:hint="cs"/>
          <w:spacing w:val="-4"/>
          <w:sz w:val="32"/>
          <w:szCs w:val="32"/>
          <w:cs/>
        </w:rPr>
        <w:t>ได้</w:t>
      </w:r>
      <w:r w:rsidRPr="004C71BC">
        <w:rPr>
          <w:rFonts w:asciiTheme="majorBidi" w:hAnsiTheme="majorBidi" w:cstheme="majorBidi"/>
          <w:spacing w:val="-4"/>
          <w:sz w:val="32"/>
          <w:szCs w:val="32"/>
          <w:cs/>
        </w:rPr>
        <w:t>ตามต้นทุนที่เกิดขึ้นจริงที่คาดว่าจะได้รับคืนเท่านั้น</w:t>
      </w:r>
    </w:p>
    <w:p w:rsidR="004D283C" w:rsidRPr="004C71BC" w:rsidRDefault="004D283C" w:rsidP="00247987">
      <w:pPr>
        <w:spacing w:before="120" w:after="120" w:line="400" w:lineRule="exact"/>
        <w:ind w:left="600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4C71BC">
        <w:rPr>
          <w:rFonts w:ascii="Angsana New" w:hAnsi="Angsana New"/>
          <w:i/>
          <w:iCs/>
          <w:sz w:val="32"/>
          <w:szCs w:val="32"/>
          <w:cs/>
        </w:rPr>
        <w:t>รายได้จากการขายวัสดุก่อสร้าง</w:t>
      </w:r>
    </w:p>
    <w:p w:rsidR="004D283C" w:rsidRPr="004C71BC" w:rsidRDefault="004D283C" w:rsidP="00247987">
      <w:pPr>
        <w:spacing w:before="120" w:after="120" w:line="400" w:lineRule="exact"/>
        <w:ind w:left="63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4C71BC">
        <w:rPr>
          <w:rFonts w:asciiTheme="majorBidi" w:hAnsiTheme="majorBidi" w:cstheme="majorBidi"/>
          <w:spacing w:val="-4"/>
          <w:sz w:val="32"/>
          <w:szCs w:val="32"/>
          <w:cs/>
        </w:rPr>
        <w:t>รายได้จากการขายวัสดุก่อสร้างรับรู้เมื่อ</w:t>
      </w:r>
      <w:r w:rsidRPr="004C71BC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กลุ่มบริษัท</w:t>
      </w:r>
      <w:r w:rsidRPr="004C71BC">
        <w:rPr>
          <w:rFonts w:asciiTheme="majorBidi" w:hAnsiTheme="majorBidi" w:cstheme="majorBidi"/>
          <w:spacing w:val="-4"/>
          <w:sz w:val="32"/>
          <w:szCs w:val="32"/>
          <w:cs/>
        </w:rPr>
        <w:t>ได้โอนอำนาจควบคุมในสินค้าให้แก่ลูกค้าแล้ว กล่าวคือ เมื่อมีการส่งมอบสินค้า รายได้จากการขายแสดงตามมูลค่าที่ได้รับหรือคาดว่าจะได้รับสำหรับสินค้าที่ได้ส่งมอบหลังจากหักประมาณการสินค้ารับคืนและส่วนลด โดยไม่รวมภาษีมูลค่าเพิ่ม</w:t>
      </w:r>
    </w:p>
    <w:p w:rsidR="00247987" w:rsidRPr="001405A8" w:rsidRDefault="00247987" w:rsidP="00247987">
      <w:pPr>
        <w:spacing w:before="120" w:after="120" w:line="400" w:lineRule="exact"/>
        <w:ind w:left="600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1405A8">
        <w:rPr>
          <w:rFonts w:ascii="Angsana New" w:hAnsi="Angsana New"/>
          <w:i/>
          <w:iCs/>
          <w:sz w:val="32"/>
          <w:szCs w:val="32"/>
          <w:cs/>
        </w:rPr>
        <w:t>รายได้ค่าเช่า</w:t>
      </w:r>
    </w:p>
    <w:p w:rsidR="00247987" w:rsidRPr="00247987" w:rsidRDefault="00247987" w:rsidP="00247987">
      <w:pPr>
        <w:spacing w:before="120" w:after="120" w:line="400" w:lineRule="exact"/>
        <w:ind w:left="63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247987">
        <w:rPr>
          <w:rFonts w:asciiTheme="majorBidi" w:hAnsiTheme="majorBidi" w:cstheme="majorBidi"/>
          <w:spacing w:val="-4"/>
          <w:sz w:val="32"/>
          <w:szCs w:val="32"/>
          <w:cs/>
        </w:rPr>
        <w:t>รายได้</w:t>
      </w:r>
      <w:r w:rsidRPr="00247987">
        <w:rPr>
          <w:rFonts w:asciiTheme="majorBidi" w:hAnsiTheme="majorBidi" w:cstheme="majorBidi" w:hint="cs"/>
          <w:spacing w:val="-4"/>
          <w:sz w:val="32"/>
          <w:szCs w:val="32"/>
          <w:cs/>
        </w:rPr>
        <w:t>ค่า</w:t>
      </w:r>
      <w:r w:rsidRPr="00247987">
        <w:rPr>
          <w:rFonts w:asciiTheme="majorBidi" w:hAnsiTheme="majorBidi" w:cstheme="majorBidi"/>
          <w:spacing w:val="-4"/>
          <w:sz w:val="32"/>
          <w:szCs w:val="32"/>
          <w:cs/>
        </w:rPr>
        <w:t>เช่ารับรู้เป็นรายได้ตามวิธีเส้นตรงตลอดอายุสัญญาเช่า</w:t>
      </w:r>
    </w:p>
    <w:p w:rsidR="00247987" w:rsidRPr="001405A8" w:rsidRDefault="00247987" w:rsidP="00247987">
      <w:pPr>
        <w:spacing w:before="120" w:after="120" w:line="400" w:lineRule="exact"/>
        <w:ind w:left="600"/>
        <w:jc w:val="thaiDistribute"/>
        <w:rPr>
          <w:rFonts w:ascii="Angsana New" w:hAnsi="Angsana New"/>
          <w:i/>
          <w:iCs/>
          <w:sz w:val="32"/>
          <w:szCs w:val="32"/>
        </w:rPr>
      </w:pPr>
      <w:r w:rsidRPr="001405A8">
        <w:rPr>
          <w:rFonts w:ascii="Angsana New" w:hAnsi="Angsana New"/>
          <w:i/>
          <w:iCs/>
          <w:sz w:val="32"/>
          <w:szCs w:val="32"/>
          <w:cs/>
        </w:rPr>
        <w:t>รายได้ค่าบริการ</w:t>
      </w:r>
    </w:p>
    <w:p w:rsidR="00247987" w:rsidRPr="00247987" w:rsidRDefault="00247987" w:rsidP="00247987">
      <w:pPr>
        <w:spacing w:before="120" w:after="120" w:line="400" w:lineRule="exact"/>
        <w:ind w:left="63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247987">
        <w:rPr>
          <w:rFonts w:asciiTheme="majorBidi" w:hAnsiTheme="majorBidi" w:cstheme="majorBidi"/>
          <w:spacing w:val="-4"/>
          <w:sz w:val="32"/>
          <w:szCs w:val="32"/>
          <w:cs/>
        </w:rPr>
        <w:t>รายได้ค่าบริการรับรู้ตลอดช่วงเวลาที่ให้บริการ</w:t>
      </w:r>
      <w:r w:rsidRPr="0024798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247987">
        <w:rPr>
          <w:rFonts w:asciiTheme="majorBidi" w:hAnsiTheme="majorBidi" w:cstheme="majorBidi"/>
          <w:spacing w:val="-4"/>
          <w:sz w:val="32"/>
          <w:szCs w:val="32"/>
          <w:cs/>
        </w:rPr>
        <w:t>โดยพิจารณาถึงขั้นความสำเร็จของงาน</w:t>
      </w:r>
    </w:p>
    <w:p w:rsidR="004D283C" w:rsidRPr="004C71BC" w:rsidRDefault="004D283C" w:rsidP="00247987">
      <w:pPr>
        <w:spacing w:before="120" w:after="120" w:line="400" w:lineRule="exact"/>
        <w:ind w:left="600"/>
        <w:jc w:val="thaiDistribute"/>
        <w:rPr>
          <w:rFonts w:ascii="Angsana New" w:hAnsi="Angsana New"/>
          <w:i/>
          <w:iCs/>
          <w:sz w:val="32"/>
          <w:szCs w:val="32"/>
        </w:rPr>
      </w:pPr>
      <w:r w:rsidRPr="004C71BC">
        <w:rPr>
          <w:rFonts w:ascii="Angsana New" w:hAnsi="Angsana New"/>
          <w:i/>
          <w:iCs/>
          <w:sz w:val="32"/>
          <w:szCs w:val="32"/>
          <w:cs/>
        </w:rPr>
        <w:t>ดอกเบี้ยรับ</w:t>
      </w:r>
    </w:p>
    <w:p w:rsidR="004D283C" w:rsidRPr="004D283C" w:rsidRDefault="004D283C" w:rsidP="00247987">
      <w:pPr>
        <w:spacing w:before="120" w:after="120" w:line="400" w:lineRule="exact"/>
        <w:ind w:left="63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4C71BC">
        <w:rPr>
          <w:rFonts w:asciiTheme="majorBidi" w:hAnsiTheme="majorBidi" w:cstheme="majorBidi"/>
          <w:spacing w:val="-4"/>
          <w:sz w:val="32"/>
          <w:szCs w:val="32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:rsidR="00D07661" w:rsidRPr="00C06711" w:rsidRDefault="000A305B" w:rsidP="00247987">
      <w:pPr>
        <w:tabs>
          <w:tab w:val="left" w:pos="1440"/>
        </w:tabs>
        <w:spacing w:before="120" w:after="120" w:line="400" w:lineRule="exact"/>
        <w:ind w:left="600" w:hanging="60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D07661" w:rsidRPr="00C06711">
        <w:rPr>
          <w:rFonts w:ascii="Angsana New" w:hAnsi="Angsana New"/>
          <w:b/>
          <w:bCs/>
          <w:sz w:val="32"/>
          <w:szCs w:val="32"/>
        </w:rPr>
        <w:t>.</w:t>
      </w:r>
      <w:r w:rsidR="00620E5C" w:rsidRPr="00620E5C">
        <w:rPr>
          <w:rFonts w:ascii="Angsana New" w:hAnsi="Angsana New"/>
          <w:b/>
          <w:bCs/>
          <w:sz w:val="32"/>
          <w:szCs w:val="32"/>
        </w:rPr>
        <w:t>2</w:t>
      </w:r>
      <w:r w:rsidR="00D07661" w:rsidRPr="00C06711">
        <w:rPr>
          <w:rFonts w:ascii="Angsana New" w:hAnsi="Angsana New"/>
          <w:b/>
          <w:bCs/>
          <w:sz w:val="32"/>
          <w:szCs w:val="32"/>
          <w:cs/>
        </w:rPr>
        <w:tab/>
        <w:t>เงินสดและรายการเทียบเท่าเงินสด</w:t>
      </w:r>
    </w:p>
    <w:p w:rsidR="00D07661" w:rsidRPr="00C06711" w:rsidRDefault="00D07661" w:rsidP="00247987">
      <w:pPr>
        <w:tabs>
          <w:tab w:val="left" w:pos="1440"/>
        </w:tabs>
        <w:spacing w:before="120" w:after="120" w:line="400" w:lineRule="exact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/>
          <w:sz w:val="32"/>
          <w:szCs w:val="32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="00620E5C" w:rsidRPr="00620E5C">
        <w:rPr>
          <w:rFonts w:ascii="Angsana New" w:hAnsi="Angsana New" w:hint="cs"/>
          <w:sz w:val="32"/>
          <w:szCs w:val="32"/>
        </w:rPr>
        <w:t>3</w:t>
      </w:r>
      <w:r w:rsidRPr="00C06711">
        <w:rPr>
          <w:rFonts w:ascii="Angsana New" w:hAnsi="Angsana New"/>
          <w:sz w:val="32"/>
          <w:szCs w:val="32"/>
          <w:cs/>
        </w:rPr>
        <w:t xml:space="preserve"> เดือนนับจากวันที่ได้มาและไม่มีข้อจำกัดในการเบิกใช้</w:t>
      </w:r>
    </w:p>
    <w:p w:rsidR="00D07661" w:rsidRPr="00C06711" w:rsidRDefault="000A305B" w:rsidP="00247987">
      <w:pPr>
        <w:tabs>
          <w:tab w:val="left" w:pos="1440"/>
        </w:tabs>
        <w:spacing w:before="120" w:after="120" w:line="400" w:lineRule="exact"/>
        <w:ind w:left="600" w:hanging="60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D07661" w:rsidRPr="00C06711">
        <w:rPr>
          <w:rFonts w:ascii="Angsana New" w:hAnsi="Angsana New"/>
          <w:b/>
          <w:bCs/>
          <w:sz w:val="32"/>
          <w:szCs w:val="32"/>
          <w:cs/>
        </w:rPr>
        <w:t>.</w:t>
      </w:r>
      <w:r w:rsidR="00620E5C" w:rsidRPr="00620E5C">
        <w:rPr>
          <w:rFonts w:ascii="Angsana New" w:hAnsi="Angsana New"/>
          <w:b/>
          <w:bCs/>
          <w:sz w:val="32"/>
          <w:szCs w:val="32"/>
        </w:rPr>
        <w:t>3</w:t>
      </w:r>
      <w:r w:rsidR="00D07661" w:rsidRPr="00C06711">
        <w:rPr>
          <w:rFonts w:ascii="Angsana New" w:hAnsi="Angsana New"/>
          <w:b/>
          <w:bCs/>
          <w:sz w:val="32"/>
          <w:szCs w:val="32"/>
          <w:cs/>
        </w:rPr>
        <w:tab/>
        <w:t>ลูกหนี้</w:t>
      </w:r>
    </w:p>
    <w:p w:rsidR="00A05355" w:rsidRDefault="00D07661" w:rsidP="00247987">
      <w:pPr>
        <w:tabs>
          <w:tab w:val="left" w:pos="1440"/>
        </w:tabs>
        <w:spacing w:before="120" w:after="120" w:line="400" w:lineRule="exact"/>
        <w:ind w:left="600" w:hanging="60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/>
          <w:sz w:val="32"/>
          <w:szCs w:val="32"/>
          <w:cs/>
        </w:rPr>
        <w:t>ลูกหนี้แสดง</w:t>
      </w:r>
      <w:r w:rsidRPr="00C06711">
        <w:rPr>
          <w:rFonts w:ascii="Angsana New" w:hAnsi="Angsana New" w:hint="cs"/>
          <w:sz w:val="32"/>
          <w:szCs w:val="32"/>
          <w:cs/>
        </w:rPr>
        <w:t>มูลค่า</w:t>
      </w:r>
      <w:r w:rsidRPr="00C06711">
        <w:rPr>
          <w:rFonts w:ascii="Angsana New" w:hAnsi="Angsana New"/>
          <w:sz w:val="32"/>
          <w:szCs w:val="32"/>
          <w:cs/>
        </w:rPr>
        <w:t>ตาม</w:t>
      </w:r>
      <w:r w:rsidRPr="00C06711">
        <w:rPr>
          <w:rFonts w:ascii="Angsana New" w:hAnsi="Angsana New" w:hint="cs"/>
          <w:sz w:val="32"/>
          <w:szCs w:val="32"/>
          <w:cs/>
        </w:rPr>
        <w:t>จำนวนมูลค่า</w:t>
      </w:r>
      <w:r w:rsidRPr="00C06711">
        <w:rPr>
          <w:rFonts w:ascii="Angsana New" w:hAnsi="Angsana New"/>
          <w:sz w:val="32"/>
          <w:szCs w:val="32"/>
          <w:cs/>
        </w:rPr>
        <w:t xml:space="preserve">สุทธิที่จะได้รับ 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Pr="00C06711">
        <w:rPr>
          <w:rFonts w:ascii="Angsana New" w:hAnsi="Angsana New"/>
          <w:sz w:val="32"/>
          <w:szCs w:val="32"/>
          <w:cs/>
        </w:rPr>
        <w:t>บริษัทบันทึกค่าเผื่อหนี้สงสัยจะสูญสำหรับผลขาดทุนโดยประมาณที่อาจเกิดขึ้นจากการเก็บเงิน</w:t>
      </w:r>
      <w:r w:rsidRPr="00C06711">
        <w:rPr>
          <w:rFonts w:ascii="Angsana New" w:hAnsi="Angsana New" w:hint="cs"/>
          <w:sz w:val="32"/>
          <w:szCs w:val="32"/>
          <w:cs/>
        </w:rPr>
        <w:t>จาก</w:t>
      </w:r>
      <w:r w:rsidRPr="00C06711">
        <w:rPr>
          <w:rFonts w:ascii="Angsana New" w:hAnsi="Angsana New"/>
          <w:sz w:val="32"/>
          <w:szCs w:val="32"/>
          <w:cs/>
        </w:rPr>
        <w:t>ลูกหนี้ไม่ได้ ซึ่งโดยทั่วไปพิจารณาจากประสบการณ์การเก็บเงินและการวิเคราะห์อายุหนี้</w:t>
      </w:r>
      <w:r w:rsidR="00A05355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DF55F1" w:rsidRPr="004C71BC" w:rsidRDefault="000A305B" w:rsidP="00A05355">
      <w:pPr>
        <w:tabs>
          <w:tab w:val="left" w:pos="1440"/>
        </w:tabs>
        <w:spacing w:before="120" w:after="120"/>
        <w:ind w:left="600" w:hanging="60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4C71BC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DF55F1" w:rsidRPr="004C71BC">
        <w:rPr>
          <w:rFonts w:asciiTheme="majorBidi" w:hAnsiTheme="majorBidi" w:cstheme="majorBidi"/>
          <w:b/>
          <w:bCs/>
          <w:sz w:val="32"/>
          <w:szCs w:val="32"/>
        </w:rPr>
        <w:t>.4</w:t>
      </w:r>
      <w:r w:rsidR="00DF55F1" w:rsidRPr="004C71BC">
        <w:rPr>
          <w:rFonts w:asciiTheme="majorBidi" w:hAnsiTheme="majorBidi" w:cstheme="majorBidi"/>
          <w:b/>
          <w:bCs/>
          <w:sz w:val="32"/>
          <w:szCs w:val="32"/>
        </w:rPr>
        <w:tab/>
      </w:r>
      <w:r w:rsidR="004D283C" w:rsidRPr="004C71BC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สินทรัพย์ที่เกิดจากสัญญา</w:t>
      </w:r>
      <w:r w:rsidR="004D283C" w:rsidRPr="004C71BC">
        <w:rPr>
          <w:rFonts w:asciiTheme="majorBidi" w:hAnsiTheme="majorBidi" w:cstheme="majorBidi"/>
          <w:b/>
          <w:bCs/>
          <w:sz w:val="32"/>
          <w:szCs w:val="32"/>
        </w:rPr>
        <w:t>/</w:t>
      </w:r>
      <w:r w:rsidR="004D283C" w:rsidRPr="004C71BC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หนี้สินที่เกิดจากสัญญา</w:t>
      </w:r>
    </w:p>
    <w:p w:rsidR="004D283C" w:rsidRPr="00247987" w:rsidRDefault="00DF55F1" w:rsidP="00A05355">
      <w:pPr>
        <w:tabs>
          <w:tab w:val="left" w:pos="1440"/>
        </w:tabs>
        <w:spacing w:before="120" w:after="120"/>
        <w:ind w:left="600" w:hanging="60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A05355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="004D283C" w:rsidRPr="00247987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สินทรัพย์ที่เกิดจากสัญญา</w:t>
      </w:r>
    </w:p>
    <w:p w:rsidR="004D283C" w:rsidRPr="004C71BC" w:rsidRDefault="004D283C" w:rsidP="00A05355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4C71BC">
        <w:rPr>
          <w:rFonts w:asciiTheme="majorBidi" w:hAnsiTheme="majorBidi" w:cstheme="majorBidi"/>
          <w:sz w:val="32"/>
          <w:szCs w:val="32"/>
        </w:rPr>
        <w:tab/>
      </w:r>
      <w:r w:rsidRPr="004C71BC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4C71BC">
        <w:rPr>
          <w:rFonts w:asciiTheme="majorBidi" w:hAnsiTheme="majorBidi" w:cstheme="majorBidi"/>
          <w:sz w:val="32"/>
          <w:szCs w:val="32"/>
          <w:cs/>
        </w:rPr>
        <w:t>รับรู้สินทรัพย์ที่เกิดจากสัญญา</w:t>
      </w:r>
      <w:r w:rsidRPr="004C71BC">
        <w:rPr>
          <w:rFonts w:asciiTheme="majorBidi" w:hAnsiTheme="majorBidi" w:cstheme="majorBidi" w:hint="cs"/>
          <w:sz w:val="32"/>
          <w:szCs w:val="32"/>
          <w:cs/>
        </w:rPr>
        <w:t>เมื่อมีรายได้ที่รับรู้สะสม</w:t>
      </w:r>
      <w:r w:rsidRPr="004C71BC">
        <w:rPr>
          <w:rFonts w:asciiTheme="majorBidi" w:hAnsiTheme="majorBidi" w:cstheme="majorBidi"/>
          <w:sz w:val="32"/>
          <w:szCs w:val="32"/>
          <w:cs/>
        </w:rPr>
        <w:t>เกินกว่าจำนวนเงินที่เรียกเก็บจากลูกค้า</w:t>
      </w:r>
      <w:r w:rsidRPr="004C71BC">
        <w:rPr>
          <w:rFonts w:asciiTheme="majorBidi" w:hAnsiTheme="majorBidi" w:cstheme="majorBidi" w:hint="cs"/>
          <w:sz w:val="32"/>
          <w:szCs w:val="32"/>
          <w:cs/>
        </w:rPr>
        <w:t>จนถึงปัจจุบัน และกลุ่มบริษัทจะบันทึกค่าเผื่อผลขาดทุนจากการด้อยค่าของสินทรัพย์ที่เกิดจากสัญญา</w:t>
      </w:r>
      <w:r w:rsidRPr="004C71BC">
        <w:rPr>
          <w:rFonts w:asciiTheme="majorBidi" w:hAnsiTheme="majorBidi" w:cstheme="majorBidi"/>
          <w:sz w:val="32"/>
          <w:szCs w:val="32"/>
          <w:cs/>
        </w:rPr>
        <w:t>สำหรับผลขาดทุนโดยประมาณที่อาจเกิดขึ้นจากการเก็บเงินจากลูก</w:t>
      </w:r>
      <w:r w:rsidRPr="004C71BC">
        <w:rPr>
          <w:rFonts w:asciiTheme="majorBidi" w:hAnsiTheme="majorBidi" w:cstheme="majorBidi" w:hint="cs"/>
          <w:sz w:val="32"/>
          <w:szCs w:val="32"/>
          <w:cs/>
        </w:rPr>
        <w:t>ค้า</w:t>
      </w:r>
      <w:r w:rsidRPr="004C71BC">
        <w:rPr>
          <w:rFonts w:asciiTheme="majorBidi" w:hAnsiTheme="majorBidi" w:cstheme="majorBidi"/>
          <w:sz w:val="32"/>
          <w:szCs w:val="32"/>
          <w:cs/>
        </w:rPr>
        <w:t>ไม่ได้</w:t>
      </w:r>
      <w:r w:rsidRPr="004C71B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4C71BC">
        <w:rPr>
          <w:rFonts w:asciiTheme="majorBidi" w:hAnsiTheme="majorBidi" w:cstheme="majorBidi"/>
          <w:sz w:val="32"/>
          <w:szCs w:val="32"/>
          <w:cs/>
        </w:rPr>
        <w:t>สินทรัพย์ที่เกิดจากสัญญา</w:t>
      </w:r>
      <w:r w:rsidRPr="004C71BC">
        <w:rPr>
          <w:rFonts w:asciiTheme="majorBidi" w:hAnsiTheme="majorBidi" w:cstheme="majorBidi" w:hint="cs"/>
          <w:sz w:val="32"/>
          <w:szCs w:val="32"/>
          <w:cs/>
        </w:rPr>
        <w:t>จะ</w:t>
      </w:r>
      <w:r w:rsidRPr="004C71BC">
        <w:rPr>
          <w:rFonts w:asciiTheme="majorBidi" w:hAnsiTheme="majorBidi" w:cstheme="majorBidi"/>
          <w:sz w:val="32"/>
          <w:szCs w:val="32"/>
          <w:cs/>
        </w:rPr>
        <w:t>จัดประเภทเป็นลูกหนี้การค้าเมื่อกิจการมีสิทธิที่จะได้รับชำระโดยปราศจากเงื่อนไข เช่น เมื่อ</w:t>
      </w:r>
      <w:r w:rsidRPr="004C71BC">
        <w:rPr>
          <w:rFonts w:asciiTheme="majorBidi" w:hAnsiTheme="majorBidi" w:cstheme="majorBidi" w:hint="cs"/>
          <w:sz w:val="32"/>
          <w:szCs w:val="32"/>
          <w:cs/>
        </w:rPr>
        <w:t>กิจการ</w:t>
      </w:r>
      <w:r w:rsidRPr="004C71BC">
        <w:rPr>
          <w:rFonts w:asciiTheme="majorBidi" w:hAnsiTheme="majorBidi" w:cstheme="majorBidi"/>
          <w:sz w:val="32"/>
          <w:szCs w:val="32"/>
          <w:cs/>
        </w:rPr>
        <w:t>ได้ให้บริการเสร็จสิ้นและลูกค้ารับมอบงาน</w:t>
      </w:r>
    </w:p>
    <w:p w:rsidR="004D283C" w:rsidRPr="00247987" w:rsidRDefault="004D283C" w:rsidP="00A05355">
      <w:pPr>
        <w:tabs>
          <w:tab w:val="left" w:pos="1440"/>
        </w:tabs>
        <w:spacing w:before="120" w:after="120"/>
        <w:ind w:left="600" w:hanging="60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4C71BC">
        <w:rPr>
          <w:rFonts w:asciiTheme="majorBidi" w:hAnsiTheme="majorBidi" w:cstheme="majorBidi"/>
          <w:i/>
          <w:iCs/>
          <w:sz w:val="32"/>
          <w:szCs w:val="32"/>
        </w:rPr>
        <w:tab/>
      </w:r>
      <w:r w:rsidRPr="00247987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หนี้สินที่เกิดจากสัญญา</w:t>
      </w:r>
    </w:p>
    <w:p w:rsidR="00DF55F1" w:rsidRPr="004C71BC" w:rsidRDefault="004D283C" w:rsidP="00A05355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4C71BC">
        <w:rPr>
          <w:rFonts w:asciiTheme="majorBidi" w:hAnsiTheme="majorBidi" w:cstheme="majorBidi"/>
          <w:sz w:val="32"/>
          <w:szCs w:val="32"/>
        </w:rPr>
        <w:tab/>
      </w:r>
      <w:r w:rsidRPr="004C71BC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4C71BC">
        <w:rPr>
          <w:rFonts w:asciiTheme="majorBidi" w:hAnsiTheme="majorBidi" w:cstheme="majorBidi"/>
          <w:sz w:val="32"/>
          <w:szCs w:val="32"/>
          <w:cs/>
        </w:rPr>
        <w:t>รับรู้หนี้สินที่เกิดจากสัญญาเมื่อจำนวนเงินที่เรียกเก็บจากลูกค้าจนถึงปัจจุบันเกินกว่ารายได้ที่รับรู้สะสม</w:t>
      </w:r>
      <w:r w:rsidRPr="004C71BC">
        <w:rPr>
          <w:rFonts w:asciiTheme="majorBidi" w:hAnsiTheme="majorBidi" w:cstheme="majorBidi" w:hint="cs"/>
          <w:sz w:val="32"/>
          <w:szCs w:val="32"/>
          <w:cs/>
        </w:rPr>
        <w:t xml:space="preserve"> โดยกิจการ</w:t>
      </w:r>
      <w:r w:rsidRPr="004C71BC">
        <w:rPr>
          <w:rFonts w:asciiTheme="majorBidi" w:hAnsiTheme="majorBidi" w:cstheme="majorBidi"/>
          <w:sz w:val="32"/>
          <w:szCs w:val="32"/>
          <w:cs/>
        </w:rPr>
        <w:t>ยังมีภาระที่ต้องโอนสินค้าหรือบริการให้กับลูกค้า</w:t>
      </w:r>
      <w:r w:rsidRPr="004C71B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4C71BC">
        <w:rPr>
          <w:rFonts w:asciiTheme="majorBidi" w:hAnsiTheme="majorBidi" w:cstheme="majorBidi"/>
          <w:sz w:val="32"/>
          <w:szCs w:val="32"/>
          <w:cs/>
        </w:rPr>
        <w:t>หนี้สินที่เกิดจากสัญญาจะรับรู้เป็นรายได้เมื่อกิจการได้ปฏิบัติตามภาระที่ระบุไว้ในสัญญาเสร็จสิ้น</w:t>
      </w:r>
    </w:p>
    <w:p w:rsidR="00AA078D" w:rsidRPr="004C71BC" w:rsidRDefault="00AA078D" w:rsidP="00A05355">
      <w:pPr>
        <w:tabs>
          <w:tab w:val="left" w:pos="900"/>
        </w:tabs>
        <w:spacing w:before="120" w:after="120"/>
        <w:ind w:left="600" w:hanging="60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2" w:name="Inventory_policy"/>
      <w:bookmarkEnd w:id="2"/>
      <w:r w:rsidRPr="004C71BC">
        <w:rPr>
          <w:rFonts w:ascii="Angsana New" w:hAnsi="Angsana New"/>
          <w:b/>
          <w:bCs/>
          <w:sz w:val="32"/>
          <w:szCs w:val="32"/>
        </w:rPr>
        <w:t>4.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5</w:t>
      </w:r>
      <w:r w:rsidRPr="004C71BC">
        <w:rPr>
          <w:rFonts w:ascii="Angsana New" w:hAnsi="Angsana New"/>
          <w:b/>
          <w:bCs/>
          <w:sz w:val="32"/>
          <w:szCs w:val="32"/>
        </w:rPr>
        <w:tab/>
      </w:r>
      <w:r w:rsidRPr="004C71BC">
        <w:rPr>
          <w:rFonts w:ascii="Angsana New" w:hAnsi="Angsana New"/>
          <w:b/>
          <w:bCs/>
          <w:sz w:val="32"/>
          <w:szCs w:val="32"/>
          <w:cs/>
        </w:rPr>
        <w:t>ต้นทุนในการ</w:t>
      </w:r>
      <w:r w:rsidRPr="004C71BC">
        <w:rPr>
          <w:rFonts w:ascii="Angsana New" w:hAnsi="Angsana New" w:hint="cs"/>
          <w:b/>
          <w:bCs/>
          <w:sz w:val="32"/>
          <w:szCs w:val="32"/>
          <w:cs/>
        </w:rPr>
        <w:t>ทำให้เสร็จสิ้นตาม</w:t>
      </w:r>
      <w:r w:rsidRPr="004C71BC">
        <w:rPr>
          <w:rFonts w:ascii="Angsana New" w:hAnsi="Angsana New"/>
          <w:b/>
          <w:bCs/>
          <w:sz w:val="32"/>
          <w:szCs w:val="32"/>
          <w:cs/>
        </w:rPr>
        <w:t>สัญญาที่ทำกับลูกค้า</w:t>
      </w:r>
      <w:r w:rsidRPr="004C71B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AA078D" w:rsidRPr="004C71BC" w:rsidRDefault="00AA078D" w:rsidP="00A05355">
      <w:pPr>
        <w:spacing w:before="120" w:after="120"/>
        <w:ind w:left="630"/>
        <w:jc w:val="thaiDistribute"/>
        <w:rPr>
          <w:rFonts w:asciiTheme="majorBidi" w:hAnsiTheme="majorBidi" w:cstheme="majorBidi"/>
          <w:sz w:val="32"/>
          <w:szCs w:val="32"/>
        </w:rPr>
      </w:pPr>
      <w:r w:rsidRPr="004C71BC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4C71BC">
        <w:rPr>
          <w:rFonts w:asciiTheme="majorBidi" w:hAnsiTheme="majorBidi" w:cstheme="majorBidi"/>
          <w:sz w:val="32"/>
          <w:szCs w:val="32"/>
          <w:cs/>
        </w:rPr>
        <w:t>บริษัทบันทึก</w:t>
      </w:r>
      <w:r w:rsidRPr="004C71BC">
        <w:rPr>
          <w:rFonts w:asciiTheme="majorBidi" w:hAnsiTheme="majorBidi" w:cstheme="majorBidi" w:hint="cs"/>
          <w:sz w:val="32"/>
          <w:szCs w:val="32"/>
          <w:cs/>
        </w:rPr>
        <w:t>ต้นทุนในการทำให้เสร็จสิ้นตาม</w:t>
      </w:r>
      <w:r w:rsidRPr="004C71BC">
        <w:rPr>
          <w:rFonts w:asciiTheme="majorBidi" w:hAnsiTheme="majorBidi" w:cstheme="majorBidi"/>
          <w:sz w:val="32"/>
          <w:szCs w:val="32"/>
          <w:cs/>
        </w:rPr>
        <w:t>สัญญาที่ทำกับลูกค้า</w:t>
      </w:r>
      <w:r w:rsidRPr="004C71BC">
        <w:rPr>
          <w:rFonts w:asciiTheme="majorBidi" w:hAnsiTheme="majorBidi" w:cstheme="majorBidi" w:hint="cs"/>
          <w:sz w:val="32"/>
          <w:szCs w:val="32"/>
          <w:cs/>
        </w:rPr>
        <w:t xml:space="preserve"> ซึ่งใช้เพื่อสร้างทรัพยากรหรือใช้ในการปรับปรุงทรัพยากรของกิจการเพื่อนำไปใช้ในการปฏิบัติตามภาระที่ต้องปฏิบัติให้สำเร็จในอนาคต และกิจการคาดว่าจะได้รับคืนต้นทุนดังกล่าว</w:t>
      </w:r>
      <w:r w:rsidRPr="004C71BC">
        <w:rPr>
          <w:rFonts w:asciiTheme="majorBidi" w:hAnsiTheme="majorBidi" w:cstheme="majorBidi"/>
          <w:sz w:val="32"/>
          <w:szCs w:val="32"/>
          <w:cs/>
        </w:rPr>
        <w:t>เป็นสินทรัพย์และ</w:t>
      </w:r>
      <w:r w:rsidRPr="004C71BC">
        <w:rPr>
          <w:rFonts w:asciiTheme="majorBidi" w:hAnsiTheme="majorBidi" w:cstheme="majorBidi" w:hint="cs"/>
          <w:sz w:val="32"/>
          <w:szCs w:val="32"/>
          <w:cs/>
        </w:rPr>
        <w:t>รับรู้</w:t>
      </w:r>
      <w:r w:rsidRPr="004C71BC">
        <w:rPr>
          <w:rFonts w:asciiTheme="majorBidi" w:hAnsiTheme="majorBidi" w:cstheme="majorBidi"/>
          <w:sz w:val="32"/>
          <w:szCs w:val="32"/>
          <w:cs/>
        </w:rPr>
        <w:t>เป็นค่าใช้จ่ายอย่างเป็นระบบและสอดคล้องกับ</w:t>
      </w:r>
      <w:r w:rsidRPr="004C71BC">
        <w:rPr>
          <w:rFonts w:asciiTheme="majorBidi" w:hAnsiTheme="majorBidi" w:cstheme="majorBidi" w:hint="cs"/>
          <w:sz w:val="32"/>
          <w:szCs w:val="32"/>
          <w:cs/>
        </w:rPr>
        <w:t>รูปแบบ</w:t>
      </w:r>
      <w:r w:rsidRPr="004C71BC">
        <w:rPr>
          <w:rFonts w:asciiTheme="majorBidi" w:hAnsiTheme="majorBidi" w:cstheme="majorBidi"/>
          <w:sz w:val="32"/>
          <w:szCs w:val="32"/>
          <w:cs/>
        </w:rPr>
        <w:t>การรับรู้รายได้ตามสัญญา และจะบันทึกค่าเผื่อผลขาดทุนจากการด้อยค่าของสินทรัพย์ เมื่อมูลค่าตามบัญชีของสินทรัพย์สูงกว่าสิ่งตอบแทนที่จะได้รับหักด้วยต้นทุนที่เกี่ยวข้อง</w:t>
      </w:r>
    </w:p>
    <w:p w:rsidR="001477C1" w:rsidRPr="004C71BC" w:rsidRDefault="000A305B" w:rsidP="00A05355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4C71BC">
        <w:rPr>
          <w:rFonts w:ascii="Angsana New" w:hAnsi="Angsana New"/>
          <w:b/>
          <w:bCs/>
          <w:sz w:val="32"/>
          <w:szCs w:val="32"/>
        </w:rPr>
        <w:t>4</w:t>
      </w:r>
      <w:r w:rsidR="00D07661" w:rsidRPr="004C71BC">
        <w:rPr>
          <w:rFonts w:ascii="Angsana New" w:hAnsi="Angsana New"/>
          <w:b/>
          <w:bCs/>
          <w:sz w:val="32"/>
          <w:szCs w:val="32"/>
        </w:rPr>
        <w:t>.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6</w:t>
      </w:r>
      <w:r w:rsidR="00D07661" w:rsidRPr="004C71BC">
        <w:rPr>
          <w:rFonts w:ascii="Angsana New" w:hAnsi="Angsana New"/>
          <w:b/>
          <w:bCs/>
          <w:sz w:val="32"/>
          <w:szCs w:val="32"/>
        </w:rPr>
        <w:tab/>
      </w:r>
      <w:r w:rsidR="004D283C" w:rsidRPr="004C71BC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สินค้าคงเหลือ</w:t>
      </w:r>
      <w:r w:rsidR="001477C1" w:rsidRPr="004C71BC">
        <w:rPr>
          <w:rFonts w:asciiTheme="majorBidi" w:hAnsiTheme="majorBidi" w:cstheme="majorBidi"/>
          <w:b/>
          <w:bCs/>
          <w:sz w:val="32"/>
          <w:szCs w:val="32"/>
          <w:cs/>
        </w:rPr>
        <w:t>และวัสดุรอโอนเข้างาน</w:t>
      </w:r>
    </w:p>
    <w:p w:rsidR="001477C1" w:rsidRPr="00C06711" w:rsidRDefault="001477C1" w:rsidP="00A05355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4C71BC">
        <w:rPr>
          <w:rFonts w:asciiTheme="majorBidi" w:hAnsiTheme="majorBidi" w:cstheme="majorBidi"/>
          <w:sz w:val="32"/>
          <w:szCs w:val="32"/>
          <w:cs/>
        </w:rPr>
        <w:tab/>
        <w:t>สินค้าคงเหลือและวัสดุรอโอนเข้างานแสดงมูลค่าตามราคาทุน (ตามวิธี</w:t>
      </w:r>
      <w:r w:rsidR="003F1B19" w:rsidRPr="004C71BC">
        <w:rPr>
          <w:rFonts w:asciiTheme="majorBidi" w:hAnsiTheme="majorBidi" w:cstheme="majorBidi" w:hint="cs"/>
          <w:sz w:val="32"/>
          <w:szCs w:val="32"/>
          <w:cs/>
        </w:rPr>
        <w:t>เข้าก่อนออกก่อน</w:t>
      </w:r>
      <w:r w:rsidRPr="004C71BC">
        <w:rPr>
          <w:rFonts w:asciiTheme="majorBidi" w:hAnsiTheme="majorBidi" w:cstheme="majorBidi"/>
          <w:sz w:val="32"/>
          <w:szCs w:val="32"/>
        </w:rPr>
        <w:t>)</w:t>
      </w:r>
      <w:r w:rsidRPr="004C71BC">
        <w:rPr>
          <w:rFonts w:asciiTheme="majorBidi" w:hAnsiTheme="majorBidi" w:cstheme="majorBidi"/>
          <w:sz w:val="32"/>
          <w:szCs w:val="32"/>
          <w:cs/>
        </w:rPr>
        <w:t xml:space="preserve"> หรือมูลค่าสุทธิที่จะได้รับแล้วแต่ราคาใดจะต่ำกว่า</w:t>
      </w:r>
    </w:p>
    <w:p w:rsidR="00D07661" w:rsidRPr="00C06711" w:rsidRDefault="000A305B" w:rsidP="00A05355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D07661" w:rsidRPr="00C06711">
        <w:rPr>
          <w:rFonts w:ascii="Angsana New" w:hAnsi="Angsana New"/>
          <w:b/>
          <w:bCs/>
          <w:sz w:val="32"/>
          <w:szCs w:val="32"/>
        </w:rPr>
        <w:t>.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7</w:t>
      </w:r>
      <w:r w:rsidR="00D07661" w:rsidRPr="00C06711">
        <w:rPr>
          <w:rFonts w:ascii="Angsana New" w:hAnsi="Angsana New"/>
          <w:b/>
          <w:bCs/>
          <w:sz w:val="32"/>
          <w:szCs w:val="32"/>
          <w:cs/>
        </w:rPr>
        <w:tab/>
        <w:t>เงินลงทุน</w:t>
      </w:r>
    </w:p>
    <w:p w:rsidR="00AA794F" w:rsidRPr="00C06711" w:rsidRDefault="00AA794F" w:rsidP="00A05355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tab/>
        <w:t>เงินลงทุนในบริษัทย่อยที่แสดงอยู่ในงบการเงินเฉพาะกิจการแสดงมูลค่าตามวิธีราคาทุน</w:t>
      </w:r>
    </w:p>
    <w:p w:rsidR="00D07661" w:rsidRPr="00C06711" w:rsidRDefault="00D07661" w:rsidP="00A05355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Pr="00C06711">
        <w:rPr>
          <w:rFonts w:asciiTheme="majorBidi" w:hAnsiTheme="majorBidi" w:cstheme="majorBidi"/>
          <w:sz w:val="32"/>
          <w:szCs w:val="32"/>
          <w:cs/>
        </w:rPr>
        <w:t>บริษัทฯใช้วิธีถัวเฉลี่ยถ่วงน้ำหนักในการคำนวณต้นทุนของเงินลงทุน</w:t>
      </w:r>
    </w:p>
    <w:p w:rsidR="00D07661" w:rsidRPr="00C06711" w:rsidRDefault="00D07661" w:rsidP="00A05355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Pr="00C06711">
        <w:rPr>
          <w:rFonts w:asciiTheme="majorBidi" w:hAnsiTheme="majorBidi" w:cstheme="majorBidi"/>
          <w:sz w:val="32"/>
          <w:szCs w:val="32"/>
          <w:cs/>
        </w:rPr>
        <w:t>เมื่อมีการจำหน่ายเงินลงทุน ผลต่างระหว่าง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>สิ่งตอบแทน</w:t>
      </w:r>
      <w:r w:rsidRPr="00C06711">
        <w:rPr>
          <w:rFonts w:asciiTheme="majorBidi" w:hAnsiTheme="majorBidi" w:cstheme="majorBidi"/>
          <w:sz w:val="32"/>
          <w:szCs w:val="32"/>
          <w:cs/>
        </w:rPr>
        <w:t>สุทธิที่ได้รับ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>กับ</w:t>
      </w:r>
      <w:r w:rsidRPr="00C06711">
        <w:rPr>
          <w:rFonts w:asciiTheme="majorBidi" w:hAnsiTheme="majorBidi" w:cstheme="majorBidi"/>
          <w:sz w:val="32"/>
          <w:szCs w:val="32"/>
          <w:cs/>
        </w:rPr>
        <w:t>มูลค่าตามบัญชี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>ของเงินลงทุน</w:t>
      </w:r>
      <w:r w:rsidRPr="00C06711">
        <w:rPr>
          <w:rFonts w:asciiTheme="majorBidi" w:hAnsiTheme="majorBidi" w:cstheme="majorBidi"/>
          <w:sz w:val="32"/>
          <w:szCs w:val="32"/>
          <w:cs/>
        </w:rPr>
        <w:t>จะถูกบันทึก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>ในส่วนของกำไรหรือขาดทุน</w:t>
      </w:r>
      <w:bookmarkStart w:id="3" w:name="OLE_LINK3"/>
      <w:bookmarkStart w:id="4" w:name="OLE_LINK4"/>
    </w:p>
    <w:p w:rsidR="00D07661" w:rsidRPr="00C06711" w:rsidRDefault="000A305B" w:rsidP="00A05355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D07661" w:rsidRPr="00C06711">
        <w:rPr>
          <w:rFonts w:ascii="Angsana New" w:hAnsi="Angsana New"/>
          <w:b/>
          <w:bCs/>
          <w:sz w:val="32"/>
          <w:szCs w:val="32"/>
        </w:rPr>
        <w:t>.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8</w:t>
      </w:r>
      <w:r w:rsidR="001C2BF9" w:rsidRPr="00C06711">
        <w:rPr>
          <w:rFonts w:ascii="Angsana New" w:hAnsi="Angsana New"/>
          <w:b/>
          <w:bCs/>
          <w:sz w:val="32"/>
          <w:szCs w:val="32"/>
          <w:cs/>
        </w:rPr>
        <w:tab/>
      </w:r>
      <w:r w:rsidR="00D07661" w:rsidRPr="00C06711">
        <w:rPr>
          <w:rFonts w:ascii="Angsana New" w:hAnsi="Angsana New" w:hint="cs"/>
          <w:b/>
          <w:bCs/>
          <w:sz w:val="32"/>
          <w:szCs w:val="32"/>
          <w:cs/>
        </w:rPr>
        <w:t>อสังหาริมทรัพย์เพื่อการลงทุน</w:t>
      </w:r>
    </w:p>
    <w:bookmarkEnd w:id="3"/>
    <w:bookmarkEnd w:id="4"/>
    <w:p w:rsidR="00D07661" w:rsidRPr="00C06711" w:rsidRDefault="001C2BF9" w:rsidP="00A05355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pacing w:val="-4"/>
          <w:sz w:val="32"/>
          <w:szCs w:val="32"/>
        </w:rPr>
      </w:pPr>
      <w:r w:rsidRPr="00C06711">
        <w:rPr>
          <w:rFonts w:ascii="Angsana New" w:hAnsi="Angsana New"/>
          <w:spacing w:val="-4"/>
          <w:sz w:val="32"/>
          <w:szCs w:val="32"/>
          <w:cs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="00D07661" w:rsidRPr="00C06711">
        <w:rPr>
          <w:rFonts w:ascii="Angsana New" w:hAnsi="Angsana New" w:hint="cs"/>
          <w:spacing w:val="-4"/>
          <w:sz w:val="32"/>
          <w:szCs w:val="32"/>
          <w:cs/>
        </w:rPr>
        <w:t xml:space="preserve">บันทึกมูลค่าเริ่มแรกของอสังหาริมทรัพย์เพื่อการลงทุนในราคาทุนซึ่งรวมต้นทุนการทำรายการ หลังจากนั้น 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="00D07661" w:rsidRPr="00C06711">
        <w:rPr>
          <w:rFonts w:ascii="Angsana New" w:hAnsi="Angsana New" w:hint="cs"/>
          <w:spacing w:val="-4"/>
          <w:sz w:val="32"/>
          <w:szCs w:val="32"/>
          <w:cs/>
        </w:rPr>
        <w:t>จะบันทึกอสังหาริมทรัพย์เพื่อการลงทุนด้วยราคาทุนหักค่าเสื่อมราคาสะสมและ</w:t>
      </w:r>
      <w:r w:rsidR="00D50DD6">
        <w:rPr>
          <w:rFonts w:ascii="Angsana New" w:hAnsi="Angsana New"/>
          <w:spacing w:val="-4"/>
          <w:sz w:val="32"/>
          <w:szCs w:val="32"/>
        </w:rPr>
        <w:t xml:space="preserve">                               </w:t>
      </w:r>
      <w:r w:rsidR="00D07661" w:rsidRPr="00C06711">
        <w:rPr>
          <w:rFonts w:ascii="Angsana New" w:hAnsi="Angsana New" w:hint="cs"/>
          <w:spacing w:val="-4"/>
          <w:sz w:val="32"/>
          <w:szCs w:val="32"/>
          <w:cs/>
        </w:rPr>
        <w:t>ค่าเผื่อการด้อยค่า (ถ้ามี)</w:t>
      </w:r>
    </w:p>
    <w:p w:rsidR="00D07661" w:rsidRPr="00C06711" w:rsidRDefault="001C2BF9" w:rsidP="00BA1359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pacing w:val="-4"/>
          <w:sz w:val="32"/>
          <w:szCs w:val="32"/>
        </w:rPr>
      </w:pPr>
      <w:r w:rsidRPr="00C06711">
        <w:rPr>
          <w:rFonts w:ascii="Angsana New" w:hAnsi="Angsana New"/>
          <w:spacing w:val="-4"/>
          <w:sz w:val="32"/>
          <w:szCs w:val="32"/>
          <w:cs/>
        </w:rPr>
        <w:lastRenderedPageBreak/>
        <w:tab/>
      </w:r>
      <w:r w:rsidR="00D07661" w:rsidRPr="00C06711">
        <w:rPr>
          <w:rFonts w:ascii="Angsana New" w:hAnsi="Angsana New" w:hint="cs"/>
          <w:spacing w:val="-4"/>
          <w:sz w:val="32"/>
          <w:szCs w:val="32"/>
          <w:cs/>
        </w:rPr>
        <w:t xml:space="preserve">ค่าเสื่อมราคาของอสังหาริมทรัพย์เพื่อการลงทุนคำนวณจากราคาทุนโดยวิธีเส้นตรงตามอายุการให้ประโยชน์โดยประมาณ </w:t>
      </w:r>
      <w:r w:rsidR="00620E5C" w:rsidRPr="00620E5C">
        <w:rPr>
          <w:rFonts w:ascii="Angsana New" w:hAnsi="Angsana New" w:hint="cs"/>
          <w:spacing w:val="-4"/>
          <w:sz w:val="32"/>
          <w:szCs w:val="32"/>
        </w:rPr>
        <w:t>20</w:t>
      </w:r>
      <w:r w:rsidR="00D07661" w:rsidRPr="00C06711">
        <w:rPr>
          <w:rFonts w:ascii="Angsana New" w:hAnsi="Angsana New"/>
          <w:spacing w:val="-4"/>
          <w:sz w:val="32"/>
          <w:szCs w:val="32"/>
        </w:rPr>
        <w:t xml:space="preserve"> </w:t>
      </w:r>
      <w:r w:rsidR="00D07661" w:rsidRPr="00C06711">
        <w:rPr>
          <w:rFonts w:ascii="Angsana New" w:hAnsi="Angsana New" w:hint="cs"/>
          <w:spacing w:val="-4"/>
          <w:sz w:val="32"/>
          <w:szCs w:val="32"/>
          <w:cs/>
        </w:rPr>
        <w:t>ปี ค่าเสื่อมราคาของอสังหาริมทรัพย์เพื่อการลงทุนรวมอยู่ในการคำนวณผลการดำเนินงาน</w:t>
      </w:r>
      <w:r w:rsidR="00656484" w:rsidRPr="00C06711">
        <w:rPr>
          <w:rFonts w:ascii="Angsana New" w:hAnsi="Angsana New"/>
          <w:spacing w:val="-4"/>
          <w:sz w:val="32"/>
          <w:szCs w:val="32"/>
        </w:rPr>
        <w:t xml:space="preserve"> </w:t>
      </w:r>
      <w:r w:rsidR="00656484" w:rsidRPr="00C06711">
        <w:rPr>
          <w:rFonts w:asciiTheme="majorBidi" w:hAnsiTheme="majorBidi" w:cstheme="majorBidi"/>
          <w:sz w:val="32"/>
          <w:szCs w:val="32"/>
          <w:cs/>
        </w:rPr>
        <w:t>ไม่มีการคิดค่าเสื่อมราคาสำหรับ</w:t>
      </w:r>
      <w:r w:rsidR="00656484" w:rsidRPr="00C06711">
        <w:rPr>
          <w:rFonts w:asciiTheme="majorBidi" w:hAnsiTheme="majorBidi" w:cstheme="majorBidi"/>
          <w:color w:val="000000"/>
          <w:sz w:val="32"/>
          <w:szCs w:val="32"/>
          <w:cs/>
        </w:rPr>
        <w:t>อสังหาริมทรัพย์เพื่อการลงทุนประเภท</w:t>
      </w:r>
      <w:r w:rsidR="00656484" w:rsidRPr="00C06711">
        <w:rPr>
          <w:rFonts w:asciiTheme="majorBidi" w:hAnsiTheme="majorBidi" w:cstheme="majorBidi"/>
          <w:sz w:val="32"/>
          <w:szCs w:val="32"/>
          <w:cs/>
        </w:rPr>
        <w:t>ที่ดิน</w:t>
      </w:r>
    </w:p>
    <w:p w:rsidR="00D07661" w:rsidRPr="00C06711" w:rsidRDefault="001C2BF9" w:rsidP="00BA1359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pacing w:val="-4"/>
          <w:sz w:val="32"/>
          <w:szCs w:val="32"/>
        </w:rPr>
      </w:pPr>
      <w:r w:rsidRPr="00C06711">
        <w:rPr>
          <w:rFonts w:ascii="Angsana New" w:hAnsi="Angsana New"/>
          <w:spacing w:val="-4"/>
          <w:sz w:val="32"/>
          <w:szCs w:val="32"/>
          <w:cs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="00D07661" w:rsidRPr="00C06711">
        <w:rPr>
          <w:rFonts w:ascii="Angsana New" w:hAnsi="Angsana New" w:hint="cs"/>
          <w:spacing w:val="-4"/>
          <w:sz w:val="32"/>
          <w:szCs w:val="32"/>
          <w:cs/>
        </w:rPr>
        <w:t>รับรู้ผลต่างระหว่างจำนวนเงินที่ได้รับสุทธิจากการจำหน่ายกับมูลค่าตามบัญชีของสินทรัพย์ในส่วนของกำไรหรือขาดทุนในปีที่ตัดรายการอสังหาริมทรัพย์เพื่อการลงทุนออกจากบัญชี</w:t>
      </w:r>
    </w:p>
    <w:p w:rsidR="00D07661" w:rsidRPr="00C06711" w:rsidRDefault="000A305B" w:rsidP="0098313C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3A6106" w:rsidRPr="00C06711">
        <w:rPr>
          <w:rFonts w:ascii="Angsana New" w:hAnsi="Angsana New"/>
          <w:b/>
          <w:bCs/>
          <w:sz w:val="32"/>
          <w:szCs w:val="32"/>
        </w:rPr>
        <w:t>.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9</w:t>
      </w:r>
      <w:r w:rsidR="00D07661" w:rsidRPr="00C06711">
        <w:rPr>
          <w:rFonts w:ascii="Angsana New" w:hAnsi="Angsana New"/>
          <w:b/>
          <w:bCs/>
          <w:sz w:val="32"/>
          <w:szCs w:val="32"/>
          <w:cs/>
        </w:rPr>
        <w:tab/>
        <w:t>ที่ดิน อาคารและอุปกรณ์ และค่าเสื่อมราคา</w:t>
      </w:r>
    </w:p>
    <w:p w:rsidR="001C2BF9" w:rsidRPr="00C06711" w:rsidRDefault="00D07661" w:rsidP="0098313C">
      <w:pPr>
        <w:tabs>
          <w:tab w:val="left" w:pos="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  <w:cs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/>
          <w:sz w:val="32"/>
          <w:szCs w:val="32"/>
          <w:cs/>
        </w:rPr>
        <w:t>ที่ดินแสดงมูลค่าตามราคาทุน อาคารและอุปกรณ์แสดงมูลค่าตามราคาทุนหักค่าเสื่อมราคาสะสมและ</w:t>
      </w:r>
      <w:r w:rsidR="00E52D7D" w:rsidRPr="00C06711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C06711">
        <w:rPr>
          <w:rFonts w:ascii="Angsana New" w:hAnsi="Angsana New"/>
          <w:sz w:val="32"/>
          <w:szCs w:val="32"/>
          <w:cs/>
        </w:rPr>
        <w:t xml:space="preserve">ค่าเผื่อการด้อยค่าของสินทรัพย์ </w:t>
      </w:r>
      <w:r w:rsidRPr="00C06711">
        <w:rPr>
          <w:rFonts w:ascii="Angsana New" w:hAnsi="Angsana New"/>
          <w:sz w:val="32"/>
          <w:szCs w:val="32"/>
        </w:rPr>
        <w:t>(</w:t>
      </w:r>
      <w:r w:rsidRPr="00C06711">
        <w:rPr>
          <w:rFonts w:ascii="Angsana New" w:hAnsi="Angsana New"/>
          <w:sz w:val="32"/>
          <w:szCs w:val="32"/>
          <w:cs/>
        </w:rPr>
        <w:t>ถ้ามี</w:t>
      </w:r>
      <w:r w:rsidRPr="00C06711">
        <w:rPr>
          <w:rFonts w:ascii="Angsana New" w:hAnsi="Angsana New"/>
          <w:sz w:val="32"/>
          <w:szCs w:val="32"/>
        </w:rPr>
        <w:t xml:space="preserve">) </w:t>
      </w:r>
    </w:p>
    <w:p w:rsidR="0055378E" w:rsidRPr="00C06711" w:rsidRDefault="001C2BF9" w:rsidP="0098313C">
      <w:pPr>
        <w:tabs>
          <w:tab w:val="left" w:pos="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="0055378E" w:rsidRPr="00C06711">
        <w:rPr>
          <w:rFonts w:ascii="Angsana New" w:hAnsi="Angsana New"/>
          <w:sz w:val="32"/>
          <w:szCs w:val="32"/>
          <w:cs/>
        </w:rPr>
        <w:t>ค่าเสื่อมราคาของอาคารและอุปกรณ์คำนวณจากราคาทุนโดยวิธีเส้นตรงตามอายุการ</w:t>
      </w:r>
      <w:r w:rsidR="0055378E" w:rsidRPr="00C06711">
        <w:rPr>
          <w:rFonts w:ascii="Angsana New" w:hAnsi="Angsana New" w:hint="cs"/>
          <w:sz w:val="32"/>
          <w:szCs w:val="32"/>
          <w:cs/>
        </w:rPr>
        <w:t>ให้ประโยชน์</w:t>
      </w:r>
      <w:r w:rsidR="0055378E" w:rsidRPr="00C06711">
        <w:rPr>
          <w:rFonts w:ascii="Angsana New" w:hAnsi="Angsana New"/>
          <w:sz w:val="32"/>
          <w:szCs w:val="32"/>
          <w:cs/>
        </w:rPr>
        <w:t>โดยประมาณดังนี้</w:t>
      </w:r>
    </w:p>
    <w:tbl>
      <w:tblPr>
        <w:tblStyle w:val="TableGrid"/>
        <w:tblW w:w="0" w:type="auto"/>
        <w:tblInd w:w="1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450"/>
        <w:gridCol w:w="2970"/>
      </w:tblGrid>
      <w:tr w:rsidR="007E5A09" w:rsidRPr="00BA1359" w:rsidTr="00BA1359">
        <w:tc>
          <w:tcPr>
            <w:tcW w:w="4230" w:type="dxa"/>
          </w:tcPr>
          <w:p w:rsidR="007E5A09" w:rsidRPr="00BA1359" w:rsidRDefault="007E5A09" w:rsidP="0098313C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  <w:cs/>
              </w:rPr>
              <w:t>อาคาร</w:t>
            </w: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และสิ่งปลูกสร้าง</w:t>
            </w:r>
          </w:p>
        </w:tc>
        <w:tc>
          <w:tcPr>
            <w:tcW w:w="450" w:type="dxa"/>
          </w:tcPr>
          <w:p w:rsidR="007E5A09" w:rsidRPr="00BA1359" w:rsidRDefault="007E5A09" w:rsidP="0098313C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2970" w:type="dxa"/>
          </w:tcPr>
          <w:p w:rsidR="007E5A09" w:rsidRPr="00BA1359" w:rsidRDefault="007E5A09" w:rsidP="0098313C">
            <w:pPr>
              <w:tabs>
                <w:tab w:val="left" w:pos="1440"/>
              </w:tabs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</w:rPr>
              <w:t>20</w:t>
            </w: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 xml:space="preserve"> - </w:t>
            </w:r>
            <w:proofErr w:type="gramStart"/>
            <w:r w:rsidRPr="00BA1359">
              <w:rPr>
                <w:rFonts w:ascii="Angsana New" w:hAnsi="Angsana New"/>
                <w:sz w:val="32"/>
                <w:szCs w:val="32"/>
              </w:rPr>
              <w:t>30</w:t>
            </w: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>ปี</w:t>
            </w:r>
            <w:proofErr w:type="gramEnd"/>
          </w:p>
        </w:tc>
      </w:tr>
      <w:tr w:rsidR="00DB0113" w:rsidRPr="00BA1359" w:rsidTr="00BA1359">
        <w:tc>
          <w:tcPr>
            <w:tcW w:w="4230" w:type="dxa"/>
          </w:tcPr>
          <w:p w:rsidR="00DB0113" w:rsidRPr="00BA1359" w:rsidRDefault="00DB0113" w:rsidP="00DB0113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อาคารชั่วคราว</w:t>
            </w:r>
          </w:p>
        </w:tc>
        <w:tc>
          <w:tcPr>
            <w:tcW w:w="450" w:type="dxa"/>
          </w:tcPr>
          <w:p w:rsidR="00DB0113" w:rsidRPr="00BA1359" w:rsidRDefault="00DB0113" w:rsidP="00DB0113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2970" w:type="dxa"/>
          </w:tcPr>
          <w:p w:rsidR="00DB0113" w:rsidRPr="00BA1359" w:rsidRDefault="00207256" w:rsidP="00DB0113">
            <w:pPr>
              <w:tabs>
                <w:tab w:val="left" w:pos="144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ตามอายุของสัญญางานก่อสร้าง</w:t>
            </w:r>
          </w:p>
        </w:tc>
      </w:tr>
      <w:tr w:rsidR="007E5A09" w:rsidRPr="00BA1359" w:rsidTr="00BA1359">
        <w:tc>
          <w:tcPr>
            <w:tcW w:w="4230" w:type="dxa"/>
          </w:tcPr>
          <w:p w:rsidR="007E5A09" w:rsidRPr="00BA1359" w:rsidRDefault="007E5A09" w:rsidP="0098313C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  <w:cs/>
              </w:rPr>
              <w:t>เครื่องจักรและอุปกรณ์</w:t>
            </w:r>
          </w:p>
        </w:tc>
        <w:tc>
          <w:tcPr>
            <w:tcW w:w="450" w:type="dxa"/>
          </w:tcPr>
          <w:p w:rsidR="007E5A09" w:rsidRPr="00BA1359" w:rsidRDefault="007E5A09" w:rsidP="0098313C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2970" w:type="dxa"/>
          </w:tcPr>
          <w:p w:rsidR="007E5A09" w:rsidRPr="00BA1359" w:rsidRDefault="006953DB" w:rsidP="0098313C">
            <w:pPr>
              <w:tabs>
                <w:tab w:val="left" w:pos="1440"/>
              </w:tabs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</w:rPr>
              <w:t>3</w:t>
            </w:r>
            <w:r w:rsidR="007E5A09" w:rsidRPr="00BA1359">
              <w:rPr>
                <w:rFonts w:ascii="Angsana New" w:hAnsi="Angsana New" w:hint="cs"/>
                <w:sz w:val="32"/>
                <w:szCs w:val="32"/>
                <w:cs/>
              </w:rPr>
              <w:t xml:space="preserve"> - </w:t>
            </w:r>
            <w:r w:rsidR="007E5A09" w:rsidRPr="00BA1359">
              <w:rPr>
                <w:rFonts w:ascii="Angsana New" w:hAnsi="Angsana New"/>
                <w:sz w:val="32"/>
                <w:szCs w:val="32"/>
              </w:rPr>
              <w:t>10</w:t>
            </w:r>
            <w:r w:rsidR="007E5A09" w:rsidRPr="00BA1359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7E5A09" w:rsidRPr="00BA1359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7E5A09" w:rsidRPr="00BA1359" w:rsidTr="00BA1359">
        <w:tc>
          <w:tcPr>
            <w:tcW w:w="4230" w:type="dxa"/>
          </w:tcPr>
          <w:p w:rsidR="007E5A09" w:rsidRPr="00BA1359" w:rsidRDefault="007E5A09" w:rsidP="0098313C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  <w:cs/>
              </w:rPr>
              <w:t>เครื่อง</w:t>
            </w: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มือและเครื่องใช้</w:t>
            </w:r>
          </w:p>
        </w:tc>
        <w:tc>
          <w:tcPr>
            <w:tcW w:w="450" w:type="dxa"/>
          </w:tcPr>
          <w:p w:rsidR="007E5A09" w:rsidRPr="00BA1359" w:rsidRDefault="007E5A09" w:rsidP="0098313C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2970" w:type="dxa"/>
          </w:tcPr>
          <w:p w:rsidR="007E5A09" w:rsidRPr="00BA1359" w:rsidRDefault="007E5A09" w:rsidP="0098313C">
            <w:pPr>
              <w:tabs>
                <w:tab w:val="left" w:pos="1440"/>
              </w:tabs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</w:rPr>
              <w:t>5</w:t>
            </w: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7E5A09" w:rsidRPr="00BA1359" w:rsidTr="00BA1359">
        <w:tc>
          <w:tcPr>
            <w:tcW w:w="4230" w:type="dxa"/>
          </w:tcPr>
          <w:p w:rsidR="007E5A09" w:rsidRPr="00BA1359" w:rsidRDefault="007E5A09" w:rsidP="0098313C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  <w:cs/>
              </w:rPr>
              <w:t>เครื่องตกแต่ง</w:t>
            </w: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 xml:space="preserve"> ติดตั้ง และเครื่องใช้สำนักงาน</w:t>
            </w:r>
          </w:p>
        </w:tc>
        <w:tc>
          <w:tcPr>
            <w:tcW w:w="450" w:type="dxa"/>
          </w:tcPr>
          <w:p w:rsidR="007E5A09" w:rsidRPr="00BA1359" w:rsidRDefault="007E5A09" w:rsidP="0098313C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2970" w:type="dxa"/>
          </w:tcPr>
          <w:p w:rsidR="007E5A09" w:rsidRPr="00BA1359" w:rsidRDefault="007E5A09" w:rsidP="0098313C">
            <w:pPr>
              <w:tabs>
                <w:tab w:val="left" w:pos="1440"/>
              </w:tabs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</w:rPr>
              <w:t>5</w:t>
            </w: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7E5A09" w:rsidRPr="00C06711" w:rsidTr="00BA1359">
        <w:tc>
          <w:tcPr>
            <w:tcW w:w="4230" w:type="dxa"/>
          </w:tcPr>
          <w:p w:rsidR="007E5A09" w:rsidRPr="00BA1359" w:rsidRDefault="007E5A09" w:rsidP="0098313C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450" w:type="dxa"/>
          </w:tcPr>
          <w:p w:rsidR="007E5A09" w:rsidRPr="00BA1359" w:rsidRDefault="007E5A09" w:rsidP="0098313C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2970" w:type="dxa"/>
          </w:tcPr>
          <w:p w:rsidR="007E5A09" w:rsidRPr="00C06711" w:rsidRDefault="007E5A09" w:rsidP="0098313C">
            <w:pPr>
              <w:tabs>
                <w:tab w:val="left" w:pos="1440"/>
              </w:tabs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</w:rPr>
              <w:t>5</w:t>
            </w: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 xml:space="preserve"> - </w:t>
            </w:r>
            <w:r w:rsidR="00620E5C" w:rsidRPr="00BA1359">
              <w:rPr>
                <w:rFonts w:ascii="Angsana New" w:hAnsi="Angsana New" w:hint="cs"/>
                <w:sz w:val="32"/>
                <w:szCs w:val="32"/>
              </w:rPr>
              <w:t>8</w:t>
            </w: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</w:tbl>
    <w:p w:rsidR="0055378E" w:rsidRPr="00C06711" w:rsidRDefault="001C2BF9" w:rsidP="0098313C">
      <w:pPr>
        <w:tabs>
          <w:tab w:val="left" w:pos="0"/>
        </w:tabs>
        <w:spacing w:before="24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="0055378E" w:rsidRPr="00C06711">
        <w:rPr>
          <w:rFonts w:ascii="Angsana New" w:hAnsi="Angsana New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:rsidR="0055378E" w:rsidRPr="00C06711" w:rsidRDefault="001C2BF9" w:rsidP="0098313C">
      <w:pPr>
        <w:tabs>
          <w:tab w:val="left" w:pos="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="0055378E" w:rsidRPr="00C06711">
        <w:rPr>
          <w:rFonts w:ascii="Angsana New" w:hAnsi="Angsana New"/>
          <w:sz w:val="32"/>
          <w:szCs w:val="32"/>
          <w:cs/>
        </w:rPr>
        <w:t>ไม่มีการคิดค่าเสื่อมราคาสำหรับที่ดินและสินทรัพย์ระหว่างติดตั้ง</w:t>
      </w:r>
      <w:r w:rsidR="004A2274" w:rsidRPr="00C06711">
        <w:rPr>
          <w:rFonts w:ascii="Angsana New" w:hAnsi="Angsana New" w:hint="cs"/>
          <w:sz w:val="32"/>
          <w:szCs w:val="32"/>
          <w:cs/>
        </w:rPr>
        <w:t>และก่อสร้าง</w:t>
      </w:r>
    </w:p>
    <w:p w:rsidR="0055378E" w:rsidRPr="00C06711" w:rsidRDefault="001C2BF9" w:rsidP="0098313C">
      <w:pPr>
        <w:tabs>
          <w:tab w:val="left" w:pos="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="0055378E" w:rsidRPr="00C06711">
        <w:rPr>
          <w:rFonts w:ascii="Angsana New" w:hAnsi="Angsana New"/>
          <w:sz w:val="32"/>
          <w:szCs w:val="32"/>
          <w:cs/>
        </w:rPr>
        <w:t>ตัดรายการ</w:t>
      </w:r>
      <w:r w:rsidR="005C5D99" w:rsidRPr="00C06711">
        <w:rPr>
          <w:rFonts w:ascii="Angsana New" w:hAnsi="Angsana New" w:hint="cs"/>
          <w:sz w:val="32"/>
          <w:szCs w:val="32"/>
          <w:cs/>
        </w:rPr>
        <w:t>ที่ดิน อาคาร</w:t>
      </w:r>
      <w:r w:rsidR="0055378E" w:rsidRPr="00C06711">
        <w:rPr>
          <w:rFonts w:ascii="Angsana New" w:hAnsi="Angsana New"/>
          <w:sz w:val="32"/>
          <w:szCs w:val="32"/>
          <w:cs/>
        </w:rPr>
        <w:t>และอุปกรณ์ออกจากบัญชี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="0055378E" w:rsidRPr="00C06711">
        <w:rPr>
          <w:rFonts w:ascii="Angsana New" w:hAnsi="Angsana New"/>
          <w:sz w:val="32"/>
          <w:szCs w:val="32"/>
          <w:cs/>
        </w:rPr>
        <w:t>ตัดรายการสินทรัพย์นั้นออกจากบัญชี</w:t>
      </w:r>
    </w:p>
    <w:p w:rsidR="00E52D7D" w:rsidRPr="00C06711" w:rsidRDefault="000A305B" w:rsidP="0098313C">
      <w:pPr>
        <w:tabs>
          <w:tab w:val="left" w:pos="0"/>
        </w:tabs>
        <w:spacing w:before="120" w:after="120"/>
        <w:ind w:left="600" w:hanging="60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E52D7D" w:rsidRPr="00C0671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05355" w:rsidRPr="00A05355">
        <w:rPr>
          <w:rFonts w:asciiTheme="majorBidi" w:hAnsiTheme="majorBidi" w:cstheme="majorBidi" w:hint="cs"/>
          <w:b/>
          <w:bCs/>
          <w:sz w:val="32"/>
          <w:szCs w:val="32"/>
        </w:rPr>
        <w:t>10</w:t>
      </w:r>
      <w:r w:rsidR="00E52D7D" w:rsidRPr="00C06711">
        <w:rPr>
          <w:rFonts w:asciiTheme="majorBidi" w:hAnsiTheme="majorBidi" w:cstheme="majorBidi"/>
          <w:b/>
          <w:bCs/>
          <w:sz w:val="32"/>
          <w:szCs w:val="32"/>
          <w:cs/>
        </w:rPr>
        <w:tab/>
        <w:t>ต้นทุน</w:t>
      </w:r>
      <w:r w:rsidR="00E52D7D" w:rsidRPr="00C06711">
        <w:rPr>
          <w:rFonts w:ascii="Angsana New" w:hAnsi="Angsana New"/>
          <w:b/>
          <w:bCs/>
          <w:sz w:val="32"/>
          <w:szCs w:val="32"/>
          <w:cs/>
        </w:rPr>
        <w:t>การ</w:t>
      </w:r>
      <w:r w:rsidR="00E52D7D" w:rsidRPr="00C06711">
        <w:rPr>
          <w:rFonts w:asciiTheme="majorBidi" w:hAnsiTheme="majorBidi" w:cstheme="majorBidi"/>
          <w:b/>
          <w:bCs/>
          <w:sz w:val="32"/>
          <w:szCs w:val="32"/>
          <w:cs/>
        </w:rPr>
        <w:t>กู้ยืม</w:t>
      </w:r>
    </w:p>
    <w:p w:rsidR="00E52D7D" w:rsidRPr="00C06711" w:rsidRDefault="00E52D7D" w:rsidP="0098313C">
      <w:pPr>
        <w:tabs>
          <w:tab w:val="left" w:pos="0"/>
        </w:tabs>
        <w:spacing w:before="120" w:after="120"/>
        <w:ind w:left="600" w:hanging="600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Pr="00C06711">
        <w:rPr>
          <w:rFonts w:asciiTheme="majorBidi" w:hAnsiTheme="majorBidi" w:cstheme="majorBidi"/>
          <w:sz w:val="32"/>
          <w:szCs w:val="32"/>
          <w:cs/>
        </w:rPr>
        <w:t>ต้นทุนการกู้ยืมของเงินกู้ที่ใช้ในการได้มา การก่อสร้าง หรือการผลิตสินทรัพย์ที่ต้องใช้ระยะเวลานานในการแปลงสภาพให้พร้อมใช้หรือขาย ได้ถูกนำไปรวมเป็นราคาทุนของสินทรัพย์จนกว่าสินทรัพย์นั้นจะอยู่ในสภาพพร้อมที่จะใช้ได้ตามที่มุ่งประสงค์ ส่วนต้นทุนการกู้ยืมอื่นถือเป็นค่าใช้จ่ายในงวดที่เกิดรายการ ต้นทุนการกู้ยืมประกอบด้วยดอกเบี้ยและต้นทุนอื่นที่เกิดขึ้นจากการกู้ยืมนั้น</w:t>
      </w:r>
    </w:p>
    <w:p w:rsidR="009844A9" w:rsidRDefault="009844A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55378E" w:rsidRPr="00C06711" w:rsidRDefault="000A305B" w:rsidP="0098313C">
      <w:pPr>
        <w:tabs>
          <w:tab w:val="left" w:pos="0"/>
        </w:tabs>
        <w:spacing w:before="120" w:after="120"/>
        <w:ind w:left="600" w:hanging="60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3A6106" w:rsidRPr="00C06711">
        <w:rPr>
          <w:rFonts w:ascii="Angsana New" w:hAnsi="Angsana New"/>
          <w:b/>
          <w:bCs/>
          <w:sz w:val="32"/>
          <w:szCs w:val="32"/>
        </w:rPr>
        <w:t>.</w:t>
      </w:r>
      <w:r w:rsidR="00620E5C" w:rsidRPr="00620E5C">
        <w:rPr>
          <w:rFonts w:ascii="Angsana New" w:hAnsi="Angsana New" w:hint="cs"/>
          <w:b/>
          <w:bCs/>
          <w:sz w:val="32"/>
          <w:szCs w:val="32"/>
        </w:rPr>
        <w:t>1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1</w:t>
      </w:r>
      <w:r w:rsidR="0055378E" w:rsidRPr="00C06711">
        <w:rPr>
          <w:rFonts w:ascii="Angsana New" w:hAnsi="Angsana New"/>
          <w:b/>
          <w:bCs/>
          <w:sz w:val="32"/>
          <w:szCs w:val="32"/>
        </w:rPr>
        <w:tab/>
      </w:r>
      <w:r w:rsidR="0055378E" w:rsidRPr="00C06711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</w:p>
    <w:p w:rsidR="0055378E" w:rsidRPr="00C06711" w:rsidRDefault="001C2BF9" w:rsidP="0098313C">
      <w:pPr>
        <w:tabs>
          <w:tab w:val="left" w:pos="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="0055378E" w:rsidRPr="00C06711">
        <w:rPr>
          <w:rFonts w:ascii="Angsana New" w:hAnsi="Angsana New" w:hint="cs"/>
          <w:sz w:val="32"/>
          <w:szCs w:val="32"/>
          <w:cs/>
        </w:rPr>
        <w:t xml:space="preserve">สินทรัพย์ไม่มีตัวตนแสดงมูลค่าตามราคาทุนหักค่าตัดจำหน่ายสะสมและค่าเผื่อการด้อยค่าสะสม (ถ้ามี) </w:t>
      </w:r>
    </w:p>
    <w:p w:rsidR="0055378E" w:rsidRPr="00C06711" w:rsidRDefault="001C2BF9" w:rsidP="0098313C">
      <w:pPr>
        <w:tabs>
          <w:tab w:val="left" w:pos="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="0055378E" w:rsidRPr="00C06711">
        <w:rPr>
          <w:rFonts w:ascii="Angsana New" w:hAnsi="Angsana New" w:hint="cs"/>
          <w:sz w:val="32"/>
          <w:szCs w:val="32"/>
          <w:cs/>
        </w:rPr>
        <w:t xml:space="preserve">ตัดจำหน่ายสินทรัพย์ไม่มีตัวตนที่มีอายุการให้ประโยชน์จำกัดอย่างมีระบบตลอด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="0055378E" w:rsidRPr="00C06711">
        <w:rPr>
          <w:rFonts w:ascii="Angsana New" w:hAnsi="Angsana New" w:hint="cs"/>
          <w:sz w:val="32"/>
          <w:szCs w:val="32"/>
          <w:cs/>
        </w:rPr>
        <w:t>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ค่าตัดจำหน่ายรับรู้เป็นค่าใช้จ่ายในส่วนของกำไรหรือขาดทุน</w:t>
      </w:r>
    </w:p>
    <w:p w:rsidR="0055378E" w:rsidRPr="00C06711" w:rsidRDefault="001C2BF9" w:rsidP="0098313C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="0055378E" w:rsidRPr="00C06711">
        <w:rPr>
          <w:rFonts w:ascii="Angsana New" w:hAnsi="Angsana New" w:hint="cs"/>
          <w:sz w:val="32"/>
          <w:szCs w:val="32"/>
          <w:cs/>
        </w:rPr>
        <w:t>สินทรัพย์ไม่มีตัวตนที่มีอายุการให้ประโยชน์จำกัดมีดังนี้</w:t>
      </w:r>
    </w:p>
    <w:p w:rsidR="0055378E" w:rsidRPr="00C06711" w:rsidRDefault="0055378E" w:rsidP="0098313C">
      <w:pPr>
        <w:spacing w:before="120" w:after="120"/>
        <w:ind w:left="600"/>
        <w:jc w:val="thaiDistribute"/>
        <w:rPr>
          <w:rFonts w:ascii="Angsana New" w:hAnsi="Angsana New"/>
          <w:sz w:val="32"/>
          <w:szCs w:val="32"/>
          <w:u w:val="single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ab/>
      </w:r>
      <w:r w:rsidRPr="00C06711">
        <w:rPr>
          <w:rFonts w:ascii="Angsana New" w:hAnsi="Angsana New" w:hint="cs"/>
          <w:sz w:val="32"/>
          <w:szCs w:val="32"/>
          <w:u w:val="single"/>
          <w:cs/>
        </w:rPr>
        <w:t>อายุการให้ประโยชน์</w:t>
      </w:r>
    </w:p>
    <w:p w:rsidR="0055378E" w:rsidRPr="00C06711" w:rsidRDefault="0055378E" w:rsidP="0098313C">
      <w:pPr>
        <w:tabs>
          <w:tab w:val="left" w:pos="1080"/>
          <w:tab w:val="left" w:pos="1320"/>
          <w:tab w:val="left" w:pos="5040"/>
          <w:tab w:val="right" w:pos="6120"/>
        </w:tabs>
        <w:spacing w:before="120" w:after="120"/>
        <w:ind w:left="600" w:hanging="547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>คอมพิวเตอร์ซอฟต์แวร์</w:t>
      </w:r>
      <w:r w:rsidRPr="00C06711">
        <w:rPr>
          <w:rFonts w:ascii="Angsana New" w:hAnsi="Angsana New"/>
          <w:sz w:val="32"/>
          <w:szCs w:val="32"/>
        </w:rPr>
        <w:tab/>
      </w:r>
      <w:r w:rsidR="00620E5C" w:rsidRPr="00620E5C">
        <w:rPr>
          <w:rFonts w:ascii="Angsana New" w:hAnsi="Angsana New" w:hint="cs"/>
          <w:sz w:val="32"/>
          <w:szCs w:val="32"/>
        </w:rPr>
        <w:t>3</w:t>
      </w:r>
      <w:r w:rsidR="00E52D7D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="008144C0" w:rsidRPr="00C06711">
        <w:rPr>
          <w:rFonts w:ascii="Angsana New" w:hAnsi="Angsana New" w:hint="cs"/>
          <w:sz w:val="32"/>
          <w:szCs w:val="32"/>
          <w:cs/>
        </w:rPr>
        <w:t>-</w:t>
      </w:r>
      <w:r w:rsidR="00E52D7D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="00620E5C" w:rsidRPr="00620E5C">
        <w:rPr>
          <w:rFonts w:ascii="Angsana New" w:hAnsi="Angsana New" w:hint="cs"/>
          <w:sz w:val="32"/>
          <w:szCs w:val="32"/>
        </w:rPr>
        <w:t>10</w:t>
      </w: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>ปี</w:t>
      </w:r>
    </w:p>
    <w:p w:rsidR="0014263D" w:rsidRPr="00C06711" w:rsidRDefault="000A305B" w:rsidP="0098313C">
      <w:pPr>
        <w:tabs>
          <w:tab w:val="left" w:pos="1440"/>
        </w:tabs>
        <w:spacing w:before="120" w:after="120"/>
        <w:ind w:left="600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3A6106" w:rsidRPr="00C06711">
        <w:rPr>
          <w:rFonts w:ascii="Angsana New" w:hAnsi="Angsana New"/>
          <w:b/>
          <w:bCs/>
          <w:sz w:val="32"/>
          <w:szCs w:val="32"/>
        </w:rPr>
        <w:t>.1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2</w:t>
      </w:r>
      <w:r w:rsidR="0014263D" w:rsidRPr="00C06711">
        <w:rPr>
          <w:rFonts w:ascii="Angsana New" w:hAnsi="Angsana New"/>
          <w:b/>
          <w:bCs/>
          <w:sz w:val="32"/>
          <w:szCs w:val="32"/>
        </w:rPr>
        <w:tab/>
      </w:r>
      <w:r w:rsidR="0014263D" w:rsidRPr="00C06711">
        <w:rPr>
          <w:rFonts w:ascii="Angsana New" w:hAnsi="Angsana New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:rsidR="0014263D" w:rsidRPr="00C06711" w:rsidRDefault="0014263D" w:rsidP="0098313C">
      <w:pPr>
        <w:tabs>
          <w:tab w:val="left" w:pos="1440"/>
        </w:tabs>
        <w:spacing w:before="120" w:after="120"/>
        <w:ind w:left="600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บุคคลหรือกิจการที่เกี่ยวข้องกันกับ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="00372AFF">
        <w:rPr>
          <w:rFonts w:ascii="Angsana New" w:hAnsi="Angsana New" w:hint="cs"/>
          <w:sz w:val="32"/>
          <w:szCs w:val="32"/>
          <w:cs/>
        </w:rPr>
        <w:t xml:space="preserve"> </w:t>
      </w:r>
      <w:r w:rsidR="00372AFF">
        <w:rPr>
          <w:rFonts w:ascii="Angsana New" w:hAnsi="Angsana New"/>
          <w:sz w:val="32"/>
          <w:szCs w:val="32"/>
          <w:cs/>
        </w:rPr>
        <w:t>หมายถึง</w:t>
      </w:r>
      <w:r w:rsidR="00372AFF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บุคคลหรือกิจการที่มีอำนาจควบคุม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="003A7B9D" w:rsidRPr="00C0671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หรือถูก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ควบคุม</w:t>
      </w:r>
      <w:r w:rsidRPr="00C06711">
        <w:rPr>
          <w:rFonts w:ascii="Angsana New" w:hAnsi="Angsana New"/>
          <w:sz w:val="32"/>
          <w:szCs w:val="32"/>
          <w:cs/>
        </w:rPr>
        <w:t>ไม่ว่าจะเป็นโดยทางตรงหรือทางอ้อม หรืออยู่ภายใต้การควบคุมเดียวกันกับ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</w:p>
    <w:p w:rsidR="0014263D" w:rsidRPr="00C06711" w:rsidRDefault="0014263D" w:rsidP="0098313C">
      <w:pPr>
        <w:tabs>
          <w:tab w:val="left" w:pos="1440"/>
        </w:tabs>
        <w:spacing w:before="120" w:after="120"/>
        <w:ind w:left="600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/>
          <w:sz w:val="32"/>
          <w:szCs w:val="32"/>
          <w:cs/>
        </w:rPr>
        <w:t>นอกจากนี้</w:t>
      </w:r>
      <w:r w:rsidR="00E52D7D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บุคคลหรือกิจการที่เกี่ยวข้องกันยังหมายรวมถึงบริษัทร่วม</w:t>
      </w:r>
      <w:r w:rsidR="00E52D7D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และบุคคล</w:t>
      </w:r>
      <w:r w:rsidR="00C94A07" w:rsidRPr="00C06711">
        <w:rPr>
          <w:rFonts w:ascii="Angsana New" w:hAnsi="Angsana New" w:hint="cs"/>
          <w:sz w:val="32"/>
          <w:szCs w:val="32"/>
          <w:cs/>
        </w:rPr>
        <w:t>หรือกิจการ</w:t>
      </w:r>
      <w:r w:rsidRPr="00C06711">
        <w:rPr>
          <w:rFonts w:ascii="Angsana New" w:hAnsi="Angsana New" w:hint="cs"/>
          <w:sz w:val="32"/>
          <w:szCs w:val="32"/>
          <w:cs/>
        </w:rPr>
        <w:t>ที่มีสิทธิ</w:t>
      </w:r>
      <w:r w:rsidR="00C94A07" w:rsidRPr="00C06711">
        <w:rPr>
          <w:rFonts w:ascii="Angsana New" w:hAnsi="Angsana New" w:hint="cs"/>
          <w:sz w:val="32"/>
          <w:szCs w:val="32"/>
          <w:cs/>
        </w:rPr>
        <w:t xml:space="preserve">                                      </w:t>
      </w:r>
      <w:r w:rsidRPr="00C06711">
        <w:rPr>
          <w:rFonts w:ascii="Angsana New" w:hAnsi="Angsana New" w:hint="cs"/>
          <w:sz w:val="32"/>
          <w:szCs w:val="32"/>
          <w:cs/>
        </w:rPr>
        <w:t>ออกเสียงโดยทางตรงหรือทางอ้อมซึ่งทำให้</w:t>
      </w:r>
      <w:r w:rsidRPr="00C06711">
        <w:rPr>
          <w:rFonts w:ascii="Angsana New" w:hAnsi="Angsana New"/>
          <w:sz w:val="32"/>
          <w:szCs w:val="32"/>
          <w:cs/>
        </w:rPr>
        <w:t>มีอิทธิพลอย่างเป็นสาระสำคัญ</w:t>
      </w:r>
      <w:r w:rsidRPr="00C06711">
        <w:rPr>
          <w:rFonts w:ascii="Angsana New" w:hAnsi="Angsana New" w:hint="cs"/>
          <w:sz w:val="32"/>
          <w:szCs w:val="32"/>
          <w:cs/>
        </w:rPr>
        <w:t>ต่อ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 xml:space="preserve"> ผู้บริหารสำคัญ กรรมการหรือพนักงานของ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>ที่มีอำนาจในการวางแผนและควบคุมการดำเนินงานของ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</w:p>
    <w:p w:rsidR="0014263D" w:rsidRPr="00C06711" w:rsidRDefault="000A305B" w:rsidP="0098313C">
      <w:pPr>
        <w:spacing w:before="120" w:after="120"/>
        <w:ind w:left="600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3A6106" w:rsidRPr="00C06711">
        <w:rPr>
          <w:rFonts w:ascii="Angsana New" w:hAnsi="Angsana New"/>
          <w:b/>
          <w:bCs/>
          <w:sz w:val="32"/>
          <w:szCs w:val="32"/>
        </w:rPr>
        <w:t>.1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3</w:t>
      </w:r>
      <w:r w:rsidR="0014263D" w:rsidRPr="00C06711">
        <w:rPr>
          <w:rFonts w:ascii="Angsana New" w:hAnsi="Angsana New"/>
          <w:b/>
          <w:bCs/>
          <w:sz w:val="32"/>
          <w:szCs w:val="32"/>
        </w:rPr>
        <w:tab/>
      </w:r>
      <w:r w:rsidR="0014263D" w:rsidRPr="00C06711">
        <w:rPr>
          <w:rFonts w:ascii="Angsana New" w:hAnsi="Angsana New"/>
          <w:b/>
          <w:bCs/>
          <w:sz w:val="32"/>
          <w:szCs w:val="32"/>
          <w:cs/>
        </w:rPr>
        <w:t>สัญญาเช่าระยะยาว</w:t>
      </w:r>
    </w:p>
    <w:p w:rsidR="0014263D" w:rsidRPr="00C06711" w:rsidRDefault="0014263D" w:rsidP="0098313C">
      <w:pPr>
        <w:tabs>
          <w:tab w:val="left" w:pos="1440"/>
        </w:tabs>
        <w:spacing w:before="120" w:after="120"/>
        <w:ind w:left="600" w:hanging="605"/>
        <w:jc w:val="thaiDistribute"/>
        <w:rPr>
          <w:rFonts w:ascii="Angsana New" w:hAnsi="Angsana New"/>
          <w:i/>
          <w:iCs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/>
          <w:sz w:val="32"/>
          <w:szCs w:val="32"/>
          <w:cs/>
        </w:rPr>
        <w:t>สัญญาเช่าที่ดิน อาคาร และอุปกรณ์ที่ความเสี่ยงและผลตอบแทนของความเป็นเจ้าของส่วนใหญ่ได้โอนไปให้กับผู้เช่าถือเป็นสัญญาเช่าการเงิน สัญญาเช่าการเงินจะบันทึกเป็นรายจ่ายฝ่ายทุนด้วยมูลค่ายุติธรรมของสินทรัพย์ที่เช่าหรือมูลค่าปัจจุบันสุทธิของจำนวนเงินที่ต้องจ่ายตามสัญญาเช่าแล้วแต่มูลค่าใดจะต่ำกว่า ภาระผูกพันตามสัญญาเช่าหักค่าใช้จ่ายทางการเงินจะบันทึกเป็นหนี้สินระยะยาว ส่วนดอกเบี้ยจ่ายจะบันทึกใน</w:t>
      </w:r>
      <w:r w:rsidRPr="00C06711">
        <w:rPr>
          <w:rFonts w:ascii="Angsana New" w:hAnsi="Angsana New" w:hint="cs"/>
          <w:sz w:val="32"/>
          <w:szCs w:val="32"/>
          <w:cs/>
        </w:rPr>
        <w:t>ส่วนของ</w:t>
      </w:r>
      <w:r w:rsidRPr="00C06711">
        <w:rPr>
          <w:rFonts w:ascii="Angsana New" w:hAnsi="Angsana New"/>
          <w:sz w:val="32"/>
          <w:szCs w:val="32"/>
          <w:cs/>
        </w:rPr>
        <w:t>กำไร</w:t>
      </w:r>
      <w:r w:rsidRPr="00C06711">
        <w:rPr>
          <w:rFonts w:ascii="Angsana New" w:hAnsi="Angsana New" w:hint="cs"/>
          <w:sz w:val="32"/>
          <w:szCs w:val="32"/>
          <w:cs/>
        </w:rPr>
        <w:t>หรือ</w:t>
      </w:r>
      <w:r w:rsidRPr="00C06711">
        <w:rPr>
          <w:rFonts w:ascii="Angsana New" w:hAnsi="Angsana New"/>
          <w:sz w:val="32"/>
          <w:szCs w:val="32"/>
          <w:cs/>
        </w:rPr>
        <w:t xml:space="preserve">ขาดทุนตลอดอายุของสัญญาเช่า สินทรัพย์ที่ได้มาตามสัญญาเช่าการเงินจะคิดค่าเสื่อมราคาตลอดอายุการใช้งานของสินทรัพย์ที่เช่า </w:t>
      </w:r>
    </w:p>
    <w:p w:rsidR="0014263D" w:rsidRPr="00C06711" w:rsidRDefault="0014263D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</w:r>
      <w:r w:rsidRPr="00C06711">
        <w:rPr>
          <w:rFonts w:ascii="Angsana New" w:hAnsi="Angsana New"/>
          <w:sz w:val="32"/>
          <w:szCs w:val="32"/>
          <w:cs/>
        </w:rPr>
        <w:t>สัญญาเช่าที่ดิน อาคาร และอุปกรณ์ที่ความเสี่ยงและผลตอบแทนของความเป็นเจ้าของส่วนใหญ่</w:t>
      </w:r>
      <w:r w:rsidRPr="00C06711">
        <w:rPr>
          <w:rFonts w:ascii="Angsana New" w:hAnsi="Angsana New" w:hint="cs"/>
          <w:sz w:val="32"/>
          <w:szCs w:val="32"/>
          <w:cs/>
        </w:rPr>
        <w:t>ไม่</w:t>
      </w:r>
      <w:r w:rsidRPr="00C06711">
        <w:rPr>
          <w:rFonts w:ascii="Angsana New" w:hAnsi="Angsana New"/>
          <w:sz w:val="32"/>
          <w:szCs w:val="32"/>
          <w:cs/>
        </w:rPr>
        <w:t>ได้โอนไปให้กับผู้เช่าถือเป็นสัญญาเช่า</w:t>
      </w:r>
      <w:r w:rsidRPr="00C06711">
        <w:rPr>
          <w:rFonts w:ascii="Angsana New" w:hAnsi="Angsana New" w:hint="cs"/>
          <w:sz w:val="32"/>
          <w:szCs w:val="32"/>
          <w:cs/>
        </w:rPr>
        <w:t>ดำเนินงาน จำนวนเงินที่จ่ายตามสัญญาเช่าดำเนินงานรับรู้เป็นค่าใช้จ่ายในส่วนของกำไรหรือขาดทุนตามวิธีเส้นตรงตลอดอายุของสัญญาเช่า</w:t>
      </w:r>
    </w:p>
    <w:p w:rsidR="009844A9" w:rsidRDefault="009844A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14263D" w:rsidRPr="00C06711" w:rsidRDefault="000A305B" w:rsidP="00D50DD6">
      <w:pPr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DF55F1" w:rsidRPr="00C06711">
        <w:rPr>
          <w:rFonts w:ascii="Angsana New" w:hAnsi="Angsana New"/>
          <w:b/>
          <w:bCs/>
          <w:sz w:val="32"/>
          <w:szCs w:val="32"/>
        </w:rPr>
        <w:t>.1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4</w:t>
      </w:r>
      <w:r w:rsidR="0014263D" w:rsidRPr="00C06711">
        <w:rPr>
          <w:rFonts w:ascii="Angsana New" w:hAnsi="Angsana New"/>
          <w:b/>
          <w:bCs/>
          <w:sz w:val="32"/>
          <w:szCs w:val="32"/>
        </w:rPr>
        <w:tab/>
      </w:r>
      <w:r w:rsidR="0014263D" w:rsidRPr="00C06711">
        <w:rPr>
          <w:rFonts w:ascii="Angsana New" w:hAnsi="Angsana New"/>
          <w:b/>
          <w:bCs/>
          <w:sz w:val="32"/>
          <w:szCs w:val="32"/>
          <w:cs/>
        </w:rPr>
        <w:t>เงินตราต่างประเทศ</w:t>
      </w:r>
    </w:p>
    <w:p w:rsidR="0014263D" w:rsidRPr="00C06711" w:rsidRDefault="0014263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i/>
          <w:iCs/>
          <w:color w:val="FF0000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/>
          <w:sz w:val="32"/>
          <w:szCs w:val="32"/>
          <w:cs/>
        </w:rPr>
        <w:t>บริษัทฯแสดงงบการเงินรวม</w:t>
      </w:r>
      <w:r w:rsidRPr="00C06711">
        <w:rPr>
          <w:rFonts w:ascii="Angsana New" w:hAnsi="Angsana New" w:hint="cs"/>
          <w:sz w:val="32"/>
          <w:szCs w:val="32"/>
          <w:cs/>
        </w:rPr>
        <w:t>และงบการเงินเฉพาะกิจการ</w:t>
      </w:r>
      <w:r w:rsidRPr="00C06711">
        <w:rPr>
          <w:rFonts w:ascii="Angsana New" w:hAnsi="Angsana New"/>
          <w:sz w:val="32"/>
          <w:szCs w:val="32"/>
          <w:cs/>
        </w:rPr>
        <w:t>เป็นสกุลเงินบาท ซึ่งเป็นสกุลเงินที่ใช้ในการดำเนินงานของบริษัทฯ</w:t>
      </w:r>
      <w:r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รายการต่าง</w:t>
      </w:r>
      <w:r w:rsidR="00E52D7D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ๆ</w:t>
      </w:r>
      <w:r w:rsidR="00E52D7D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ของแต่ละกิจการที่รวมอยู่ในงบการเงิน</w:t>
      </w:r>
      <w:r w:rsidRPr="00C06711">
        <w:rPr>
          <w:rFonts w:ascii="Angsana New" w:hAnsi="Angsana New" w:hint="cs"/>
          <w:sz w:val="32"/>
          <w:szCs w:val="32"/>
          <w:cs/>
        </w:rPr>
        <w:t>รวม</w:t>
      </w:r>
      <w:r w:rsidRPr="00C06711">
        <w:rPr>
          <w:rFonts w:ascii="Angsana New" w:hAnsi="Angsana New"/>
          <w:sz w:val="32"/>
          <w:szCs w:val="32"/>
          <w:cs/>
        </w:rPr>
        <w:t>วัดมูลค่าด้วยสกุลเงิน</w:t>
      </w:r>
      <w:r w:rsidR="00E52D7D" w:rsidRPr="00C06711">
        <w:rPr>
          <w:rFonts w:ascii="Angsana New" w:hAnsi="Angsana New" w:hint="cs"/>
          <w:sz w:val="32"/>
          <w:szCs w:val="32"/>
          <w:cs/>
        </w:rPr>
        <w:t xml:space="preserve">                           </w:t>
      </w:r>
      <w:r w:rsidRPr="00C06711">
        <w:rPr>
          <w:rFonts w:ascii="Angsana New" w:hAnsi="Angsana New"/>
          <w:sz w:val="32"/>
          <w:szCs w:val="32"/>
          <w:cs/>
        </w:rPr>
        <w:t>ที่ใช้ในการดำเนินงานของแต่ละกิจการนั้น</w:t>
      </w:r>
    </w:p>
    <w:p w:rsidR="0037667D" w:rsidRPr="00C06711" w:rsidRDefault="0014263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ณ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วันที่เกิดรายการ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ณ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 w:hint="cs"/>
          <w:sz w:val="32"/>
          <w:szCs w:val="32"/>
          <w:cs/>
        </w:rPr>
        <w:t>วันสิ้นรอบระยะเวลารายงาน</w:t>
      </w:r>
    </w:p>
    <w:p w:rsidR="009844A9" w:rsidRDefault="00D11096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proofErr w:type="spellStart"/>
      <w:r w:rsidR="0014263D" w:rsidRPr="00C06711">
        <w:rPr>
          <w:rFonts w:ascii="Angsana New" w:hAnsi="Angsana New"/>
          <w:sz w:val="32"/>
          <w:szCs w:val="32"/>
          <w:cs/>
        </w:rPr>
        <w:t>กําไร</w:t>
      </w:r>
      <w:proofErr w:type="spellEnd"/>
      <w:r w:rsidR="0014263D" w:rsidRPr="00C06711">
        <w:rPr>
          <w:rFonts w:ascii="Angsana New" w:hAnsi="Angsana New"/>
          <w:sz w:val="32"/>
          <w:szCs w:val="32"/>
          <w:cs/>
        </w:rPr>
        <w:t>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:rsidR="0014263D" w:rsidRPr="00C06711" w:rsidRDefault="000A305B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3A6106" w:rsidRPr="00C06711">
        <w:rPr>
          <w:rFonts w:ascii="Angsana New" w:hAnsi="Angsana New"/>
          <w:b/>
          <w:bCs/>
          <w:sz w:val="32"/>
          <w:szCs w:val="32"/>
        </w:rPr>
        <w:t>.1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5</w:t>
      </w:r>
      <w:r w:rsidR="0014263D" w:rsidRPr="00C06711">
        <w:rPr>
          <w:rFonts w:ascii="Angsana New" w:hAnsi="Angsana New"/>
          <w:b/>
          <w:bCs/>
          <w:sz w:val="32"/>
          <w:szCs w:val="32"/>
          <w:cs/>
        </w:rPr>
        <w:tab/>
        <w:t>การด้อยค่าของสินทรัพย์</w:t>
      </w:r>
    </w:p>
    <w:p w:rsidR="00E52D7D" w:rsidRPr="00C06711" w:rsidRDefault="0014263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 xml:space="preserve">ทุกวันสิ้นรอบระยะเวลารายงาน 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จะทำการประเมินการด้อยค่าของที่ดิน อาคารและอุปกรณ์หรือสินทรัพย์ที่ไม่มีตัวตนอื่นของ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 xml:space="preserve">หากมีข้อบ่งชี้ว่าสินทรัพย์ดังกล่าวอาจด้อยค่า 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</w:t>
      </w:r>
    </w:p>
    <w:p w:rsidR="0014263D" w:rsidRPr="00C06711" w:rsidRDefault="0014263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i/>
          <w:iCs/>
          <w:sz w:val="32"/>
          <w:szCs w:val="32"/>
          <w:u w:val="single"/>
        </w:rPr>
      </w:pPr>
      <w:r w:rsidRPr="00C06711">
        <w:rPr>
          <w:rFonts w:ascii="Angsana New" w:hAnsi="Angsana New"/>
          <w:sz w:val="32"/>
          <w:szCs w:val="32"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จะรับรู้รายการขาดทุนจากการด้อยค่าในส่วนของกำไรหรือขาดทุน</w:t>
      </w:r>
    </w:p>
    <w:p w:rsidR="0014263D" w:rsidRPr="00C06711" w:rsidRDefault="000A305B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3A6106" w:rsidRPr="00C06711">
        <w:rPr>
          <w:rFonts w:ascii="Angsana New" w:hAnsi="Angsana New"/>
          <w:b/>
          <w:bCs/>
          <w:sz w:val="32"/>
          <w:szCs w:val="32"/>
        </w:rPr>
        <w:t>.1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6</w:t>
      </w:r>
      <w:r w:rsidR="0014263D" w:rsidRPr="00C06711">
        <w:rPr>
          <w:rFonts w:ascii="Angsana New" w:hAnsi="Angsana New"/>
          <w:b/>
          <w:bCs/>
          <w:sz w:val="32"/>
          <w:szCs w:val="32"/>
          <w:cs/>
        </w:rPr>
        <w:tab/>
        <w:t>ผลประโยชน์</w:t>
      </w:r>
      <w:r w:rsidR="0014263D" w:rsidRPr="00C06711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="0014263D" w:rsidRPr="00C06711">
        <w:rPr>
          <w:rFonts w:ascii="Angsana New" w:hAnsi="Angsana New"/>
          <w:b/>
          <w:bCs/>
          <w:sz w:val="32"/>
          <w:szCs w:val="32"/>
          <w:cs/>
        </w:rPr>
        <w:t>พนักงาน</w:t>
      </w:r>
    </w:p>
    <w:p w:rsidR="0014263D" w:rsidRPr="00C06711" w:rsidRDefault="0014263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C06711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C06711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:rsidR="001C2BF9" w:rsidRPr="00C06711" w:rsidRDefault="0014263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  <w:cs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>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:rsidR="0014263D" w:rsidRPr="00C06711" w:rsidRDefault="0014263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C06711">
        <w:rPr>
          <w:rFonts w:ascii="Angsana New" w:hAnsi="Angsana New" w:hint="cs"/>
          <w:b/>
          <w:bCs/>
          <w:i/>
          <w:iCs/>
          <w:sz w:val="32"/>
          <w:szCs w:val="32"/>
          <w:cs/>
        </w:rPr>
        <w:tab/>
      </w:r>
      <w:r w:rsidRPr="00C06711">
        <w:rPr>
          <w:rFonts w:ascii="Angsana New" w:hAnsi="Angsana New"/>
          <w:b/>
          <w:bCs/>
          <w:i/>
          <w:iCs/>
          <w:sz w:val="32"/>
          <w:szCs w:val="32"/>
          <w:cs/>
        </w:rPr>
        <w:t>ผลประโยชน์</w:t>
      </w:r>
      <w:r w:rsidRPr="00C06711">
        <w:rPr>
          <w:rFonts w:ascii="Angsana New" w:hAnsi="Angsana New" w:hint="cs"/>
          <w:b/>
          <w:bCs/>
          <w:i/>
          <w:iCs/>
          <w:sz w:val="32"/>
          <w:szCs w:val="32"/>
          <w:cs/>
        </w:rPr>
        <w:t>หลังออกจากงานของ</w:t>
      </w:r>
      <w:r w:rsidRPr="00C06711">
        <w:rPr>
          <w:rFonts w:ascii="Angsana New" w:hAnsi="Angsana New"/>
          <w:b/>
          <w:bCs/>
          <w:i/>
          <w:iCs/>
          <w:sz w:val="32"/>
          <w:szCs w:val="32"/>
          <w:cs/>
        </w:rPr>
        <w:t>พนักงา</w:t>
      </w:r>
      <w:r w:rsidRPr="00C06711">
        <w:rPr>
          <w:rFonts w:ascii="Angsana New" w:hAnsi="Angsana New" w:hint="cs"/>
          <w:b/>
          <w:bCs/>
          <w:i/>
          <w:iCs/>
          <w:sz w:val="32"/>
          <w:szCs w:val="32"/>
          <w:cs/>
        </w:rPr>
        <w:t>น</w:t>
      </w:r>
    </w:p>
    <w:p w:rsidR="0014263D" w:rsidRPr="00C06711" w:rsidRDefault="0014263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</w:r>
      <w:r w:rsidRPr="00C06711">
        <w:rPr>
          <w:rFonts w:ascii="Angsana New" w:hAnsi="Angsana New" w:hint="cs"/>
          <w:i/>
          <w:iCs/>
          <w:sz w:val="32"/>
          <w:szCs w:val="32"/>
          <w:cs/>
        </w:rPr>
        <w:t>โครงการสมทบเงิน</w:t>
      </w:r>
    </w:p>
    <w:p w:rsidR="0014263D" w:rsidRPr="00C06711" w:rsidRDefault="0014263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>และพนักงานได้ร่วมกันจัดตั้ง</w:t>
      </w:r>
      <w:r w:rsidRPr="00C06711">
        <w:rPr>
          <w:rFonts w:ascii="Angsana New" w:hAnsi="Angsana New" w:hint="cs"/>
          <w:sz w:val="32"/>
          <w:szCs w:val="32"/>
          <w:cs/>
        </w:rPr>
        <w:t>กอง</w:t>
      </w:r>
      <w:r w:rsidRPr="00C06711">
        <w:rPr>
          <w:rFonts w:ascii="Angsana New" w:hAnsi="Angsana New"/>
          <w:sz w:val="32"/>
          <w:szCs w:val="32"/>
          <w:cs/>
        </w:rPr>
        <w:t>ทุน</w:t>
      </w:r>
      <w:r w:rsidRPr="00C06711">
        <w:rPr>
          <w:rFonts w:ascii="Angsana New" w:hAnsi="Angsana New" w:hint="cs"/>
          <w:sz w:val="32"/>
          <w:szCs w:val="32"/>
          <w:cs/>
        </w:rPr>
        <w:t>สำรอง</w:t>
      </w:r>
      <w:r w:rsidRPr="00C06711">
        <w:rPr>
          <w:rFonts w:ascii="Angsana New" w:hAnsi="Angsana New"/>
          <w:sz w:val="32"/>
          <w:szCs w:val="32"/>
          <w:cs/>
        </w:rPr>
        <w:t>เลี้ยงชีพ ซึ่งประกอบด้วยเงินที่พนักงานจ่ายสะสมและเงินที่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>จ่ายสมทบให้เป็นรายเดือน</w:t>
      </w:r>
      <w:r w:rsidRPr="00C06711">
        <w:rPr>
          <w:rFonts w:ascii="Angsana New" w:hAnsi="Angsana New" w:hint="cs"/>
          <w:sz w:val="32"/>
          <w:szCs w:val="32"/>
          <w:cs/>
        </w:rPr>
        <w:t xml:space="preserve"> สินทรัพย์ของกองทุนสำรองเลี้ยงชีพได้แยกออกจากสินทรัพย์ของ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 xml:space="preserve"> เงินที่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>จ่ายสมทบกองทุนสำรองเลี้ยงชีพบันทึกเป็นค่าใช้จ่ายในปีที่</w:t>
      </w:r>
      <w:r w:rsidR="00DD6775">
        <w:rPr>
          <w:rFonts w:ascii="Angsana New" w:hAnsi="Angsana New"/>
          <w:sz w:val="32"/>
          <w:szCs w:val="32"/>
        </w:rPr>
        <w:t xml:space="preserve">                           </w:t>
      </w:r>
      <w:r w:rsidRPr="00C06711">
        <w:rPr>
          <w:rFonts w:ascii="Angsana New" w:hAnsi="Angsana New"/>
          <w:sz w:val="32"/>
          <w:szCs w:val="32"/>
          <w:cs/>
        </w:rPr>
        <w:t>เกิดรายการ</w:t>
      </w:r>
    </w:p>
    <w:p w:rsidR="0014263D" w:rsidRPr="00C06711" w:rsidRDefault="0014263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i/>
          <w:iCs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</w:r>
      <w:r w:rsidRPr="00C06711">
        <w:rPr>
          <w:rFonts w:ascii="Angsana New" w:hAnsi="Angsana New"/>
          <w:i/>
          <w:iCs/>
          <w:sz w:val="32"/>
          <w:szCs w:val="32"/>
          <w:cs/>
        </w:rPr>
        <w:t>โครงการผลประ</w:t>
      </w:r>
      <w:r w:rsidRPr="00C06711">
        <w:rPr>
          <w:rFonts w:ascii="Angsana New" w:hAnsi="Angsana New" w:hint="cs"/>
          <w:i/>
          <w:iCs/>
          <w:sz w:val="32"/>
          <w:szCs w:val="32"/>
          <w:cs/>
        </w:rPr>
        <w:t>โยชน์หลังออกจากงาน</w:t>
      </w:r>
    </w:p>
    <w:p w:rsidR="00DD6775" w:rsidRPr="00DD6775" w:rsidRDefault="0014263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  <w:cs/>
        </w:rPr>
      </w:pPr>
      <w:r w:rsidRPr="00DD6775">
        <w:rPr>
          <w:rFonts w:ascii="Angsana New" w:hAnsi="Angsana New" w:hint="cs"/>
          <w:sz w:val="32"/>
          <w:szCs w:val="32"/>
          <w:cs/>
        </w:rPr>
        <w:tab/>
      </w:r>
      <w:r w:rsidR="00DE5374" w:rsidRPr="00DD6775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DD6775">
        <w:rPr>
          <w:rFonts w:ascii="Angsana New" w:hAnsi="Angsana New"/>
          <w:sz w:val="32"/>
          <w:szCs w:val="32"/>
          <w:cs/>
        </w:rPr>
        <w:t>บริษัท</w:t>
      </w:r>
      <w:r w:rsidRPr="00DD6775">
        <w:rPr>
          <w:rFonts w:ascii="Angsana New" w:hAnsi="Angsana New" w:hint="cs"/>
          <w:sz w:val="32"/>
          <w:szCs w:val="32"/>
          <w:cs/>
        </w:rPr>
        <w:t>มีภาระสำหรับเงินชดเชยที่ต้องจ่ายให้แก่พนักงานเมื่อออกจากงานตามกฎหมายแรงงาน ซึ่ง</w:t>
      </w:r>
      <w:r w:rsidR="00DE5374" w:rsidRPr="00DD6775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DD6775">
        <w:rPr>
          <w:rFonts w:ascii="Angsana New" w:hAnsi="Angsana New"/>
          <w:sz w:val="32"/>
          <w:szCs w:val="32"/>
          <w:cs/>
        </w:rPr>
        <w:t>บริษัท</w:t>
      </w:r>
      <w:r w:rsidRPr="00DD6775">
        <w:rPr>
          <w:rFonts w:ascii="Angsana New" w:hAnsi="Angsana New" w:hint="cs"/>
          <w:sz w:val="32"/>
          <w:szCs w:val="32"/>
          <w:cs/>
        </w:rPr>
        <w:t>ถือว่าเงินชดเชยดังกล่าวเป็นโครงการผลประโยชน์หลังออกจากงานสำหรับพนักงาน</w:t>
      </w:r>
    </w:p>
    <w:p w:rsidR="00DD6775" w:rsidRDefault="00DD6775">
      <w:pPr>
        <w:overflowPunct/>
        <w:autoSpaceDE/>
        <w:autoSpaceDN/>
        <w:adjustRightInd/>
        <w:textAlignment w:val="auto"/>
        <w:rPr>
          <w:rFonts w:ascii="Angsana New" w:hAnsi="Angsana New"/>
          <w:spacing w:val="-4"/>
          <w:sz w:val="32"/>
          <w:szCs w:val="32"/>
          <w:cs/>
        </w:rPr>
      </w:pPr>
      <w:r>
        <w:rPr>
          <w:rFonts w:ascii="Angsana New" w:hAnsi="Angsana New"/>
          <w:spacing w:val="-4"/>
          <w:sz w:val="32"/>
          <w:szCs w:val="32"/>
          <w:cs/>
        </w:rPr>
        <w:br w:type="page"/>
      </w:r>
    </w:p>
    <w:p w:rsidR="0014263D" w:rsidRPr="00C06711" w:rsidRDefault="0014263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lastRenderedPageBreak/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คำนวณหนี้สินตามโครงการผลประโยชน์หลังออกจากงานของพนักงานโดยใช้วิธีคิดลดแต่ละหน่วยที่ประมาณการไว้ (</w:t>
      </w:r>
      <w:r w:rsidRPr="00C06711">
        <w:rPr>
          <w:rFonts w:ascii="Angsana New" w:hAnsi="Angsana New"/>
          <w:sz w:val="32"/>
          <w:szCs w:val="32"/>
        </w:rPr>
        <w:t>Projected</w:t>
      </w:r>
      <w:r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</w:rPr>
        <w:t>Unit</w:t>
      </w:r>
      <w:r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</w:rPr>
        <w:t>Credit</w:t>
      </w:r>
      <w:r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</w:rPr>
        <w:t>Method)</w:t>
      </w:r>
      <w:r w:rsidRPr="00C06711">
        <w:rPr>
          <w:rFonts w:ascii="Angsana New" w:hAnsi="Angsana New" w:hint="cs"/>
          <w:sz w:val="32"/>
          <w:szCs w:val="32"/>
          <w:cs/>
        </w:rPr>
        <w:t xml:space="preserve"> โดย</w:t>
      </w:r>
      <w:r w:rsidRPr="00C06711">
        <w:rPr>
          <w:rFonts w:ascii="Angsana New" w:hAnsi="Angsana New"/>
          <w:sz w:val="32"/>
          <w:szCs w:val="32"/>
          <w:cs/>
        </w:rPr>
        <w:t>ผู้เชี่ยวชาญอิสระได้ทำการประเมิน</w:t>
      </w:r>
      <w:r w:rsidRPr="00C06711">
        <w:rPr>
          <w:rFonts w:ascii="Angsana New" w:hAnsi="Angsana New" w:hint="cs"/>
          <w:sz w:val="32"/>
          <w:szCs w:val="32"/>
          <w:cs/>
        </w:rPr>
        <w:t>ภาระผูกพัน</w:t>
      </w:r>
      <w:r w:rsidRPr="00C06711">
        <w:rPr>
          <w:rFonts w:ascii="Angsana New" w:hAnsi="Angsana New"/>
          <w:sz w:val="32"/>
          <w:szCs w:val="32"/>
          <w:cs/>
        </w:rPr>
        <w:t>ดังกล่าว</w:t>
      </w:r>
      <w:r w:rsidRPr="00C06711">
        <w:rPr>
          <w:rFonts w:ascii="Angsana New" w:hAnsi="Angsana New" w:hint="cs"/>
          <w:sz w:val="32"/>
          <w:szCs w:val="32"/>
          <w:cs/>
        </w:rPr>
        <w:t xml:space="preserve">ตามหลักคณิตศาสตร์ประกันภัย </w:t>
      </w:r>
    </w:p>
    <w:p w:rsidR="0014263D" w:rsidRPr="00C06711" w:rsidRDefault="0014263D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  <w:t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:rsidR="004A1DE9" w:rsidRPr="00C06711" w:rsidRDefault="004A1DE9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  <w:cs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>ต้นทุนบริการในอดีตจะถูกรับรู้ทั้งจำนวนในกำไรหรือขาดทุนทันทีที่มีการแก้ไขโครงการหรือลด                        ขนาดโครงการ</w:t>
      </w:r>
      <w:r w:rsidR="00FA5090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 w:hint="cs"/>
          <w:sz w:val="32"/>
          <w:szCs w:val="32"/>
          <w:cs/>
        </w:rPr>
        <w:t>หรือเมื่อกิจการรับรู้ต้นทุนการปรับโครงสร้างที่เกี่ยวข้อง</w:t>
      </w:r>
    </w:p>
    <w:p w:rsidR="0014263D" w:rsidRPr="00C06711" w:rsidRDefault="000A305B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3A6106" w:rsidRPr="00C06711">
        <w:rPr>
          <w:rFonts w:ascii="Angsana New" w:hAnsi="Angsana New"/>
          <w:b/>
          <w:bCs/>
          <w:sz w:val="32"/>
          <w:szCs w:val="32"/>
        </w:rPr>
        <w:t>.1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7</w:t>
      </w:r>
      <w:r w:rsidR="0014263D" w:rsidRPr="00C06711">
        <w:rPr>
          <w:rFonts w:ascii="Angsana New" w:hAnsi="Angsana New"/>
          <w:b/>
          <w:bCs/>
          <w:sz w:val="32"/>
          <w:szCs w:val="32"/>
          <w:cs/>
        </w:rPr>
        <w:tab/>
        <w:t>ประมาณการหนี้สิน</w:t>
      </w:r>
    </w:p>
    <w:p w:rsidR="0014263D" w:rsidRDefault="0014263D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>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และมีความเป็นไปได้ค่อนข้างแน่นอนว่า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>จะเสียทรัพยากรเชิงเศรษฐกิจไปเพื่อปลดเปลื้องภาระผูกพันนั้น และ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 xml:space="preserve">สามารถประมาณมูลค่าภาระผูกพันนั้นได้อย่างน่าเชื่อถือ </w:t>
      </w:r>
    </w:p>
    <w:p w:rsidR="00543282" w:rsidRPr="00C06711" w:rsidRDefault="00543282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กลุ่มบริษัทจะบันทึกสำรองค่าเผื่อผลขาดทุนสำหรับโครงการก่อสร้างทั้งจำนวนเมื่อทราบแน่ชัดว่าโครงการก่อสร้างจะประสบผลขาดทุน</w:t>
      </w:r>
    </w:p>
    <w:p w:rsidR="0014263D" w:rsidRPr="00C06711" w:rsidRDefault="000A305B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14263D" w:rsidRPr="00C0671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20E5C" w:rsidRPr="00620E5C">
        <w:rPr>
          <w:rFonts w:ascii="Angsana New" w:hAnsi="Angsana New" w:hint="cs"/>
          <w:b/>
          <w:bCs/>
          <w:sz w:val="32"/>
          <w:szCs w:val="32"/>
        </w:rPr>
        <w:t>1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8</w:t>
      </w:r>
      <w:r w:rsidR="0014263D" w:rsidRPr="00C06711">
        <w:rPr>
          <w:rFonts w:ascii="Angsana New" w:hAnsi="Angsana New"/>
          <w:b/>
          <w:bCs/>
          <w:sz w:val="32"/>
          <w:szCs w:val="32"/>
          <w:cs/>
        </w:rPr>
        <w:tab/>
        <w:t>ภาษีเงินได้</w:t>
      </w:r>
      <w:r w:rsidR="0014263D" w:rsidRPr="00C06711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14263D" w:rsidRPr="00C06711" w:rsidRDefault="0014263D" w:rsidP="0098313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tab/>
        <w:t>ภาษีเงินได้ประกอบด้วยภาษีเงินได้ปัจจุบันและภาษีเงินได้รอการตัดบัญชี</w:t>
      </w:r>
    </w:p>
    <w:p w:rsidR="0014263D" w:rsidRPr="00C06711" w:rsidRDefault="0014263D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06711">
        <w:rPr>
          <w:rFonts w:ascii="Angsana New" w:hAnsi="Angsana New"/>
          <w:b/>
          <w:bCs/>
          <w:sz w:val="32"/>
          <w:szCs w:val="32"/>
        </w:rPr>
        <w:tab/>
      </w:r>
      <w:r w:rsidRPr="00C06711">
        <w:rPr>
          <w:rFonts w:ascii="Angsana New" w:hAnsi="Angsana New"/>
          <w:b/>
          <w:bCs/>
          <w:sz w:val="32"/>
          <w:szCs w:val="32"/>
          <w:cs/>
        </w:rPr>
        <w:t>ภาษีเงินได้ปัจจุบัน</w:t>
      </w:r>
    </w:p>
    <w:p w:rsidR="0014263D" w:rsidRPr="00C06711" w:rsidRDefault="0014263D" w:rsidP="0098313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Theme="majorBidi" w:hAnsiTheme="majorBidi" w:cstheme="majorBidi"/>
          <w:sz w:val="32"/>
          <w:szCs w:val="32"/>
          <w:cs/>
        </w:rPr>
        <w:t>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:rsidR="0014263D" w:rsidRPr="00C06711" w:rsidRDefault="0014263D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06711">
        <w:rPr>
          <w:rFonts w:ascii="Angsana New" w:hAnsi="Angsana New"/>
          <w:b/>
          <w:bCs/>
          <w:sz w:val="32"/>
          <w:szCs w:val="32"/>
        </w:rPr>
        <w:tab/>
      </w:r>
      <w:r w:rsidRPr="00C06711">
        <w:rPr>
          <w:rFonts w:ascii="Angsana New" w:hAnsi="Angsana New"/>
          <w:b/>
          <w:bCs/>
          <w:sz w:val="32"/>
          <w:szCs w:val="32"/>
          <w:cs/>
        </w:rPr>
        <w:t>ภาษีเงินได้รอการตัดบัญชี</w:t>
      </w:r>
    </w:p>
    <w:p w:rsidR="0014263D" w:rsidRPr="00C06711" w:rsidRDefault="0014263D" w:rsidP="0098313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Theme="majorBidi" w:hAnsiTheme="majorBidi" w:cstheme="majorBidi"/>
          <w:sz w:val="32"/>
          <w:szCs w:val="32"/>
          <w:cs/>
        </w:rPr>
        <w:t xml:space="preserve">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:rsidR="0014263D" w:rsidRPr="00C06711" w:rsidRDefault="0014263D" w:rsidP="0098313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Theme="majorBidi" w:hAnsiTheme="majorBidi" w:cstheme="majorBidi"/>
          <w:sz w:val="32"/>
          <w:szCs w:val="32"/>
          <w:cs/>
        </w:rPr>
        <w:t>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Theme="majorBidi" w:hAnsiTheme="majorBidi" w:cstheme="majorBidi"/>
          <w:sz w:val="32"/>
          <w:szCs w:val="32"/>
          <w:cs/>
        </w:rPr>
        <w:t>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:rsidR="0014263D" w:rsidRPr="00C06711" w:rsidRDefault="0014263D" w:rsidP="0098313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Theme="majorBidi" w:hAnsiTheme="majorBidi" w:cstheme="majorBidi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</w:t>
      </w:r>
      <w:r w:rsidRPr="00C06711">
        <w:rPr>
          <w:rFonts w:asciiTheme="majorBidi" w:hAnsiTheme="majorBidi" w:cstheme="majorBidi"/>
          <w:spacing w:val="-2"/>
          <w:sz w:val="32"/>
          <w:szCs w:val="32"/>
          <w:cs/>
        </w:rPr>
        <w:t>ระยะเวลารายงาน</w:t>
      </w:r>
      <w:r w:rsidR="00372AFF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Pr="00C06711">
        <w:rPr>
          <w:rFonts w:asciiTheme="majorBidi" w:hAnsiTheme="majorBidi" w:cstheme="majorBidi"/>
          <w:spacing w:val="-2"/>
          <w:sz w:val="32"/>
          <w:szCs w:val="32"/>
          <w:cs/>
        </w:rPr>
        <w:t>และจะทำการปรับลดมูลค่าตามบัญชีดังกล่าวหากมีความเป็นไปได้ค่อนข้างแน่ว่า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Theme="majorBidi" w:hAnsiTheme="majorBidi" w:cstheme="majorBidi"/>
          <w:sz w:val="32"/>
          <w:szCs w:val="32"/>
          <w:cs/>
        </w:rPr>
        <w:t>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:rsidR="0014263D" w:rsidRPr="00C06711" w:rsidRDefault="0014263D" w:rsidP="0098313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Theme="majorBidi" w:hAnsiTheme="majorBidi" w:cstheme="majorBidi"/>
          <w:sz w:val="32"/>
          <w:szCs w:val="32"/>
          <w:cs/>
        </w:rPr>
        <w:t xml:space="preserve">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 </w:t>
      </w:r>
    </w:p>
    <w:p w:rsidR="0014263D" w:rsidRPr="00C06711" w:rsidRDefault="000A305B" w:rsidP="009844A9">
      <w:pPr>
        <w:tabs>
          <w:tab w:val="left" w:pos="1440"/>
        </w:tabs>
        <w:spacing w:before="120" w:after="120" w:line="414" w:lineRule="exact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3A6106" w:rsidRPr="00C06711">
        <w:rPr>
          <w:rFonts w:ascii="Angsana New" w:hAnsi="Angsana New"/>
          <w:b/>
          <w:bCs/>
          <w:sz w:val="32"/>
          <w:szCs w:val="32"/>
        </w:rPr>
        <w:t>.1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9</w:t>
      </w:r>
      <w:r w:rsidR="0014263D" w:rsidRPr="00C06711">
        <w:rPr>
          <w:rFonts w:ascii="Angsana New" w:hAnsi="Angsana New"/>
          <w:b/>
          <w:bCs/>
          <w:sz w:val="32"/>
          <w:szCs w:val="32"/>
          <w:cs/>
        </w:rPr>
        <w:tab/>
      </w:r>
      <w:r w:rsidR="007D4AFC" w:rsidRPr="00C06711">
        <w:rPr>
          <w:rFonts w:ascii="Angsana New" w:hAnsi="Angsana New"/>
          <w:b/>
          <w:bCs/>
          <w:sz w:val="32"/>
          <w:szCs w:val="32"/>
          <w:cs/>
        </w:rPr>
        <w:t>สัญญาซื้อขายเงินตราต่างประเทศล่วงหน้า</w:t>
      </w:r>
    </w:p>
    <w:p w:rsidR="009844A9" w:rsidRPr="009844A9" w:rsidRDefault="007D4AFC" w:rsidP="009844A9">
      <w:pPr>
        <w:tabs>
          <w:tab w:val="left" w:pos="1440"/>
        </w:tabs>
        <w:spacing w:before="120" w:after="120" w:line="414" w:lineRule="exact"/>
        <w:ind w:left="605" w:hanging="605"/>
        <w:jc w:val="thaiDistribute"/>
        <w:rPr>
          <w:rFonts w:ascii="Angsana New" w:hAnsi="Angsana New"/>
          <w:spacing w:val="-4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Pr="009844A9">
        <w:rPr>
          <w:rFonts w:ascii="Angsana New" w:hAnsi="Angsana New"/>
          <w:spacing w:val="-4"/>
          <w:sz w:val="32"/>
          <w:szCs w:val="32"/>
          <w:cs/>
        </w:rPr>
        <w:t>สัญญาซื้อขายเงินตราต่างประเทศล่วงหน้าแสดงไว้ในงบการเงินตามมูลค่ายุติธรรม การเปลี่ยนแปลงในมูลค่ายุติธรรมของสัญญาซื้อขายเงินตราต่างประเทศล่วงหน้าดังกล่าวจะถูกบันทึกในส่วนของกำไรหรือขาดทุน</w:t>
      </w:r>
    </w:p>
    <w:p w:rsidR="007D4AFC" w:rsidRPr="00C06711" w:rsidRDefault="000A305B" w:rsidP="009844A9">
      <w:pPr>
        <w:tabs>
          <w:tab w:val="left" w:pos="1440"/>
        </w:tabs>
        <w:spacing w:before="120" w:after="120" w:line="414" w:lineRule="exact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4</w:t>
      </w:r>
      <w:r w:rsidR="003A6106" w:rsidRPr="00C06711">
        <w:rPr>
          <w:rFonts w:ascii="Angsana New" w:hAnsi="Angsana New"/>
          <w:b/>
          <w:bCs/>
          <w:sz w:val="32"/>
          <w:szCs w:val="32"/>
        </w:rPr>
        <w:t>.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20</w:t>
      </w:r>
      <w:r w:rsidR="007D4AFC" w:rsidRPr="00C06711">
        <w:rPr>
          <w:rFonts w:ascii="Angsana New" w:hAnsi="Angsana New"/>
          <w:b/>
          <w:bCs/>
          <w:sz w:val="32"/>
          <w:szCs w:val="32"/>
        </w:rPr>
        <w:tab/>
      </w:r>
      <w:r w:rsidR="007D4AFC" w:rsidRPr="00C06711">
        <w:rPr>
          <w:rFonts w:ascii="Angsana New" w:hAnsi="Angsana New" w:hint="cs"/>
          <w:b/>
          <w:bCs/>
          <w:sz w:val="32"/>
          <w:szCs w:val="32"/>
          <w:cs/>
        </w:rPr>
        <w:t>การวัดมูลค่ายุติธรรม</w:t>
      </w:r>
    </w:p>
    <w:p w:rsidR="001C2BF9" w:rsidRPr="00C06711" w:rsidRDefault="007D4AFC" w:rsidP="009844A9">
      <w:pPr>
        <w:tabs>
          <w:tab w:val="left" w:pos="900"/>
          <w:tab w:val="left" w:pos="2160"/>
          <w:tab w:val="left" w:pos="2866"/>
        </w:tabs>
        <w:spacing w:before="120" w:after="120" w:line="414" w:lineRule="exact"/>
        <w:ind w:left="605" w:right="-36" w:hanging="605"/>
        <w:jc w:val="thaiDistribute"/>
        <w:rPr>
          <w:rFonts w:ascii="Angsana New" w:hAnsi="Angsana New"/>
          <w:sz w:val="32"/>
          <w:szCs w:val="32"/>
          <w:cs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  <w:t>มูลค่ายุติธรรม หมายถึง ราคาที่คาดว่าจะได้รับจาก</w:t>
      </w:r>
      <w:r w:rsidRPr="00C06711">
        <w:rPr>
          <w:rFonts w:ascii="Angsana New" w:hAnsi="Angsana New"/>
          <w:sz w:val="32"/>
          <w:szCs w:val="32"/>
          <w:cs/>
        </w:rPr>
        <w:t>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</w:t>
      </w:r>
      <w:r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ใช้</w:t>
      </w:r>
      <w:r w:rsidRPr="00C06711">
        <w:rPr>
          <w:rFonts w:ascii="Angsana New" w:hAnsi="Angsana New"/>
          <w:sz w:val="32"/>
          <w:szCs w:val="32"/>
          <w:cs/>
        </w:rPr>
        <w:t>ราคาเสนอ</w:t>
      </w:r>
      <w:r w:rsidRPr="00C06711">
        <w:rPr>
          <w:rFonts w:ascii="Angsana New" w:hAnsi="Angsana New" w:hint="cs"/>
          <w:sz w:val="32"/>
          <w:szCs w:val="32"/>
          <w:cs/>
        </w:rPr>
        <w:t>ซื้อขาย</w:t>
      </w:r>
      <w:r w:rsidRPr="00C06711">
        <w:rPr>
          <w:rFonts w:ascii="Angsana New" w:hAnsi="Angsana New"/>
          <w:sz w:val="32"/>
          <w:szCs w:val="32"/>
          <w:cs/>
        </w:rPr>
        <w:t>ในตลาด</w:t>
      </w:r>
      <w:r w:rsidRPr="00C06711">
        <w:rPr>
          <w:rFonts w:ascii="Angsana New" w:hAnsi="Angsana New" w:hint="cs"/>
          <w:sz w:val="32"/>
          <w:szCs w:val="32"/>
          <w:cs/>
        </w:rPr>
        <w:t>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 w:hint="cs"/>
          <w:sz w:val="32"/>
          <w:szCs w:val="32"/>
          <w:cs/>
        </w:rPr>
        <w:t>ยกเว้นในกรณีที่ไม่มีตลาดที่มีสภาพคล่อง</w:t>
      </w:r>
      <w:r w:rsidRPr="00C06711">
        <w:rPr>
          <w:rFonts w:ascii="Angsana New" w:hAnsi="Angsana New"/>
          <w:sz w:val="32"/>
          <w:szCs w:val="32"/>
          <w:cs/>
        </w:rPr>
        <w:t>ส</w:t>
      </w:r>
      <w:r w:rsidRPr="00C06711">
        <w:rPr>
          <w:rFonts w:ascii="Angsana New" w:hAnsi="Angsana New" w:hint="cs"/>
          <w:sz w:val="32"/>
          <w:szCs w:val="32"/>
          <w:cs/>
        </w:rPr>
        <w:t>ำ</w:t>
      </w:r>
      <w:r w:rsidRPr="00C06711">
        <w:rPr>
          <w:rFonts w:ascii="Angsana New" w:hAnsi="Angsana New"/>
          <w:sz w:val="32"/>
          <w:szCs w:val="32"/>
          <w:cs/>
        </w:rPr>
        <w:t>หรับสินทรัพย์หรือหนี้สินที่</w:t>
      </w:r>
      <w:r w:rsidRPr="00C06711">
        <w:rPr>
          <w:rFonts w:ascii="Angsana New" w:hAnsi="Angsana New" w:hint="cs"/>
          <w:sz w:val="32"/>
          <w:szCs w:val="32"/>
          <w:cs/>
        </w:rPr>
        <w:t>มีลักษณะ</w:t>
      </w:r>
      <w:r w:rsidRPr="00C06711">
        <w:rPr>
          <w:rFonts w:ascii="Angsana New" w:hAnsi="Angsana New"/>
          <w:sz w:val="32"/>
          <w:szCs w:val="32"/>
          <w:cs/>
        </w:rPr>
        <w:t>เดียวกัน</w:t>
      </w:r>
      <w:r w:rsidRPr="00C06711">
        <w:rPr>
          <w:rFonts w:ascii="Angsana New" w:hAnsi="Angsana New" w:hint="cs"/>
          <w:sz w:val="32"/>
          <w:szCs w:val="32"/>
          <w:cs/>
        </w:rPr>
        <w:t xml:space="preserve">หรือไม่สามารถหาราคาเสนอซื้อขายในตลาดที่มีสภาพคล่องได้ 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จะประมาณ</w:t>
      </w:r>
      <w:r w:rsidRPr="00C06711">
        <w:rPr>
          <w:rFonts w:ascii="Angsana New" w:hAnsi="Angsana New"/>
          <w:sz w:val="32"/>
          <w:szCs w:val="32"/>
          <w:cs/>
        </w:rPr>
        <w:t>มูลค่ายุติธรรม</w:t>
      </w:r>
      <w:r w:rsidRPr="00C06711">
        <w:rPr>
          <w:rFonts w:ascii="Angsana New" w:hAnsi="Angsana New" w:hint="cs"/>
          <w:sz w:val="32"/>
          <w:szCs w:val="32"/>
          <w:cs/>
        </w:rPr>
        <w:t>โดยใช้</w:t>
      </w:r>
      <w:r w:rsidRPr="00C06711">
        <w:rPr>
          <w:rFonts w:ascii="Angsana New" w:hAnsi="Angsana New"/>
          <w:sz w:val="32"/>
          <w:szCs w:val="32"/>
          <w:cs/>
        </w:rPr>
        <w:t>เทคนิคการประเมินมูลค่า</w:t>
      </w:r>
      <w:r w:rsidRPr="00C06711">
        <w:rPr>
          <w:rFonts w:ascii="Angsana New" w:hAnsi="Angsana New" w:hint="cs"/>
          <w:sz w:val="32"/>
          <w:szCs w:val="32"/>
          <w:cs/>
        </w:rPr>
        <w:t xml:space="preserve">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:rsidR="007D4AFC" w:rsidRPr="00C06711" w:rsidRDefault="007D4AFC" w:rsidP="009844A9">
      <w:pPr>
        <w:tabs>
          <w:tab w:val="left" w:pos="900"/>
          <w:tab w:val="left" w:pos="2160"/>
          <w:tab w:val="left" w:pos="2866"/>
        </w:tabs>
        <w:spacing w:before="120" w:after="120" w:line="414" w:lineRule="exact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:rsidR="007D4AFC" w:rsidRPr="00C06711" w:rsidRDefault="007D4AFC" w:rsidP="009844A9">
      <w:pPr>
        <w:tabs>
          <w:tab w:val="left" w:pos="630"/>
          <w:tab w:val="left" w:pos="1620"/>
          <w:tab w:val="left" w:pos="2880"/>
        </w:tabs>
        <w:spacing w:before="120" w:after="120" w:line="414" w:lineRule="exact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  <w:t xml:space="preserve">ระดับ </w:t>
      </w:r>
      <w:r w:rsidR="007F14DB" w:rsidRPr="00C06711">
        <w:rPr>
          <w:rFonts w:ascii="Angsana New" w:hAnsi="Angsana New"/>
          <w:sz w:val="32"/>
          <w:szCs w:val="32"/>
        </w:rPr>
        <w:t>1</w:t>
      </w: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>ใช้ข้อมูล</w:t>
      </w:r>
      <w:r w:rsidRPr="00C06711">
        <w:rPr>
          <w:rFonts w:ascii="Angsana New" w:hAnsi="Angsana New"/>
          <w:sz w:val="32"/>
          <w:szCs w:val="32"/>
          <w:cs/>
        </w:rPr>
        <w:t>ราคาเสนอ</w:t>
      </w:r>
      <w:r w:rsidRPr="00C06711">
        <w:rPr>
          <w:rFonts w:ascii="Angsana New" w:hAnsi="Angsana New" w:hint="cs"/>
          <w:sz w:val="32"/>
          <w:szCs w:val="32"/>
          <w:cs/>
        </w:rPr>
        <w:t>ซื้อขายของสินทรัพย์หรือหนี้สินอย่างเดียวกันในตลาดที่มีสภาพคล่อง</w:t>
      </w:r>
    </w:p>
    <w:p w:rsidR="007D4AFC" w:rsidRPr="00C06711" w:rsidRDefault="007D4AFC" w:rsidP="009844A9">
      <w:pPr>
        <w:tabs>
          <w:tab w:val="left" w:pos="630"/>
          <w:tab w:val="left" w:pos="1620"/>
          <w:tab w:val="left" w:pos="2880"/>
        </w:tabs>
        <w:spacing w:before="120" w:after="120" w:line="414" w:lineRule="exact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  <w:t xml:space="preserve">ระดับ </w:t>
      </w:r>
      <w:r w:rsidRPr="00C06711">
        <w:rPr>
          <w:rFonts w:ascii="Angsana New" w:hAnsi="Angsana New"/>
          <w:sz w:val="32"/>
          <w:szCs w:val="32"/>
        </w:rPr>
        <w:t>2</w:t>
      </w: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>ใช้</w:t>
      </w:r>
      <w:r w:rsidRPr="00C06711">
        <w:rPr>
          <w:rFonts w:ascii="Angsana New" w:hAnsi="Angsana New"/>
          <w:sz w:val="32"/>
          <w:szCs w:val="32"/>
          <w:cs/>
        </w:rPr>
        <w:t>ข้อมูล</w:t>
      </w:r>
      <w:r w:rsidRPr="00C06711">
        <w:rPr>
          <w:rFonts w:ascii="Angsana New" w:hAnsi="Angsana New" w:hint="cs"/>
          <w:sz w:val="32"/>
          <w:szCs w:val="32"/>
          <w:cs/>
        </w:rPr>
        <w:t>อื่น</w:t>
      </w:r>
      <w:r w:rsidRPr="00C06711">
        <w:rPr>
          <w:rFonts w:ascii="Angsana New" w:hAnsi="Angsana New"/>
          <w:sz w:val="32"/>
          <w:szCs w:val="32"/>
          <w:cs/>
        </w:rPr>
        <w:t>ที่</w:t>
      </w:r>
      <w:r w:rsidRPr="00C06711">
        <w:rPr>
          <w:rFonts w:ascii="Angsana New" w:hAnsi="Angsana New" w:hint="cs"/>
          <w:sz w:val="32"/>
          <w:szCs w:val="32"/>
          <w:cs/>
        </w:rPr>
        <w:t>สามารถสังเกตได้ของสินทรัพย์หรือหนี้สิน ไม่ว่าจะเป็นข้อมูลทางตรงหรือทางอ้อม</w:t>
      </w:r>
    </w:p>
    <w:p w:rsidR="007D4AFC" w:rsidRPr="00C06711" w:rsidRDefault="007D4AFC" w:rsidP="009844A9">
      <w:pPr>
        <w:tabs>
          <w:tab w:val="left" w:pos="630"/>
          <w:tab w:val="left" w:pos="1620"/>
          <w:tab w:val="left" w:pos="2880"/>
        </w:tabs>
        <w:spacing w:before="120" w:after="120" w:line="414" w:lineRule="exact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  <w:t xml:space="preserve">ระดับ </w:t>
      </w:r>
      <w:r w:rsidRPr="00C06711">
        <w:rPr>
          <w:rFonts w:ascii="Angsana New" w:hAnsi="Angsana New"/>
          <w:sz w:val="32"/>
          <w:szCs w:val="32"/>
        </w:rPr>
        <w:t>3</w:t>
      </w: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 w:hint="cs"/>
          <w:spacing w:val="-4"/>
          <w:sz w:val="32"/>
          <w:szCs w:val="32"/>
          <w:cs/>
        </w:rPr>
        <w:t>ใช้</w:t>
      </w:r>
      <w:r w:rsidRPr="00C06711">
        <w:rPr>
          <w:rFonts w:ascii="Angsana New" w:hAnsi="Angsana New"/>
          <w:spacing w:val="-4"/>
          <w:sz w:val="32"/>
          <w:szCs w:val="32"/>
          <w:cs/>
        </w:rPr>
        <w:t>ข้อมูลที่</w:t>
      </w:r>
      <w:r w:rsidRPr="00C06711">
        <w:rPr>
          <w:rFonts w:ascii="Angsana New" w:hAnsi="Angsana New" w:hint="cs"/>
          <w:spacing w:val="-4"/>
          <w:sz w:val="32"/>
          <w:szCs w:val="32"/>
          <w:cs/>
        </w:rPr>
        <w:t>ไม่สามารถสังเกตได้</w:t>
      </w:r>
      <w:r w:rsidRPr="00C06711">
        <w:rPr>
          <w:rFonts w:ascii="Angsana New" w:hAnsi="Angsana New"/>
          <w:spacing w:val="-4"/>
          <w:sz w:val="32"/>
          <w:szCs w:val="32"/>
        </w:rPr>
        <w:t xml:space="preserve"> </w:t>
      </w:r>
      <w:r w:rsidRPr="00C06711">
        <w:rPr>
          <w:rFonts w:ascii="Angsana New" w:hAnsi="Angsana New" w:hint="cs"/>
          <w:spacing w:val="-4"/>
          <w:sz w:val="32"/>
          <w:szCs w:val="32"/>
          <w:cs/>
        </w:rPr>
        <w:t>เช่น ข้อมูลเกี่ยวกับกระแสเงิน</w:t>
      </w:r>
      <w:r w:rsidR="001839EF" w:rsidRPr="00C06711">
        <w:rPr>
          <w:rFonts w:ascii="Angsana New" w:hAnsi="Angsana New" w:hint="cs"/>
          <w:spacing w:val="-4"/>
          <w:sz w:val="32"/>
          <w:szCs w:val="32"/>
          <w:cs/>
        </w:rPr>
        <w:t>สด</w:t>
      </w:r>
      <w:r w:rsidRPr="00C06711">
        <w:rPr>
          <w:rFonts w:ascii="Angsana New" w:hAnsi="Angsana New" w:hint="cs"/>
          <w:spacing w:val="-4"/>
          <w:sz w:val="32"/>
          <w:szCs w:val="32"/>
          <w:cs/>
        </w:rPr>
        <w:t>ในอนาคตที่กิจการประมาณขึ้น</w:t>
      </w:r>
      <w:r w:rsidRPr="00C06711">
        <w:rPr>
          <w:rFonts w:ascii="Angsana New" w:hAnsi="Angsana New" w:hint="cs"/>
          <w:sz w:val="32"/>
          <w:szCs w:val="32"/>
          <w:cs/>
        </w:rPr>
        <w:t xml:space="preserve"> </w:t>
      </w:r>
    </w:p>
    <w:p w:rsidR="007D4AFC" w:rsidRPr="00C06711" w:rsidRDefault="007D4AFC" w:rsidP="009844A9">
      <w:pPr>
        <w:tabs>
          <w:tab w:val="left" w:pos="900"/>
          <w:tab w:val="left" w:pos="2160"/>
          <w:tab w:val="left" w:pos="2866"/>
        </w:tabs>
        <w:spacing w:before="120" w:after="120" w:line="414" w:lineRule="exact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hint="cs"/>
          <w:sz w:val="32"/>
          <w:szCs w:val="32"/>
          <w:cs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>ทุก</w:t>
      </w:r>
      <w:r w:rsidRPr="00C06711">
        <w:rPr>
          <w:rFonts w:ascii="Angsana New" w:hAnsi="Angsana New"/>
          <w:sz w:val="32"/>
          <w:szCs w:val="32"/>
          <w:cs/>
        </w:rPr>
        <w:t>วันสิ้นรอบระยะเวลารายงาน</w:t>
      </w:r>
      <w:r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จะประเมินความจำเป็นในการโอนรายการระหว่างลำดับชั้นของมูลค่ายุติธรรมสำหรับ</w:t>
      </w:r>
      <w:r w:rsidRPr="00C06711">
        <w:rPr>
          <w:rFonts w:ascii="Angsana New" w:hAnsi="Angsana New"/>
          <w:sz w:val="32"/>
          <w:szCs w:val="32"/>
          <w:cs/>
        </w:rPr>
        <w:t>สินทรัพย์และหนี้สินที่ถืออยู่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ณ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</w:t>
      </w:r>
      <w:r w:rsidRPr="00C06711">
        <w:rPr>
          <w:rFonts w:ascii="Angsana New" w:hAnsi="Angsana New" w:hint="cs"/>
          <w:sz w:val="32"/>
          <w:szCs w:val="32"/>
          <w:cs/>
        </w:rPr>
        <w:t>ำ</w:t>
      </w:r>
    </w:p>
    <w:p w:rsidR="007D4AFC" w:rsidRPr="00C06711" w:rsidRDefault="000A305B" w:rsidP="009844A9">
      <w:pPr>
        <w:tabs>
          <w:tab w:val="left" w:pos="600"/>
          <w:tab w:val="left" w:pos="1440"/>
        </w:tabs>
        <w:spacing w:before="120" w:after="120" w:line="414" w:lineRule="exact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5</w:t>
      </w:r>
      <w:r w:rsidR="007D4AFC" w:rsidRPr="00C06711">
        <w:rPr>
          <w:rFonts w:ascii="Angsana New" w:hAnsi="Angsana New"/>
          <w:b/>
          <w:bCs/>
          <w:sz w:val="32"/>
          <w:szCs w:val="32"/>
        </w:rPr>
        <w:t>.</w:t>
      </w:r>
      <w:r w:rsidR="007D4AFC" w:rsidRPr="00C06711">
        <w:rPr>
          <w:rFonts w:ascii="Angsana New" w:hAnsi="Angsana New"/>
          <w:b/>
          <w:bCs/>
          <w:sz w:val="32"/>
          <w:szCs w:val="32"/>
          <w:cs/>
        </w:rPr>
        <w:tab/>
        <w:t>การใช้</w:t>
      </w:r>
      <w:r w:rsidR="007D4AFC" w:rsidRPr="00C06711">
        <w:rPr>
          <w:rFonts w:ascii="Angsana New" w:hAnsi="Angsana New" w:hint="cs"/>
          <w:b/>
          <w:bCs/>
          <w:sz w:val="32"/>
          <w:szCs w:val="32"/>
          <w:cs/>
        </w:rPr>
        <w:t>ดุลยพินิจและ</w:t>
      </w:r>
      <w:r w:rsidR="007D4AFC" w:rsidRPr="00C06711">
        <w:rPr>
          <w:rFonts w:ascii="Angsana New" w:hAnsi="Angsana New"/>
          <w:b/>
          <w:bCs/>
          <w:sz w:val="32"/>
          <w:szCs w:val="32"/>
          <w:cs/>
        </w:rPr>
        <w:t>ประมาณการทางบัญชี</w:t>
      </w:r>
      <w:r w:rsidR="007D4AFC" w:rsidRPr="00C06711">
        <w:rPr>
          <w:rFonts w:ascii="Angsana New" w:hAnsi="Angsana New" w:hint="cs"/>
          <w:b/>
          <w:bCs/>
          <w:sz w:val="32"/>
          <w:szCs w:val="32"/>
          <w:cs/>
        </w:rPr>
        <w:t>ที่สำคัญ</w:t>
      </w:r>
    </w:p>
    <w:p w:rsidR="007D4AFC" w:rsidRPr="009844A9" w:rsidRDefault="007D4AFC" w:rsidP="009844A9">
      <w:pPr>
        <w:tabs>
          <w:tab w:val="left" w:pos="900"/>
          <w:tab w:val="left" w:pos="2160"/>
          <w:tab w:val="left" w:pos="2866"/>
        </w:tabs>
        <w:spacing w:before="120" w:after="120" w:line="414" w:lineRule="exact"/>
        <w:ind w:left="605" w:right="-36" w:hanging="605"/>
        <w:jc w:val="thaiDistribute"/>
        <w:rPr>
          <w:rFonts w:ascii="Angsana New" w:hAnsi="Angsana New"/>
          <w:spacing w:val="-2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9844A9">
        <w:rPr>
          <w:rFonts w:ascii="Angsana New" w:hAnsi="Angsana New"/>
          <w:spacing w:val="-2"/>
          <w:sz w:val="32"/>
          <w:szCs w:val="32"/>
          <w:cs/>
        </w:rPr>
        <w:t>ในการจัดทำงบการเงินตามมาตรฐานการ</w:t>
      </w:r>
      <w:r w:rsidRPr="009844A9">
        <w:rPr>
          <w:rFonts w:ascii="Angsana New" w:hAnsi="Angsana New" w:hint="cs"/>
          <w:spacing w:val="-2"/>
          <w:sz w:val="32"/>
          <w:szCs w:val="32"/>
          <w:cs/>
        </w:rPr>
        <w:t>รายงานทางการเงิน</w:t>
      </w:r>
      <w:r w:rsidRPr="009844A9">
        <w:rPr>
          <w:rFonts w:ascii="Angsana New" w:hAnsi="Angsana New"/>
          <w:spacing w:val="-2"/>
          <w:sz w:val="32"/>
          <w:szCs w:val="32"/>
          <w:cs/>
        </w:rPr>
        <w:t xml:space="preserve"> ฝ่ายบริหาร</w:t>
      </w:r>
      <w:r w:rsidRPr="009844A9">
        <w:rPr>
          <w:rFonts w:ascii="Angsana New" w:hAnsi="Angsana New" w:hint="cs"/>
          <w:spacing w:val="-2"/>
          <w:sz w:val="32"/>
          <w:szCs w:val="32"/>
          <w:cs/>
        </w:rPr>
        <w:t>จำเป็นต้อง</w:t>
      </w:r>
      <w:r w:rsidRPr="009844A9">
        <w:rPr>
          <w:rFonts w:ascii="Angsana New" w:hAnsi="Angsana New"/>
          <w:spacing w:val="-2"/>
          <w:sz w:val="32"/>
          <w:szCs w:val="32"/>
          <w:cs/>
        </w:rPr>
        <w:t>ใช้ดุลยพินิจและ</w:t>
      </w:r>
      <w:r w:rsidR="00207256" w:rsidRPr="009844A9">
        <w:rPr>
          <w:rFonts w:ascii="Angsana New" w:hAnsi="Angsana New" w:hint="cs"/>
          <w:spacing w:val="-2"/>
          <w:sz w:val="32"/>
          <w:szCs w:val="32"/>
          <w:cs/>
        </w:rPr>
        <w:t xml:space="preserve">              </w:t>
      </w:r>
      <w:r w:rsidRPr="009844A9">
        <w:rPr>
          <w:rFonts w:ascii="Angsana New" w:hAnsi="Angsana New"/>
          <w:spacing w:val="-2"/>
          <w:sz w:val="32"/>
          <w:szCs w:val="32"/>
          <w:cs/>
        </w:rPr>
        <w:t>การประมาณการ</w:t>
      </w:r>
      <w:r w:rsidRPr="009844A9">
        <w:rPr>
          <w:rFonts w:ascii="Angsana New" w:hAnsi="Angsana New" w:hint="cs"/>
          <w:spacing w:val="-2"/>
          <w:sz w:val="32"/>
          <w:szCs w:val="32"/>
          <w:cs/>
        </w:rPr>
        <w:t>ในเรื่องที่มีความ</w:t>
      </w:r>
      <w:r w:rsidRPr="009844A9">
        <w:rPr>
          <w:rFonts w:ascii="Angsana New" w:hAnsi="Angsana New"/>
          <w:spacing w:val="-2"/>
          <w:sz w:val="32"/>
          <w:szCs w:val="32"/>
          <w:cs/>
        </w:rPr>
        <w:t>ไม่แน่นอน</w:t>
      </w:r>
      <w:r w:rsidRPr="009844A9">
        <w:rPr>
          <w:rFonts w:ascii="Angsana New" w:hAnsi="Angsana New" w:hint="cs"/>
          <w:spacing w:val="-2"/>
          <w:sz w:val="32"/>
          <w:szCs w:val="32"/>
          <w:cs/>
        </w:rPr>
        <w:t>เสมอ การใช้ดุลยพินิจและการประมาณการดังกล่าวนี้ส่ง</w:t>
      </w:r>
      <w:r w:rsidRPr="009844A9">
        <w:rPr>
          <w:rFonts w:ascii="Angsana New" w:hAnsi="Angsana New"/>
          <w:spacing w:val="-2"/>
          <w:sz w:val="32"/>
          <w:szCs w:val="32"/>
          <w:cs/>
        </w:rPr>
        <w:t>ผลกระทบต่อจำนวนเงินที่แสดงในงบการเงินและ</w:t>
      </w:r>
      <w:r w:rsidRPr="009844A9">
        <w:rPr>
          <w:rFonts w:ascii="Angsana New" w:hAnsi="Angsana New" w:hint="cs"/>
          <w:spacing w:val="-2"/>
          <w:sz w:val="32"/>
          <w:szCs w:val="32"/>
          <w:cs/>
        </w:rPr>
        <w:t>ต่อ</w:t>
      </w:r>
      <w:r w:rsidRPr="009844A9">
        <w:rPr>
          <w:rFonts w:ascii="Angsana New" w:hAnsi="Angsana New"/>
          <w:spacing w:val="-2"/>
          <w:sz w:val="32"/>
          <w:szCs w:val="32"/>
          <w:cs/>
        </w:rPr>
        <w:t>ข้อมูล</w:t>
      </w:r>
      <w:r w:rsidRPr="009844A9">
        <w:rPr>
          <w:rFonts w:ascii="Angsana New" w:hAnsi="Angsana New" w:hint="cs"/>
          <w:spacing w:val="-2"/>
          <w:sz w:val="32"/>
          <w:szCs w:val="32"/>
          <w:cs/>
        </w:rPr>
        <w:t>ที่แสดง</w:t>
      </w:r>
      <w:r w:rsidRPr="009844A9">
        <w:rPr>
          <w:rFonts w:ascii="Angsana New" w:hAnsi="Angsana New"/>
          <w:spacing w:val="-2"/>
          <w:sz w:val="32"/>
          <w:szCs w:val="32"/>
          <w:cs/>
        </w:rPr>
        <w:t xml:space="preserve">ในหมายเหตุประกอบงบการเงิน ผลที่เกิดขึ้นจริงอาจแตกต่างไปจากจำนวนที่ประมาณการไว้ </w:t>
      </w:r>
      <w:r w:rsidRPr="009844A9">
        <w:rPr>
          <w:rFonts w:ascii="Angsana New" w:hAnsi="Angsana New"/>
          <w:spacing w:val="-2"/>
          <w:sz w:val="32"/>
          <w:szCs w:val="32"/>
        </w:rPr>
        <w:t xml:space="preserve"> </w:t>
      </w:r>
      <w:r w:rsidRPr="009844A9">
        <w:rPr>
          <w:rFonts w:ascii="Angsana New" w:hAnsi="Angsana New" w:hint="cs"/>
          <w:spacing w:val="-2"/>
          <w:sz w:val="32"/>
          <w:szCs w:val="32"/>
          <w:cs/>
        </w:rPr>
        <w:t>การใช้</w:t>
      </w:r>
      <w:r w:rsidRPr="009844A9">
        <w:rPr>
          <w:rFonts w:ascii="Angsana New" w:hAnsi="Angsana New"/>
          <w:spacing w:val="-2"/>
          <w:sz w:val="32"/>
          <w:szCs w:val="32"/>
          <w:cs/>
        </w:rPr>
        <w:t>ดุลยพินิจและการประมาณการ</w:t>
      </w:r>
      <w:r w:rsidRPr="009844A9">
        <w:rPr>
          <w:rFonts w:ascii="Angsana New" w:hAnsi="Angsana New" w:hint="cs"/>
          <w:spacing w:val="-2"/>
          <w:sz w:val="32"/>
          <w:szCs w:val="32"/>
          <w:cs/>
        </w:rPr>
        <w:t>ที่สำคัญมีดังนี้</w:t>
      </w:r>
    </w:p>
    <w:p w:rsidR="00AA078D" w:rsidRDefault="00AA078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A4085E" w:rsidRPr="008C15D1" w:rsidRDefault="00AA078D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lastRenderedPageBreak/>
        <w:tab/>
      </w:r>
      <w:r w:rsidR="00A4085E" w:rsidRPr="008C15D1">
        <w:rPr>
          <w:rFonts w:ascii="Angsana New" w:hAnsi="Angsana New"/>
          <w:b/>
          <w:bCs/>
          <w:sz w:val="32"/>
          <w:szCs w:val="32"/>
          <w:cs/>
        </w:rPr>
        <w:t>รายได้จากสัญญา</w:t>
      </w:r>
      <w:r w:rsidR="00A4085E" w:rsidRPr="008C15D1">
        <w:rPr>
          <w:rFonts w:ascii="Angsana New" w:hAnsi="Angsana New" w:hint="cs"/>
          <w:b/>
          <w:bCs/>
          <w:sz w:val="32"/>
          <w:szCs w:val="32"/>
          <w:cs/>
        </w:rPr>
        <w:t>ก่อสร้าง</w:t>
      </w:r>
    </w:p>
    <w:p w:rsidR="008C15D1" w:rsidRDefault="00AA078D" w:rsidP="00D50DD6">
      <w:pPr>
        <w:tabs>
          <w:tab w:val="left" w:pos="900"/>
          <w:tab w:val="left" w:pos="2160"/>
          <w:tab w:val="left" w:pos="2866"/>
        </w:tabs>
        <w:spacing w:before="120" w:after="120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A4085E" w:rsidRPr="008C15D1">
        <w:rPr>
          <w:rFonts w:ascii="Angsana New" w:hAnsi="Angsana New"/>
          <w:sz w:val="32"/>
          <w:szCs w:val="32"/>
          <w:cs/>
        </w:rPr>
        <w:t>กลุ่มบริษัทรับรู้รายได้จากสัญญาก่อสร้างตลอดช่วงเวลาที่ก่อสร้าง ฝ่ายบริหารใช้วิธีปัจจัยนำเข้าในการ</w:t>
      </w:r>
      <w:r w:rsidR="00A4085E" w:rsidRPr="008C15D1">
        <w:rPr>
          <w:rFonts w:ascii="Angsana New" w:hAnsi="Angsana New"/>
          <w:sz w:val="32"/>
          <w:szCs w:val="32"/>
        </w:rPr>
        <w:t xml:space="preserve">    </w:t>
      </w:r>
      <w:r w:rsidR="00A4085E" w:rsidRPr="008C15D1">
        <w:rPr>
          <w:rFonts w:ascii="Angsana New" w:hAnsi="Angsana New"/>
          <w:sz w:val="32"/>
          <w:szCs w:val="32"/>
          <w:cs/>
        </w:rPr>
        <w:t>วัดขั้นความสำเร็จของงานเพื่อให้สะท้อนถึงผลการปฏิบัติงานของกิจการตามภาระที่ต้องปฏิบัติให้เสร็จสิ้น ซึ่งคำนวณโดยการเปรียบเทียบต้นทุนที่เกิดขึ้นแล้วจนถึงวันสิ้นงวดกับต้นทุนทั้งหมดที่คาดว่าจะใช้ในการปฏิบัติตามสัญญา</w:t>
      </w:r>
      <w:r w:rsidR="008C15D1" w:rsidRPr="008C15D1">
        <w:rPr>
          <w:rFonts w:ascii="Angsana New" w:hAnsi="Angsana New" w:hint="cs"/>
          <w:sz w:val="32"/>
          <w:szCs w:val="32"/>
          <w:cs/>
        </w:rPr>
        <w:t xml:space="preserve"> กลุ่มบริษัท</w:t>
      </w:r>
      <w:r w:rsidR="008C15D1" w:rsidRPr="00046E7C">
        <w:rPr>
          <w:rFonts w:ascii="Angsana New" w:hAnsi="Angsana New"/>
          <w:sz w:val="32"/>
          <w:szCs w:val="32"/>
          <w:cs/>
        </w:rPr>
        <w:t xml:space="preserve">ประมาณการต้นทุนการก่อสร้างของแต่ละโครงการจากรายละเอียดของแบบก่อสร้างและนำมาคำนวณจำนวนและมูลค่าวัสดุก่อสร้างที่ต้องใช้ในโครงการดังกล่าว รวมถึงค่าแรง </w:t>
      </w:r>
      <w:r w:rsidR="004C71BC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8C15D1" w:rsidRPr="00046E7C">
        <w:rPr>
          <w:rFonts w:ascii="Angsana New" w:hAnsi="Angsana New"/>
          <w:sz w:val="32"/>
          <w:szCs w:val="32"/>
          <w:cs/>
        </w:rPr>
        <w:t>ค่าโสหุ้ย ที่ต้องใช้ในการให้บริการก่อสร้างจนเสร็จ ประกอบกับการพิจารณาถึงแนวโน้มของ</w:t>
      </w:r>
      <w:r w:rsidR="004C71BC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="008C15D1" w:rsidRPr="00046E7C">
        <w:rPr>
          <w:rFonts w:ascii="Angsana New" w:hAnsi="Angsana New"/>
          <w:sz w:val="32"/>
          <w:szCs w:val="32"/>
          <w:cs/>
        </w:rPr>
        <w:t xml:space="preserve">การเปลี่ยนแปลงราคาวัสดุก่อสร้าง ค่าแรง และค่าใช้จ่ายอื่น ๆ </w:t>
      </w:r>
      <w:r w:rsidR="008C15D1" w:rsidRPr="008C15D1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8C15D1" w:rsidRPr="00046E7C">
        <w:rPr>
          <w:rFonts w:ascii="Angsana New" w:hAnsi="Angsana New"/>
          <w:sz w:val="32"/>
          <w:szCs w:val="32"/>
          <w:cs/>
        </w:rPr>
        <w:t>จะทำการทบทวนประมาณการต้นทุนอย่างสม่ำเสมอ และทุกคราวที่ต้นทุนที่เกิดขึ้นจริงแตกต่างจากประมาณการต้นทุนอย่างเป็นสาระสำคัญ</w:t>
      </w:r>
    </w:p>
    <w:p w:rsidR="00A4085E" w:rsidRPr="008C15D1" w:rsidRDefault="008C15D1" w:rsidP="00D50DD6">
      <w:pPr>
        <w:tabs>
          <w:tab w:val="left" w:pos="900"/>
          <w:tab w:val="left" w:pos="2160"/>
          <w:tab w:val="left" w:pos="2866"/>
        </w:tabs>
        <w:spacing w:before="120" w:after="120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8C15D1">
        <w:rPr>
          <w:rFonts w:ascii="Angsana New" w:hAnsi="Angsana New" w:hint="cs"/>
          <w:sz w:val="32"/>
          <w:szCs w:val="32"/>
          <w:cs/>
        </w:rPr>
        <w:t>นอกจากนี้</w:t>
      </w:r>
      <w:r w:rsidR="00A4085E" w:rsidRPr="008C15D1">
        <w:rPr>
          <w:rFonts w:ascii="Angsana New" w:hAnsi="Angsana New"/>
          <w:sz w:val="32"/>
          <w:szCs w:val="32"/>
          <w:cs/>
        </w:rPr>
        <w:t xml:space="preserve"> ฝ่ายบริหารได้ใช้ดุลยพินิจที่สำคัญในการประเมินต้นทุนการก่อสร้างที่เกิดขึ้นจริงของงานที่ทำเสร็จจนถึงปัจจุบัน การประมาณการรายได้จากสัญญา</w:t>
      </w:r>
      <w:r w:rsidR="00693D02">
        <w:rPr>
          <w:rFonts w:ascii="Angsana New" w:hAnsi="Angsana New"/>
          <w:sz w:val="32"/>
          <w:szCs w:val="32"/>
        </w:rPr>
        <w:t xml:space="preserve"> </w:t>
      </w:r>
      <w:r w:rsidR="00693D02">
        <w:rPr>
          <w:rFonts w:ascii="Angsana New" w:hAnsi="Angsana New" w:hint="cs"/>
          <w:sz w:val="32"/>
          <w:szCs w:val="32"/>
          <w:cs/>
        </w:rPr>
        <w:t>และ</w:t>
      </w:r>
      <w:r w:rsidR="00A4085E" w:rsidRPr="008C15D1">
        <w:rPr>
          <w:rFonts w:ascii="Angsana New" w:hAnsi="Angsana New"/>
          <w:sz w:val="32"/>
          <w:szCs w:val="32"/>
          <w:cs/>
        </w:rPr>
        <w:t>การประเมินส่วนหักรายได้ที่เกิดจากการส่งมอบงานล่าช้า หรือค่าปรับตามสัญญา โดยอาศัยประสบการณ์และข้อมูลในอดีต รวมถึงข้อมูลจากวิศวกรโครงการหรือผลงานของผู้เชี่ยวชาญ (ถ้ามี)</w:t>
      </w:r>
    </w:p>
    <w:p w:rsidR="00A4085E" w:rsidRPr="00C06711" w:rsidRDefault="007D4AFC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C06711">
        <w:rPr>
          <w:rFonts w:ascii="Angsana New" w:hAnsi="Angsana New"/>
          <w:b/>
          <w:bCs/>
          <w:sz w:val="32"/>
          <w:szCs w:val="32"/>
        </w:rPr>
        <w:tab/>
      </w:r>
      <w:r w:rsidR="00A4085E" w:rsidRPr="00C06711">
        <w:rPr>
          <w:rFonts w:ascii="Angsana New" w:hAnsi="Angsana New"/>
          <w:b/>
          <w:bCs/>
          <w:sz w:val="32"/>
          <w:szCs w:val="32"/>
          <w:cs/>
        </w:rPr>
        <w:t>สำรองเผื่อผลขาดทุนสำหรับโครงการก่อสร้าง</w:t>
      </w:r>
    </w:p>
    <w:p w:rsidR="00A4085E" w:rsidRPr="00C06711" w:rsidRDefault="00A4085E" w:rsidP="00D50DD6">
      <w:pPr>
        <w:tabs>
          <w:tab w:val="left" w:pos="900"/>
          <w:tab w:val="left" w:pos="2160"/>
          <w:tab w:val="left" w:pos="2866"/>
        </w:tabs>
        <w:spacing w:before="120" w:after="120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  <w:t>ฝ่ายบริหารได้ใช้ดุลยพินิจในการประมาณการผลขาดทุนที่คาดว่าจะเกิดขึ้นจากโครงการก่อสร้างแต่ละโครงการจากประมาณการต้นทุนที่คาดว่าจะเกิดขึ้น โดยพิจารณาจากความคืบหน้าของการก่อสร้าง ต้นทุนที่เกิดขึ้นจริง ประกอบกับการเปลี่ยนแปลงของราคาวัสดุก่อสร้าง ค่าแรง และสภาวะการณ์ปัจจุบัน</w:t>
      </w:r>
    </w:p>
    <w:p w:rsidR="007D4AFC" w:rsidRPr="00C06711" w:rsidRDefault="00A4085E" w:rsidP="00D50DD6">
      <w:pPr>
        <w:tabs>
          <w:tab w:val="left" w:pos="1440"/>
        </w:tabs>
        <w:spacing w:before="120" w:after="120"/>
        <w:ind w:left="605" w:hanging="60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ab/>
      </w:r>
      <w:r w:rsidR="009844A9">
        <w:rPr>
          <w:rFonts w:ascii="Angsana New" w:hAnsi="Angsana New" w:hint="cs"/>
          <w:b/>
          <w:bCs/>
          <w:sz w:val="32"/>
          <w:szCs w:val="32"/>
          <w:cs/>
        </w:rPr>
        <w:t>สัญญาเช่า</w:t>
      </w:r>
    </w:p>
    <w:p w:rsidR="00A220C6" w:rsidRDefault="001C2BF9" w:rsidP="00D50DD6">
      <w:pPr>
        <w:tabs>
          <w:tab w:val="left" w:pos="900"/>
          <w:tab w:val="left" w:pos="2160"/>
          <w:tab w:val="left" w:pos="2866"/>
        </w:tabs>
        <w:spacing w:before="120" w:after="120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="007D4AFC" w:rsidRPr="00C06711">
        <w:rPr>
          <w:rFonts w:ascii="Angsana New" w:hAnsi="Angsana New" w:hint="cs"/>
          <w:sz w:val="32"/>
          <w:szCs w:val="32"/>
          <w:cs/>
        </w:rPr>
        <w:t>ในการพิจารณาประเภทของสัญญาเช่าว่าเป็นสัญญาเช่าดำเนินงานหรือสัญญาเช่าทางการเงิน ฝ่ายบริหารได้ใช้ดุลยพินิจในการประเมินเงื่อนไขและรายละเอียดของสัญญาเพื่อพิจารณาว่า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="007D4AFC" w:rsidRPr="00C06711">
        <w:rPr>
          <w:rFonts w:ascii="Angsana New" w:hAnsi="Angsana New" w:hint="cs"/>
          <w:sz w:val="32"/>
          <w:szCs w:val="32"/>
          <w:cs/>
        </w:rPr>
        <w:t>ได้โอนหรือ</w:t>
      </w:r>
      <w:r w:rsidR="00DE5374">
        <w:rPr>
          <w:rFonts w:ascii="Angsana New" w:hAnsi="Angsana New" w:hint="cs"/>
          <w:sz w:val="32"/>
          <w:szCs w:val="32"/>
          <w:cs/>
        </w:rPr>
        <w:t xml:space="preserve">        </w:t>
      </w:r>
      <w:r w:rsidR="007D4AFC" w:rsidRPr="00C06711">
        <w:rPr>
          <w:rFonts w:ascii="Angsana New" w:hAnsi="Angsana New" w:hint="cs"/>
          <w:sz w:val="32"/>
          <w:szCs w:val="32"/>
          <w:cs/>
        </w:rPr>
        <w:t>รับโอนความเสี่ยงและผลประโยชน์ในสินทรัพย์ที่เช่าดังกล่าวแล้วหรือไม่</w:t>
      </w:r>
    </w:p>
    <w:p w:rsidR="007D4AFC" w:rsidRPr="00C06711" w:rsidRDefault="00DF55F1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C06711">
        <w:rPr>
          <w:rFonts w:ascii="Angsana New" w:hAnsi="Angsana New"/>
          <w:b/>
          <w:bCs/>
          <w:sz w:val="32"/>
          <w:szCs w:val="32"/>
        </w:rPr>
        <w:tab/>
      </w:r>
      <w:r w:rsidR="007D4AFC" w:rsidRPr="00C06711">
        <w:rPr>
          <w:rFonts w:ascii="Angsana New" w:hAnsi="Angsana New" w:hint="cs"/>
          <w:b/>
          <w:bCs/>
          <w:sz w:val="32"/>
          <w:szCs w:val="32"/>
          <w:cs/>
        </w:rPr>
        <w:t>ค่าเผื่อหนี้สงสัยจะสูญของลูกหนี้</w:t>
      </w:r>
    </w:p>
    <w:p w:rsidR="001C2BF9" w:rsidRPr="00C06711" w:rsidRDefault="007D4AFC" w:rsidP="00D50DD6">
      <w:pPr>
        <w:tabs>
          <w:tab w:val="left" w:pos="900"/>
          <w:tab w:val="left" w:pos="2160"/>
          <w:tab w:val="left" w:pos="2866"/>
        </w:tabs>
        <w:spacing w:before="120" w:after="120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  <w:t>ในการประมาณค่าเผื่อหนี้สงสัยจะสูญของลูกหนี้ ฝ่ายบริหารจำเป็นต้องใช้ดุลยพินิจในการประมาณการผลขาดทุนที่คาดว่าจะเกิดขึ้นจากลูกหนี้แต่ละราย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อายุของหนี้ที่คงค้างและสภาวะเศรษฐกิจที่เป็นอยู่ในขณะนั้น เป็นต้น</w:t>
      </w:r>
    </w:p>
    <w:p w:rsidR="004C1557" w:rsidRDefault="004C155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:rsidR="0040720E" w:rsidRPr="00C06711" w:rsidRDefault="004C1557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ab/>
      </w:r>
      <w:r w:rsidR="0040720E" w:rsidRPr="00C06711">
        <w:rPr>
          <w:rFonts w:asciiTheme="majorBidi" w:hAnsiTheme="majorBidi" w:cstheme="majorBidi"/>
          <w:b/>
          <w:bCs/>
          <w:sz w:val="32"/>
          <w:szCs w:val="32"/>
          <w:cs/>
        </w:rPr>
        <w:t>การร่วมการงาน</w:t>
      </w:r>
    </w:p>
    <w:p w:rsidR="0040720E" w:rsidRPr="00C06711" w:rsidRDefault="0040720E" w:rsidP="0098313C">
      <w:pPr>
        <w:tabs>
          <w:tab w:val="left" w:pos="900"/>
          <w:tab w:val="left" w:pos="2160"/>
          <w:tab w:val="left" w:pos="2866"/>
        </w:tabs>
        <w:spacing w:before="120" w:after="120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  <w:t>ฝ่ายบริหารได้ใช้ดุลยพินิจในการกำหนดประเภทของการร่วมการงาน โดยพิจารณาจากสิทธิและภาระผูกพันของบริษัทฯที่เกิดจากการร่วมการงานนั้น ทั้งนี้ ฝ่ายบริหารของบริษัทฯพิจารณาว่ามีเงินลงทุ</w:t>
      </w:r>
      <w:r w:rsidR="005D2B97" w:rsidRPr="00C06711">
        <w:rPr>
          <w:rFonts w:ascii="Angsana New" w:hAnsi="Angsana New"/>
          <w:sz w:val="32"/>
          <w:szCs w:val="32"/>
          <w:cs/>
        </w:rPr>
        <w:t>นตามข้อตกลงในกิจการร่วมค้า</w:t>
      </w:r>
      <w:r w:rsidR="00372AFF">
        <w:rPr>
          <w:rFonts w:ascii="Angsana New" w:hAnsi="Angsana New" w:hint="cs"/>
          <w:sz w:val="32"/>
          <w:szCs w:val="32"/>
          <w:cs/>
        </w:rPr>
        <w:t>สอง</w:t>
      </w:r>
      <w:r w:rsidRPr="00C06711">
        <w:rPr>
          <w:rFonts w:ascii="Angsana New" w:hAnsi="Angsana New"/>
          <w:sz w:val="32"/>
          <w:szCs w:val="32"/>
          <w:cs/>
        </w:rPr>
        <w:t xml:space="preserve">แห่งที่เป็นการร่วมการงานประเภทการดำเนินงานร่วมกัน </w:t>
      </w:r>
      <w:r w:rsidRPr="00C06711">
        <w:rPr>
          <w:rFonts w:ascii="Angsana New" w:hAnsi="Angsana New"/>
          <w:sz w:val="32"/>
          <w:szCs w:val="32"/>
        </w:rPr>
        <w:t>(Joint</w:t>
      </w:r>
      <w:r w:rsidRPr="00C06711">
        <w:rPr>
          <w:rFonts w:ascii="Angsana New" w:hAnsi="Angsana New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</w:rPr>
        <w:t xml:space="preserve">operation) </w:t>
      </w:r>
      <w:r w:rsidRPr="00C06711">
        <w:rPr>
          <w:rFonts w:ascii="Angsana New" w:hAnsi="Angsana New"/>
          <w:sz w:val="32"/>
          <w:szCs w:val="32"/>
          <w:cs/>
        </w:rPr>
        <w:t xml:space="preserve">ระหว่างบริษัทฯและผู้ร่วมดำเนินงานอื่น </w:t>
      </w:r>
      <w:r w:rsidRPr="00C06711">
        <w:rPr>
          <w:rFonts w:ascii="Angsana New" w:hAnsi="Angsana New"/>
          <w:sz w:val="32"/>
          <w:szCs w:val="32"/>
        </w:rPr>
        <w:t>(Other</w:t>
      </w:r>
      <w:r w:rsidRPr="00C06711">
        <w:rPr>
          <w:rFonts w:ascii="Angsana New" w:hAnsi="Angsana New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</w:rPr>
        <w:t>joint</w:t>
      </w:r>
      <w:r w:rsidRPr="00C06711">
        <w:rPr>
          <w:rFonts w:ascii="Angsana New" w:hAnsi="Angsana New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</w:rPr>
        <w:t>operators)</w:t>
      </w:r>
      <w:r w:rsidRPr="00C06711">
        <w:rPr>
          <w:rFonts w:ascii="Angsana New" w:hAnsi="Angsana New"/>
          <w:sz w:val="32"/>
          <w:szCs w:val="32"/>
          <w:cs/>
        </w:rPr>
        <w:t xml:space="preserve"> ตามข้อกำหนดในมาตรฐานการรายงานทางการเงินฉบับที่ </w:t>
      </w:r>
      <w:r w:rsidRPr="00C06711">
        <w:rPr>
          <w:rFonts w:ascii="Angsana New" w:hAnsi="Angsana New"/>
          <w:sz w:val="32"/>
          <w:szCs w:val="32"/>
        </w:rPr>
        <w:t>11</w:t>
      </w:r>
    </w:p>
    <w:p w:rsidR="007D4AFC" w:rsidRPr="00C06711" w:rsidRDefault="0040720E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tab/>
      </w:r>
      <w:r w:rsidR="007D4AFC" w:rsidRPr="00C06711">
        <w:rPr>
          <w:rFonts w:ascii="Angsana New" w:hAnsi="Angsana New" w:hint="cs"/>
          <w:b/>
          <w:bCs/>
          <w:sz w:val="32"/>
          <w:szCs w:val="32"/>
          <w:cs/>
        </w:rPr>
        <w:t xml:space="preserve">ที่ดิน </w:t>
      </w:r>
      <w:r w:rsidR="007D4AFC" w:rsidRPr="00C06711">
        <w:rPr>
          <w:rFonts w:ascii="Angsana New" w:hAnsi="Angsana New"/>
          <w:b/>
          <w:bCs/>
          <w:sz w:val="32"/>
          <w:szCs w:val="32"/>
          <w:cs/>
        </w:rPr>
        <w:t>อาคารและอุปกรณ์</w:t>
      </w:r>
      <w:r w:rsidR="00E52D7D" w:rsidRPr="00C06711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7D4AFC" w:rsidRPr="00C06711">
        <w:rPr>
          <w:rFonts w:ascii="Angsana New" w:hAnsi="Angsana New"/>
          <w:b/>
          <w:bCs/>
          <w:sz w:val="32"/>
          <w:szCs w:val="32"/>
          <w:cs/>
        </w:rPr>
        <w:t>และค่าเสื่อมราคา</w:t>
      </w:r>
    </w:p>
    <w:p w:rsidR="007D4AFC" w:rsidRPr="00C06711" w:rsidRDefault="007D4AFC" w:rsidP="0098313C">
      <w:pPr>
        <w:tabs>
          <w:tab w:val="left" w:pos="900"/>
          <w:tab w:val="left" w:pos="2160"/>
          <w:tab w:val="left" w:pos="2866"/>
        </w:tabs>
        <w:spacing w:before="120" w:after="120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 xml:space="preserve">ในการคำนวณค่าเสื่อมราคาของอาคารและอุปกรณ์ </w:t>
      </w:r>
      <w:r w:rsidRPr="00C06711">
        <w:rPr>
          <w:rFonts w:ascii="Angsana New" w:hAnsi="Angsana New"/>
          <w:sz w:val="32"/>
          <w:szCs w:val="32"/>
          <w:cs/>
        </w:rPr>
        <w:t>ฝ่ายบริหาร</w:t>
      </w:r>
      <w:r w:rsidRPr="00C06711">
        <w:rPr>
          <w:rFonts w:ascii="Angsana New" w:hAnsi="Angsana New" w:hint="cs"/>
          <w:sz w:val="32"/>
          <w:szCs w:val="32"/>
          <w:cs/>
        </w:rPr>
        <w:t>จำเป็นต้องทำการ</w:t>
      </w:r>
      <w:r w:rsidRPr="00C06711">
        <w:rPr>
          <w:rFonts w:ascii="Angsana New" w:hAnsi="Angsana New"/>
          <w:sz w:val="32"/>
          <w:szCs w:val="32"/>
          <w:cs/>
        </w:rPr>
        <w:t>ประมาณอายุการ</w:t>
      </w:r>
      <w:r w:rsidRPr="00C06711">
        <w:rPr>
          <w:rFonts w:ascii="Angsana New" w:hAnsi="Angsana New" w:hint="cs"/>
          <w:sz w:val="32"/>
          <w:szCs w:val="32"/>
          <w:cs/>
        </w:rPr>
        <w:t>ให้ประโยชน์</w:t>
      </w:r>
      <w:r w:rsidRPr="00C06711">
        <w:rPr>
          <w:rFonts w:ascii="Angsana New" w:hAnsi="Angsana New"/>
          <w:sz w:val="32"/>
          <w:szCs w:val="32"/>
          <w:cs/>
        </w:rPr>
        <w:t>และมูลค่า</w:t>
      </w:r>
      <w:r w:rsidRPr="00C06711">
        <w:rPr>
          <w:rFonts w:ascii="Angsana New" w:hAnsi="Angsana New" w:hint="cs"/>
          <w:sz w:val="32"/>
          <w:szCs w:val="32"/>
          <w:cs/>
        </w:rPr>
        <w:t>คงเหลือเมื่อเลิกใช้งานของ</w:t>
      </w:r>
      <w:r w:rsidRPr="00C06711">
        <w:rPr>
          <w:rFonts w:ascii="Angsana New" w:hAnsi="Angsana New"/>
          <w:sz w:val="32"/>
          <w:szCs w:val="32"/>
          <w:cs/>
        </w:rPr>
        <w:t>อาคารและอุปกรณ์ และ</w:t>
      </w:r>
      <w:r w:rsidRPr="00C06711">
        <w:rPr>
          <w:rFonts w:ascii="Angsana New" w:hAnsi="Angsana New" w:hint="cs"/>
          <w:sz w:val="32"/>
          <w:szCs w:val="32"/>
          <w:cs/>
        </w:rPr>
        <w:t>ต้อง</w:t>
      </w:r>
      <w:r w:rsidRPr="00C06711">
        <w:rPr>
          <w:rFonts w:ascii="Angsana New" w:hAnsi="Angsana New"/>
          <w:sz w:val="32"/>
          <w:szCs w:val="32"/>
          <w:cs/>
        </w:rPr>
        <w:t>ทบทวนอายุกา</w:t>
      </w:r>
      <w:r w:rsidRPr="00C06711">
        <w:rPr>
          <w:rFonts w:ascii="Angsana New" w:hAnsi="Angsana New" w:hint="cs"/>
          <w:sz w:val="32"/>
          <w:szCs w:val="32"/>
          <w:cs/>
        </w:rPr>
        <w:t>รให้ประโยชน์</w:t>
      </w:r>
      <w:r w:rsidRPr="00C06711">
        <w:rPr>
          <w:rFonts w:ascii="Angsana New" w:hAnsi="Angsana New"/>
          <w:sz w:val="32"/>
          <w:szCs w:val="32"/>
          <w:cs/>
        </w:rPr>
        <w:t>และมูลค่า</w:t>
      </w:r>
      <w:r w:rsidRPr="00C06711">
        <w:rPr>
          <w:rFonts w:ascii="Angsana New" w:hAnsi="Angsana New" w:hint="cs"/>
          <w:sz w:val="32"/>
          <w:szCs w:val="32"/>
          <w:cs/>
        </w:rPr>
        <w:t>คงเหลือใหม่</w:t>
      </w:r>
      <w:r w:rsidRPr="00C06711">
        <w:rPr>
          <w:rFonts w:ascii="Angsana New" w:hAnsi="Angsana New"/>
          <w:sz w:val="32"/>
          <w:szCs w:val="32"/>
          <w:cs/>
        </w:rPr>
        <w:t>หากมีการเปลี่ยนแปลง</w:t>
      </w:r>
      <w:r w:rsidRPr="00C06711">
        <w:rPr>
          <w:rFonts w:ascii="Angsana New" w:hAnsi="Angsana New" w:hint="cs"/>
          <w:sz w:val="32"/>
          <w:szCs w:val="32"/>
          <w:cs/>
        </w:rPr>
        <w:t>เกิดขึ้น</w:t>
      </w:r>
    </w:p>
    <w:p w:rsidR="007D4AFC" w:rsidRPr="00C06711" w:rsidRDefault="007D4AFC" w:rsidP="0098313C">
      <w:pPr>
        <w:tabs>
          <w:tab w:val="left" w:pos="900"/>
          <w:tab w:val="left" w:pos="2160"/>
          <w:tab w:val="left" w:pos="2866"/>
        </w:tabs>
        <w:spacing w:before="120" w:after="120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>นอกจากนี้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 w:hint="cs"/>
          <w:sz w:val="32"/>
          <w:szCs w:val="32"/>
          <w:cs/>
        </w:rPr>
        <w:t>ฝ่ายบริหารจำเป็นต้องสอบทานการด้อยค่าของที่ดิน 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:rsidR="007D4AFC" w:rsidRPr="00C06711" w:rsidRDefault="00AA794F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C06711">
        <w:rPr>
          <w:rFonts w:ascii="Angsana New" w:hAnsi="Angsana New"/>
          <w:b/>
          <w:bCs/>
          <w:sz w:val="32"/>
          <w:szCs w:val="32"/>
          <w:cs/>
        </w:rPr>
        <w:tab/>
      </w:r>
      <w:r w:rsidR="007D4AFC" w:rsidRPr="00C06711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7D4AFC" w:rsidRPr="00C06711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7D4AFC" w:rsidRPr="00C06711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7D4AFC" w:rsidRPr="00C06711" w:rsidRDefault="007D4AFC" w:rsidP="0098313C">
      <w:pPr>
        <w:tabs>
          <w:tab w:val="left" w:pos="900"/>
          <w:tab w:val="left" w:pos="2160"/>
          <w:tab w:val="left" w:pos="2866"/>
        </w:tabs>
        <w:spacing w:before="120" w:after="120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จะ</w:t>
      </w:r>
      <w:r w:rsidRPr="00C06711">
        <w:rPr>
          <w:rFonts w:ascii="Angsana New" w:hAnsi="Angsana New"/>
          <w:sz w:val="32"/>
          <w:szCs w:val="32"/>
          <w:cs/>
        </w:rPr>
        <w:t>รับรู้สินทรัพย์ภาษีเงินได้</w:t>
      </w:r>
      <w:r w:rsidRPr="00C06711">
        <w:rPr>
          <w:rFonts w:ascii="Angsana New" w:hAnsi="Angsana New" w:hint="cs"/>
          <w:sz w:val="32"/>
          <w:szCs w:val="32"/>
          <w:cs/>
        </w:rPr>
        <w:t>รอการตัดบัญชีสำหรับผลแตกต่างชั่วคราวที่ใช้หักภาษีและขาดทุนทางภาษีที่ไม่ได้ใช้เมื่อ</w:t>
      </w:r>
      <w:r w:rsidRPr="00C06711">
        <w:rPr>
          <w:rFonts w:ascii="Angsana New" w:hAnsi="Angsana New"/>
          <w:sz w:val="32"/>
          <w:szCs w:val="32"/>
          <w:cs/>
        </w:rPr>
        <w:t>มีความเป็นไปได้ค่อนข้างแน่ว่า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>จะมีกำไรทางภาษีในอนาคตเพียงพอที่จะใช้ประโยชน์จาก</w:t>
      </w:r>
      <w:r w:rsidRPr="00C06711">
        <w:rPr>
          <w:rFonts w:ascii="Angsana New" w:hAnsi="Angsana New" w:hint="cs"/>
          <w:sz w:val="32"/>
          <w:szCs w:val="32"/>
          <w:cs/>
        </w:rPr>
        <w:t>ผลแตกต่างชั่วคราวและขาดทุนนั้น ในการนี้ฝ่ายบริหารจำเป็นต้องประมาณการว่า</w:t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ควรรับรู้จำนวนสินทรัพย์ภาษีเงินได้รอการตัดบัญชีเป็นจำนวนเท่าใด โดยพิจารณาถึงจำนวน</w:t>
      </w:r>
      <w:r w:rsidRPr="00C06711">
        <w:rPr>
          <w:rFonts w:ascii="Angsana New" w:hAnsi="Angsana New"/>
          <w:sz w:val="32"/>
          <w:szCs w:val="32"/>
          <w:cs/>
        </w:rPr>
        <w:t>กำไร</w:t>
      </w:r>
      <w:r w:rsidRPr="00C06711">
        <w:rPr>
          <w:rFonts w:ascii="Angsana New" w:hAnsi="Angsana New" w:hint="cs"/>
          <w:sz w:val="32"/>
          <w:szCs w:val="32"/>
          <w:cs/>
        </w:rPr>
        <w:t>ทางภาษีที่คาดว่าจะเกิด</w:t>
      </w:r>
      <w:r w:rsidRPr="00C06711">
        <w:rPr>
          <w:rFonts w:ascii="Angsana New" w:hAnsi="Angsana New"/>
          <w:sz w:val="32"/>
          <w:szCs w:val="32"/>
          <w:cs/>
        </w:rPr>
        <w:t>ในอนาคต</w:t>
      </w:r>
      <w:r w:rsidRPr="00C06711">
        <w:rPr>
          <w:rFonts w:ascii="Angsana New" w:hAnsi="Angsana New" w:hint="cs"/>
          <w:sz w:val="32"/>
          <w:szCs w:val="32"/>
          <w:cs/>
        </w:rPr>
        <w:t>ในแต่ละช่วงเวลา</w:t>
      </w:r>
    </w:p>
    <w:p w:rsidR="007D4AFC" w:rsidRPr="00C06711" w:rsidRDefault="005A74E5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C06711">
        <w:rPr>
          <w:rFonts w:ascii="Angsana New" w:hAnsi="Angsana New"/>
          <w:b/>
          <w:bCs/>
          <w:sz w:val="32"/>
          <w:szCs w:val="32"/>
        </w:rPr>
        <w:tab/>
      </w:r>
      <w:r w:rsidR="007D4AFC" w:rsidRPr="00C06711">
        <w:rPr>
          <w:rFonts w:ascii="Angsana New" w:hAnsi="Angsana New" w:hint="cs"/>
          <w:b/>
          <w:bCs/>
          <w:sz w:val="32"/>
          <w:szCs w:val="32"/>
          <w:cs/>
        </w:rPr>
        <w:t>ผลประโยชน์หลังออกจากงาน</w:t>
      </w:r>
      <w:r w:rsidR="00E17F16" w:rsidRPr="00C06711">
        <w:rPr>
          <w:rFonts w:ascii="Angsana New" w:hAnsi="Angsana New" w:hint="cs"/>
          <w:b/>
          <w:bCs/>
          <w:sz w:val="32"/>
          <w:szCs w:val="32"/>
          <w:cs/>
        </w:rPr>
        <w:t>ของพนักงานตามโครงการผลประโยชน์</w:t>
      </w:r>
    </w:p>
    <w:p w:rsidR="007D4AFC" w:rsidRPr="00C06711" w:rsidRDefault="007D4AFC" w:rsidP="0098313C">
      <w:pPr>
        <w:tabs>
          <w:tab w:val="left" w:pos="900"/>
          <w:tab w:val="left" w:pos="2160"/>
          <w:tab w:val="left" w:pos="2866"/>
        </w:tabs>
        <w:spacing w:before="120" w:after="120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Pr="00C06711">
        <w:rPr>
          <w:rFonts w:ascii="Angsana New" w:hAnsi="Angsana New" w:hint="cs"/>
          <w:sz w:val="32"/>
          <w:szCs w:val="32"/>
          <w:cs/>
        </w:rPr>
        <w:t>หนี้สินตามโครงการผลประโยชน์หลังออกจากงานของพนักงานประมาณขึ้นตามหลักคณิตศาสตร์ประกันภัย ซึ่งต้องอาศัยข้อสมมติฐานต่าง ๆ</w:t>
      </w:r>
      <w:r w:rsidR="003A7B9D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 w:hint="cs"/>
          <w:sz w:val="32"/>
          <w:szCs w:val="32"/>
          <w:cs/>
        </w:rPr>
        <w:t>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:rsidR="007D4AFC" w:rsidRPr="00C06711" w:rsidRDefault="007D4AFC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rtl/>
          <w:cs/>
        </w:rPr>
      </w:pPr>
      <w:r w:rsidRPr="00C06711">
        <w:rPr>
          <w:rFonts w:ascii="Angsana New" w:hAnsi="Angsana New" w:hint="cs"/>
          <w:b/>
          <w:bCs/>
          <w:sz w:val="32"/>
          <w:szCs w:val="32"/>
          <w:cs/>
        </w:rPr>
        <w:tab/>
        <w:t>คดีฟ้องร้อง</w:t>
      </w:r>
    </w:p>
    <w:p w:rsidR="00455722" w:rsidRDefault="007D4AFC" w:rsidP="0098313C">
      <w:pPr>
        <w:tabs>
          <w:tab w:val="left" w:pos="900"/>
          <w:tab w:val="left" w:pos="2160"/>
          <w:tab w:val="left" w:pos="2866"/>
        </w:tabs>
        <w:spacing w:before="120" w:after="120"/>
        <w:ind w:left="605" w:right="-36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</w:r>
      <w:r w:rsidR="00DE5374">
        <w:rPr>
          <w:rFonts w:ascii="Angsana New" w:hAnsi="Angsana New" w:hint="cs"/>
          <w:sz w:val="32"/>
          <w:szCs w:val="32"/>
          <w:cs/>
        </w:rPr>
        <w:t>กลุ่ม</w:t>
      </w:r>
      <w:r w:rsidR="00DE5374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มีหนี้สินที่อาจจะเกิดขึ้นจากการถูกฟ้องร้องเรียกค่าเสียหาย ซึ่งฝ่ายบริหารได้ใช้ดุลยพินิจในการประเมินผลของคดีที่ถูกฟ้องร้องแล้วและเชื่อมั่นว่าจะไม่มีความเสียหายเกิดขึ้น</w:t>
      </w:r>
      <w:r w:rsidR="003A7B9D" w:rsidRPr="00C06711">
        <w:rPr>
          <w:rFonts w:ascii="Angsana New" w:hAnsi="Angsana New" w:hint="cs"/>
          <w:sz w:val="32"/>
          <w:szCs w:val="32"/>
          <w:cs/>
        </w:rPr>
        <w:t>นอกเหนือจากส่วนที่</w:t>
      </w:r>
      <w:r w:rsidRPr="00C06711">
        <w:rPr>
          <w:rFonts w:ascii="Angsana New" w:hAnsi="Angsana New" w:hint="cs"/>
          <w:sz w:val="32"/>
          <w:szCs w:val="32"/>
          <w:cs/>
        </w:rPr>
        <w:t>บันทึกประมาณการหนี้สิน</w:t>
      </w:r>
      <w:r w:rsidR="00E52D7D" w:rsidRPr="00C06711">
        <w:rPr>
          <w:rFonts w:ascii="Angsana New" w:hAnsi="Angsana New" w:hint="cs"/>
          <w:sz w:val="32"/>
          <w:szCs w:val="32"/>
          <w:cs/>
        </w:rPr>
        <w:t>ไว้แล้ว</w:t>
      </w:r>
      <w:r w:rsidRPr="00C06711">
        <w:rPr>
          <w:rFonts w:ascii="Angsana New" w:hAnsi="Angsana New" w:hint="cs"/>
          <w:sz w:val="32"/>
          <w:szCs w:val="32"/>
          <w:cs/>
        </w:rPr>
        <w:t xml:space="preserve"> </w:t>
      </w:r>
    </w:p>
    <w:p w:rsidR="00D50DD6" w:rsidRDefault="00D50DD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3B7777" w:rsidRPr="00C06711" w:rsidRDefault="000A305B" w:rsidP="00802CA7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C26F85" w:rsidRPr="00C06711">
        <w:rPr>
          <w:rFonts w:ascii="Angsana New" w:hAnsi="Angsana New"/>
          <w:b/>
          <w:bCs/>
          <w:sz w:val="32"/>
          <w:szCs w:val="32"/>
          <w:cs/>
        </w:rPr>
        <w:t>.</w:t>
      </w:r>
      <w:r w:rsidR="003B7777" w:rsidRPr="00C06711">
        <w:rPr>
          <w:rFonts w:ascii="Angsana New" w:hAnsi="Angsana New"/>
          <w:b/>
          <w:bCs/>
          <w:sz w:val="32"/>
          <w:szCs w:val="32"/>
        </w:rPr>
        <w:tab/>
      </w:r>
      <w:bookmarkStart w:id="5" w:name="OLE_LINK1"/>
      <w:r w:rsidR="003B7777" w:rsidRPr="00C06711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  <w:bookmarkEnd w:id="5"/>
    </w:p>
    <w:p w:rsidR="00E628D4" w:rsidRPr="00C06711" w:rsidRDefault="00054B37" w:rsidP="00802CA7">
      <w:pPr>
        <w:tabs>
          <w:tab w:val="left" w:pos="1440"/>
        </w:tabs>
        <w:spacing w:before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="0092208E" w:rsidRPr="00C06711">
        <w:rPr>
          <w:rFonts w:ascii="Angsana New" w:hAnsi="Angsana New"/>
          <w:sz w:val="32"/>
          <w:szCs w:val="32"/>
          <w:cs/>
        </w:rPr>
        <w:t>ในระหว่าง</w:t>
      </w:r>
      <w:r w:rsidR="0092208E" w:rsidRPr="00C06711">
        <w:rPr>
          <w:rFonts w:ascii="Angsana New" w:hAnsi="Angsana New" w:hint="cs"/>
          <w:sz w:val="32"/>
          <w:szCs w:val="32"/>
          <w:cs/>
        </w:rPr>
        <w:t>ปี</w:t>
      </w:r>
      <w:r w:rsidR="00E628D4" w:rsidRPr="00C06711">
        <w:rPr>
          <w:rFonts w:ascii="Angsana New" w:hAnsi="Angsana New"/>
          <w:sz w:val="32"/>
          <w:szCs w:val="32"/>
          <w:cs/>
        </w:rPr>
        <w:t xml:space="preserve"> </w:t>
      </w:r>
      <w:r w:rsidR="00474A5D">
        <w:rPr>
          <w:rFonts w:ascii="Angsana New" w:hAnsi="Angsana New" w:hint="cs"/>
          <w:sz w:val="32"/>
          <w:szCs w:val="32"/>
          <w:cs/>
        </w:rPr>
        <w:t>กลุ่ม</w:t>
      </w:r>
      <w:r w:rsidR="00474A5D" w:rsidRPr="00C06711">
        <w:rPr>
          <w:rFonts w:ascii="Angsana New" w:hAnsi="Angsana New"/>
          <w:sz w:val="32"/>
          <w:szCs w:val="32"/>
          <w:cs/>
        </w:rPr>
        <w:t>บริษัท</w:t>
      </w:r>
      <w:r w:rsidR="00E628D4" w:rsidRPr="00C06711">
        <w:rPr>
          <w:rFonts w:ascii="Angsana New" w:hAnsi="Angsana New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</w:t>
      </w:r>
      <w:r w:rsidR="00E628D4" w:rsidRPr="00C06711">
        <w:rPr>
          <w:rFonts w:ascii="Angsana New" w:hAnsi="Angsana New"/>
          <w:sz w:val="32"/>
          <w:szCs w:val="32"/>
        </w:rPr>
        <w:t xml:space="preserve"> </w:t>
      </w:r>
      <w:r w:rsidR="00E628D4" w:rsidRPr="00C06711">
        <w:rPr>
          <w:rFonts w:ascii="Angsana New" w:hAnsi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E52D7D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="001F5188" w:rsidRPr="00C06711">
        <w:rPr>
          <w:rFonts w:ascii="Angsana New" w:hAnsi="Angsana New" w:hint="cs"/>
          <w:sz w:val="32"/>
          <w:szCs w:val="32"/>
          <w:cs/>
        </w:rPr>
        <w:t>บริษัทย่อย</w:t>
      </w:r>
      <w:r w:rsidR="00AF57D7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="00E628D4" w:rsidRPr="00C06711">
        <w:rPr>
          <w:rFonts w:ascii="Angsana New" w:hAnsi="Angsana New"/>
          <w:sz w:val="32"/>
          <w:szCs w:val="32"/>
          <w:cs/>
        </w:rPr>
        <w:t>และบุคคลหรือกิจการที่เกี่ยวข้องกันเหล่านั้น ซึ่งเป็นไปตามปกติธุรกิจโดยสามารถสรุปได้ดังนี้</w:t>
      </w: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88"/>
        <w:gridCol w:w="1008"/>
        <w:gridCol w:w="1008"/>
        <w:gridCol w:w="1008"/>
        <w:gridCol w:w="1008"/>
        <w:gridCol w:w="2430"/>
      </w:tblGrid>
      <w:tr w:rsidR="004D1043" w:rsidRPr="00C06711" w:rsidTr="00802CA7">
        <w:trPr>
          <w:tblHeader/>
        </w:trPr>
        <w:tc>
          <w:tcPr>
            <w:tcW w:w="9450" w:type="dxa"/>
            <w:gridSpan w:val="6"/>
          </w:tcPr>
          <w:p w:rsidR="004D1043" w:rsidRPr="00C06711" w:rsidRDefault="004D1043" w:rsidP="00802CA7">
            <w:pPr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 w:rsidRPr="00C06711">
              <w:rPr>
                <w:rFonts w:ascii="Angsana New" w:hAnsi="Angsana New"/>
                <w:spacing w:val="-5"/>
                <w:sz w:val="28"/>
                <w:szCs w:val="28"/>
              </w:rPr>
              <w:br w:type="page"/>
            </w:r>
            <w:r w:rsidRPr="00C06711">
              <w:rPr>
                <w:rFonts w:ascii="Angsana New" w:hAnsi="Angsana New"/>
                <w:spacing w:val="-5"/>
                <w:sz w:val="28"/>
                <w:szCs w:val="28"/>
              </w:rPr>
              <w:br w:type="page"/>
              <w:t>(</w:t>
            </w:r>
            <w:r w:rsidRPr="00C06711">
              <w:rPr>
                <w:rFonts w:ascii="Angsana New" w:hAnsi="Angsana New"/>
                <w:spacing w:val="-5"/>
                <w:sz w:val="28"/>
                <w:szCs w:val="28"/>
                <w:cs/>
              </w:rPr>
              <w:t>หน่วย:</w:t>
            </w:r>
            <w:r w:rsidRPr="00C06711">
              <w:rPr>
                <w:rFonts w:ascii="Angsana New" w:hAnsi="Angsana New"/>
                <w:spacing w:val="-5"/>
                <w:sz w:val="28"/>
                <w:szCs w:val="28"/>
              </w:rPr>
              <w:t xml:space="preserve"> </w:t>
            </w:r>
            <w:r w:rsidRPr="00C06711">
              <w:rPr>
                <w:rFonts w:ascii="Angsana New" w:hAnsi="Angsana New"/>
                <w:spacing w:val="-5"/>
                <w:sz w:val="28"/>
                <w:szCs w:val="28"/>
                <w:cs/>
              </w:rPr>
              <w:t>ล้านบาท</w:t>
            </w:r>
            <w:r w:rsidRPr="00C06711">
              <w:rPr>
                <w:rFonts w:ascii="Angsana New" w:hAnsi="Angsana New"/>
                <w:spacing w:val="-5"/>
                <w:sz w:val="28"/>
                <w:szCs w:val="28"/>
              </w:rPr>
              <w:t>)</w:t>
            </w:r>
          </w:p>
        </w:tc>
      </w:tr>
      <w:tr w:rsidR="004D1043" w:rsidRPr="00C06711" w:rsidTr="00802CA7">
        <w:trPr>
          <w:trHeight w:val="66"/>
          <w:tblHeader/>
        </w:trPr>
        <w:tc>
          <w:tcPr>
            <w:tcW w:w="2988" w:type="dxa"/>
          </w:tcPr>
          <w:p w:rsidR="004D1043" w:rsidRPr="00C06711" w:rsidRDefault="004D1043" w:rsidP="00802CA7">
            <w:pPr>
              <w:jc w:val="center"/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  <w:tc>
          <w:tcPr>
            <w:tcW w:w="2016" w:type="dxa"/>
            <w:gridSpan w:val="2"/>
          </w:tcPr>
          <w:p w:rsidR="004D1043" w:rsidRPr="00C06711" w:rsidRDefault="004D1043" w:rsidP="00802C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  <w:u w:val="single"/>
              </w:rPr>
            </w:pPr>
            <w:r w:rsidRPr="00C06711">
              <w:rPr>
                <w:rFonts w:ascii="Angsana New" w:hAnsi="Angsana New"/>
                <w:spacing w:val="-5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16" w:type="dxa"/>
            <w:gridSpan w:val="2"/>
          </w:tcPr>
          <w:p w:rsidR="004D1043" w:rsidRPr="00C06711" w:rsidRDefault="004D1043" w:rsidP="00802C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  <w:u w:val="single"/>
                <w:cs/>
              </w:rPr>
            </w:pPr>
            <w:r w:rsidRPr="00C06711">
              <w:rPr>
                <w:rFonts w:ascii="Angsana New" w:hAnsi="Angsana New"/>
                <w:spacing w:val="-5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430" w:type="dxa"/>
          </w:tcPr>
          <w:p w:rsidR="004D1043" w:rsidRPr="00C06711" w:rsidRDefault="004D1043" w:rsidP="00802CA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</w:rPr>
            </w:pPr>
            <w:r w:rsidRPr="00C06711">
              <w:rPr>
                <w:rFonts w:ascii="Angsana New" w:hAnsi="Angsana New"/>
                <w:spacing w:val="-5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8F7F07" w:rsidRPr="00C06711" w:rsidTr="00802CA7">
        <w:trPr>
          <w:tblHeader/>
        </w:trPr>
        <w:tc>
          <w:tcPr>
            <w:tcW w:w="2988" w:type="dxa"/>
          </w:tcPr>
          <w:p w:rsidR="008F7F07" w:rsidRPr="00C06711" w:rsidRDefault="008F7F07" w:rsidP="00802CA7">
            <w:pPr>
              <w:jc w:val="center"/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  <w:tc>
          <w:tcPr>
            <w:tcW w:w="1008" w:type="dxa"/>
          </w:tcPr>
          <w:p w:rsidR="008F7F07" w:rsidRPr="00C06711" w:rsidRDefault="00A05355" w:rsidP="00802CA7">
            <w:pPr>
              <w:tabs>
                <w:tab w:val="left" w:pos="2070"/>
                <w:tab w:val="decimal" w:pos="7740"/>
                <w:tab w:val="decimal" w:pos="8820"/>
              </w:tabs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  <w:u w:val="single"/>
                <w:cs/>
              </w:rPr>
            </w:pPr>
            <w:r w:rsidRPr="00A05355">
              <w:rPr>
                <w:rFonts w:ascii="Angsana New" w:hAnsi="Angsana New" w:hint="cs"/>
                <w:spacing w:val="-5"/>
                <w:sz w:val="28"/>
                <w:szCs w:val="28"/>
                <w:u w:val="single"/>
              </w:rPr>
              <w:t>2562</w:t>
            </w:r>
          </w:p>
        </w:tc>
        <w:tc>
          <w:tcPr>
            <w:tcW w:w="1008" w:type="dxa"/>
          </w:tcPr>
          <w:p w:rsidR="008F7F07" w:rsidRPr="00C06711" w:rsidRDefault="008F7F07" w:rsidP="00802CA7">
            <w:pPr>
              <w:tabs>
                <w:tab w:val="left" w:pos="2070"/>
                <w:tab w:val="decimal" w:pos="7740"/>
                <w:tab w:val="decimal" w:pos="8820"/>
              </w:tabs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  <w:u w:val="single"/>
              </w:rPr>
              <w:t>2561</w:t>
            </w:r>
          </w:p>
        </w:tc>
        <w:tc>
          <w:tcPr>
            <w:tcW w:w="1008" w:type="dxa"/>
          </w:tcPr>
          <w:p w:rsidR="008F7F07" w:rsidRPr="00C06711" w:rsidRDefault="00A05355" w:rsidP="00802CA7">
            <w:pPr>
              <w:tabs>
                <w:tab w:val="left" w:pos="2070"/>
                <w:tab w:val="decimal" w:pos="7740"/>
                <w:tab w:val="decimal" w:pos="8820"/>
              </w:tabs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  <w:u w:val="single"/>
              </w:rPr>
            </w:pPr>
            <w:r w:rsidRPr="00A05355">
              <w:rPr>
                <w:rFonts w:ascii="Angsana New" w:hAnsi="Angsana New" w:hint="cs"/>
                <w:spacing w:val="-5"/>
                <w:sz w:val="28"/>
                <w:szCs w:val="28"/>
                <w:u w:val="single"/>
              </w:rPr>
              <w:t>2562</w:t>
            </w:r>
          </w:p>
        </w:tc>
        <w:tc>
          <w:tcPr>
            <w:tcW w:w="1008" w:type="dxa"/>
          </w:tcPr>
          <w:p w:rsidR="008F7F07" w:rsidRPr="00C06711" w:rsidRDefault="008F7F07" w:rsidP="00802CA7">
            <w:pPr>
              <w:tabs>
                <w:tab w:val="left" w:pos="2070"/>
                <w:tab w:val="decimal" w:pos="7740"/>
                <w:tab w:val="decimal" w:pos="8820"/>
              </w:tabs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  <w:u w:val="single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  <w:u w:val="single"/>
              </w:rPr>
              <w:t>2561</w:t>
            </w:r>
          </w:p>
        </w:tc>
        <w:tc>
          <w:tcPr>
            <w:tcW w:w="2430" w:type="dxa"/>
          </w:tcPr>
          <w:p w:rsidR="008F7F07" w:rsidRPr="00C06711" w:rsidRDefault="008F7F07" w:rsidP="00802CA7">
            <w:pPr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</w:tr>
      <w:tr w:rsidR="008F7F07" w:rsidRPr="00C06711" w:rsidTr="00802CA7">
        <w:tc>
          <w:tcPr>
            <w:tcW w:w="2988" w:type="dxa"/>
          </w:tcPr>
          <w:p w:rsidR="008F7F07" w:rsidRPr="00C06711" w:rsidRDefault="008F7F07" w:rsidP="00802CA7">
            <w:pPr>
              <w:ind w:left="4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06711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รายการธุรกิจกับ</w:t>
            </w:r>
            <w:r w:rsidRPr="00C06711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บริษัทย่อย</w:t>
            </w:r>
          </w:p>
          <w:p w:rsidR="008F7F07" w:rsidRPr="00C06711" w:rsidRDefault="008F7F07" w:rsidP="00802CA7">
            <w:pPr>
              <w:tabs>
                <w:tab w:val="decimal" w:pos="432"/>
              </w:tabs>
              <w:ind w:left="43" w:right="-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(ตัดออกจากงบการเงินรวมแล้ว)</w:t>
            </w:r>
          </w:p>
        </w:tc>
        <w:tc>
          <w:tcPr>
            <w:tcW w:w="1008" w:type="dxa"/>
          </w:tcPr>
          <w:p w:rsidR="008F7F07" w:rsidRPr="00C06711" w:rsidRDefault="008F7F07" w:rsidP="00802CA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  <w:tc>
          <w:tcPr>
            <w:tcW w:w="1008" w:type="dxa"/>
          </w:tcPr>
          <w:p w:rsidR="008F7F07" w:rsidRPr="00C06711" w:rsidRDefault="008F7F07" w:rsidP="00802CA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  <w:tc>
          <w:tcPr>
            <w:tcW w:w="1008" w:type="dxa"/>
          </w:tcPr>
          <w:p w:rsidR="008F7F07" w:rsidRPr="00C06711" w:rsidRDefault="008F7F07" w:rsidP="00802CA7">
            <w:pPr>
              <w:pStyle w:val="Header"/>
              <w:tabs>
                <w:tab w:val="clear" w:pos="4153"/>
                <w:tab w:val="clear" w:pos="8306"/>
                <w:tab w:val="decimal" w:pos="533"/>
              </w:tabs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  <w:tc>
          <w:tcPr>
            <w:tcW w:w="1008" w:type="dxa"/>
          </w:tcPr>
          <w:p w:rsidR="008F7F07" w:rsidRPr="00C06711" w:rsidRDefault="008F7F07" w:rsidP="00802CA7">
            <w:pPr>
              <w:pStyle w:val="Header"/>
              <w:tabs>
                <w:tab w:val="clear" w:pos="4153"/>
                <w:tab w:val="clear" w:pos="8306"/>
                <w:tab w:val="decimal" w:pos="533"/>
              </w:tabs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  <w:tc>
          <w:tcPr>
            <w:tcW w:w="2430" w:type="dxa"/>
          </w:tcPr>
          <w:p w:rsidR="008F7F07" w:rsidRPr="00C06711" w:rsidRDefault="008F7F07" w:rsidP="00802CA7">
            <w:pPr>
              <w:ind w:right="-18"/>
              <w:jc w:val="both"/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</w:tr>
      <w:tr w:rsidR="008F7F07" w:rsidRPr="00C06711" w:rsidTr="00802CA7">
        <w:tc>
          <w:tcPr>
            <w:tcW w:w="2988" w:type="dxa"/>
          </w:tcPr>
          <w:p w:rsidR="008F7F07" w:rsidRPr="00C06711" w:rsidRDefault="008F7F07" w:rsidP="00802CA7">
            <w:pPr>
              <w:ind w:left="4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 xml:space="preserve">   รายได้จากการรับเหมาก่อสร้าง</w:t>
            </w:r>
          </w:p>
        </w:tc>
        <w:tc>
          <w:tcPr>
            <w:tcW w:w="1008" w:type="dxa"/>
          </w:tcPr>
          <w:p w:rsidR="008F7F07" w:rsidRPr="00C06711" w:rsidRDefault="00756C35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-</w:t>
            </w:r>
          </w:p>
        </w:tc>
        <w:tc>
          <w:tcPr>
            <w:tcW w:w="1008" w:type="dxa"/>
          </w:tcPr>
          <w:p w:rsidR="008F7F07" w:rsidRPr="00C06711" w:rsidRDefault="008F7F0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-</w:t>
            </w:r>
          </w:p>
        </w:tc>
        <w:tc>
          <w:tcPr>
            <w:tcW w:w="1008" w:type="dxa"/>
          </w:tcPr>
          <w:p w:rsidR="008F7F07" w:rsidRPr="00DF70C8" w:rsidRDefault="00DF70C8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 w:rsidRPr="00DF70C8">
              <w:rPr>
                <w:rFonts w:ascii="Angsana New" w:hAnsi="Angsana New"/>
                <w:spacing w:val="-5"/>
                <w:sz w:val="28"/>
                <w:szCs w:val="28"/>
              </w:rPr>
              <w:t>20</w:t>
            </w:r>
          </w:p>
        </w:tc>
        <w:tc>
          <w:tcPr>
            <w:tcW w:w="1008" w:type="dxa"/>
          </w:tcPr>
          <w:p w:rsidR="008F7F07" w:rsidRPr="00DF70C8" w:rsidRDefault="008F7F0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 w:rsidRPr="00DF70C8">
              <w:rPr>
                <w:rFonts w:ascii="Angsana New" w:hAnsi="Angsana New"/>
                <w:spacing w:val="-5"/>
                <w:sz w:val="28"/>
                <w:szCs w:val="28"/>
              </w:rPr>
              <w:t>152</w:t>
            </w:r>
          </w:p>
        </w:tc>
        <w:tc>
          <w:tcPr>
            <w:tcW w:w="2430" w:type="dxa"/>
          </w:tcPr>
          <w:p w:rsidR="008F7F07" w:rsidRPr="00C06711" w:rsidRDefault="008F7F07" w:rsidP="00802CA7">
            <w:pPr>
              <w:ind w:left="162" w:right="-108" w:hanging="162"/>
              <w:rPr>
                <w:rFonts w:ascii="Angsana New" w:hAnsi="Angsana New"/>
                <w:spacing w:val="-5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ราคาตามสัญญาก่อสร้าง</w:t>
            </w:r>
          </w:p>
        </w:tc>
      </w:tr>
      <w:tr w:rsidR="00802CA7" w:rsidRPr="00C06711" w:rsidTr="00802CA7">
        <w:tc>
          <w:tcPr>
            <w:tcW w:w="2988" w:type="dxa"/>
          </w:tcPr>
          <w:p w:rsidR="00802CA7" w:rsidRPr="00C06711" w:rsidRDefault="00802CA7" w:rsidP="00802CA7">
            <w:pPr>
              <w:ind w:left="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 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รายได้จากการขายวัสดุก่อสร้าง</w:t>
            </w:r>
          </w:p>
        </w:tc>
        <w:tc>
          <w:tcPr>
            <w:tcW w:w="1008" w:type="dxa"/>
          </w:tcPr>
          <w:p w:rsidR="00802CA7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-</w:t>
            </w:r>
          </w:p>
        </w:tc>
        <w:tc>
          <w:tcPr>
            <w:tcW w:w="1008" w:type="dxa"/>
          </w:tcPr>
          <w:p w:rsidR="00802CA7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-</w:t>
            </w:r>
          </w:p>
        </w:tc>
        <w:tc>
          <w:tcPr>
            <w:tcW w:w="1008" w:type="dxa"/>
          </w:tcPr>
          <w:p w:rsidR="00802CA7" w:rsidRPr="00DF70C8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6</w:t>
            </w:r>
          </w:p>
        </w:tc>
        <w:tc>
          <w:tcPr>
            <w:tcW w:w="1008" w:type="dxa"/>
          </w:tcPr>
          <w:p w:rsidR="00802CA7" w:rsidRPr="00DF70C8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-</w:t>
            </w:r>
          </w:p>
        </w:tc>
        <w:tc>
          <w:tcPr>
            <w:tcW w:w="2430" w:type="dxa"/>
          </w:tcPr>
          <w:p w:rsidR="00802CA7" w:rsidRPr="00C06711" w:rsidRDefault="00802CA7" w:rsidP="00802CA7">
            <w:pPr>
              <w:ind w:left="162" w:right="-108" w:hanging="162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ราคาเทียบเคียงกับราคาตลาด</w:t>
            </w:r>
          </w:p>
        </w:tc>
      </w:tr>
      <w:tr w:rsidR="00802CA7" w:rsidRPr="00C06711" w:rsidTr="00802CA7">
        <w:tc>
          <w:tcPr>
            <w:tcW w:w="2988" w:type="dxa"/>
          </w:tcPr>
          <w:p w:rsidR="00802CA7" w:rsidRPr="00C06711" w:rsidRDefault="00802CA7" w:rsidP="00802CA7">
            <w:pPr>
              <w:ind w:left="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รายได้</w:t>
            </w:r>
            <w:r w:rsidR="00C50B22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008" w:type="dxa"/>
          </w:tcPr>
          <w:p w:rsidR="00802CA7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-</w:t>
            </w:r>
          </w:p>
        </w:tc>
        <w:tc>
          <w:tcPr>
            <w:tcW w:w="1008" w:type="dxa"/>
          </w:tcPr>
          <w:p w:rsidR="00802CA7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-</w:t>
            </w:r>
          </w:p>
        </w:tc>
        <w:tc>
          <w:tcPr>
            <w:tcW w:w="1008" w:type="dxa"/>
          </w:tcPr>
          <w:p w:rsidR="00802CA7" w:rsidRPr="00DF70C8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8</w:t>
            </w:r>
          </w:p>
        </w:tc>
        <w:tc>
          <w:tcPr>
            <w:tcW w:w="1008" w:type="dxa"/>
          </w:tcPr>
          <w:p w:rsidR="00802CA7" w:rsidRPr="00DF70C8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-</w:t>
            </w:r>
          </w:p>
        </w:tc>
        <w:tc>
          <w:tcPr>
            <w:tcW w:w="2430" w:type="dxa"/>
          </w:tcPr>
          <w:p w:rsidR="00802CA7" w:rsidRPr="00C06711" w:rsidRDefault="00802CA7" w:rsidP="00802CA7">
            <w:pPr>
              <w:ind w:left="162" w:right="-108" w:hanging="162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ต้นทุนบวกกำไรไม่เกินร้อยละ 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5</w:t>
            </w:r>
          </w:p>
        </w:tc>
      </w:tr>
      <w:tr w:rsidR="00802CA7" w:rsidRPr="00C06711" w:rsidTr="00802CA7">
        <w:tc>
          <w:tcPr>
            <w:tcW w:w="2988" w:type="dxa"/>
          </w:tcPr>
          <w:p w:rsidR="00802CA7" w:rsidRPr="00C06711" w:rsidRDefault="00802CA7" w:rsidP="00802CA7">
            <w:pPr>
              <w:ind w:left="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8" w:type="dxa"/>
          </w:tcPr>
          <w:p w:rsidR="00802CA7" w:rsidRPr="00C06711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  <w:tc>
          <w:tcPr>
            <w:tcW w:w="1008" w:type="dxa"/>
          </w:tcPr>
          <w:p w:rsidR="00802CA7" w:rsidRPr="00C06711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  <w:tc>
          <w:tcPr>
            <w:tcW w:w="1008" w:type="dxa"/>
          </w:tcPr>
          <w:p w:rsidR="00802CA7" w:rsidRPr="00C06711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  <w:tc>
          <w:tcPr>
            <w:tcW w:w="1008" w:type="dxa"/>
          </w:tcPr>
          <w:p w:rsidR="00802CA7" w:rsidRPr="00C06711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  <w:tc>
          <w:tcPr>
            <w:tcW w:w="2430" w:type="dxa"/>
          </w:tcPr>
          <w:p w:rsidR="00802CA7" w:rsidRPr="00C06711" w:rsidRDefault="00802CA7" w:rsidP="00802CA7">
            <w:pPr>
              <w:ind w:left="162" w:right="-108" w:hanging="162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</w:tr>
      <w:tr w:rsidR="00802CA7" w:rsidRPr="00C06711" w:rsidTr="00802CA7">
        <w:tc>
          <w:tcPr>
            <w:tcW w:w="2988" w:type="dxa"/>
          </w:tcPr>
          <w:p w:rsidR="00802CA7" w:rsidRPr="00C06711" w:rsidRDefault="00802CA7" w:rsidP="00802CA7">
            <w:pPr>
              <w:ind w:left="43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06711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008" w:type="dxa"/>
          </w:tcPr>
          <w:p w:rsidR="00802CA7" w:rsidRPr="00C06711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  <w:tc>
          <w:tcPr>
            <w:tcW w:w="1008" w:type="dxa"/>
          </w:tcPr>
          <w:p w:rsidR="00802CA7" w:rsidRPr="00C06711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</w:p>
        </w:tc>
        <w:tc>
          <w:tcPr>
            <w:tcW w:w="1008" w:type="dxa"/>
          </w:tcPr>
          <w:p w:rsidR="00802CA7" w:rsidRPr="00C06711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</w:p>
        </w:tc>
        <w:tc>
          <w:tcPr>
            <w:tcW w:w="1008" w:type="dxa"/>
          </w:tcPr>
          <w:p w:rsidR="00802CA7" w:rsidRPr="00C06711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</w:p>
        </w:tc>
        <w:tc>
          <w:tcPr>
            <w:tcW w:w="2430" w:type="dxa"/>
          </w:tcPr>
          <w:p w:rsidR="00802CA7" w:rsidRPr="00C06711" w:rsidRDefault="00802CA7" w:rsidP="00802CA7">
            <w:pPr>
              <w:ind w:left="162" w:right="-108" w:hanging="162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</w:tr>
      <w:tr w:rsidR="00802CA7" w:rsidRPr="00C06711" w:rsidTr="00802CA7">
        <w:tc>
          <w:tcPr>
            <w:tcW w:w="2988" w:type="dxa"/>
          </w:tcPr>
          <w:p w:rsidR="00802CA7" w:rsidRPr="00C06711" w:rsidRDefault="00802CA7" w:rsidP="00802CA7">
            <w:pPr>
              <w:ind w:left="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  ซื้อเครื่องจักรและอะไหล่</w:t>
            </w:r>
          </w:p>
        </w:tc>
        <w:tc>
          <w:tcPr>
            <w:tcW w:w="1008" w:type="dxa"/>
          </w:tcPr>
          <w:p w:rsidR="00802CA7" w:rsidRPr="00C06711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802CA7" w:rsidRPr="00C06711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802CA7" w:rsidRPr="00C06711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802CA7" w:rsidRPr="00C06711" w:rsidRDefault="00802CA7" w:rsidP="00802CA7">
            <w:pPr>
              <w:ind w:right="101"/>
              <w:jc w:val="right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>3</w:t>
            </w:r>
          </w:p>
        </w:tc>
        <w:tc>
          <w:tcPr>
            <w:tcW w:w="2430" w:type="dxa"/>
          </w:tcPr>
          <w:p w:rsidR="00802CA7" w:rsidRPr="00C06711" w:rsidRDefault="00802CA7" w:rsidP="00802CA7">
            <w:pPr>
              <w:ind w:left="162" w:right="-108" w:hanging="162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ราคาเทียบเคียงกับราคาตลาด</w:t>
            </w:r>
          </w:p>
        </w:tc>
      </w:tr>
    </w:tbl>
    <w:p w:rsidR="00F8653F" w:rsidRPr="00C06711" w:rsidRDefault="00194E58" w:rsidP="00D50DD6">
      <w:pPr>
        <w:tabs>
          <w:tab w:val="left" w:pos="1440"/>
        </w:tabs>
        <w:spacing w:before="240"/>
        <w:ind w:left="605" w:hanging="60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="004B1BDC" w:rsidRPr="00C06711">
        <w:rPr>
          <w:rFonts w:asciiTheme="majorBidi" w:hAnsiTheme="majorBidi" w:cstheme="majorBidi"/>
          <w:sz w:val="32"/>
          <w:szCs w:val="32"/>
          <w:cs/>
        </w:rPr>
        <w:t>ยอดคงค้าง</w:t>
      </w:r>
      <w:r w:rsidR="00AF57D7" w:rsidRPr="00C06711">
        <w:rPr>
          <w:rFonts w:asciiTheme="majorBidi" w:hAnsiTheme="majorBidi" w:cstheme="majorBidi"/>
          <w:sz w:val="32"/>
          <w:szCs w:val="32"/>
          <w:cs/>
        </w:rPr>
        <w:t xml:space="preserve">ระหว่างบริษัทฯ บริษัทย่อย </w:t>
      </w:r>
      <w:r w:rsidR="004B1BDC" w:rsidRPr="00C06711">
        <w:rPr>
          <w:rFonts w:asciiTheme="majorBidi" w:hAnsiTheme="majorBidi" w:cstheme="majorBidi"/>
          <w:sz w:val="32"/>
          <w:szCs w:val="32"/>
          <w:cs/>
        </w:rPr>
        <w:t>และ</w:t>
      </w:r>
      <w:r w:rsidR="001E1E0E" w:rsidRPr="00C06711">
        <w:rPr>
          <w:rFonts w:asciiTheme="majorBidi" w:hAnsiTheme="majorBidi" w:cstheme="majorBidi" w:hint="cs"/>
          <w:sz w:val="32"/>
          <w:szCs w:val="32"/>
          <w:cs/>
        </w:rPr>
        <w:t>บุคคลหรือ</w:t>
      </w:r>
      <w:r w:rsidR="00A91303" w:rsidRPr="00C06711">
        <w:rPr>
          <w:rFonts w:asciiTheme="majorBidi" w:hAnsiTheme="majorBidi" w:cstheme="majorBidi"/>
          <w:sz w:val="32"/>
          <w:szCs w:val="32"/>
          <w:cs/>
        </w:rPr>
        <w:t xml:space="preserve">กิจการที่เกี่ยวข้องกัน ณ วันที่ </w:t>
      </w:r>
      <w:r w:rsidR="008F7F07">
        <w:rPr>
          <w:rFonts w:asciiTheme="majorBidi" w:hAnsiTheme="majorBidi" w:cstheme="majorBidi" w:hint="cs"/>
          <w:sz w:val="32"/>
          <w:szCs w:val="32"/>
        </w:rPr>
        <w:t xml:space="preserve">31 </w:t>
      </w:r>
      <w:r w:rsidR="008F7F07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8F7F07">
        <w:rPr>
          <w:rFonts w:asciiTheme="majorBidi" w:hAnsiTheme="majorBidi" w:cstheme="majorBidi" w:hint="cs"/>
          <w:sz w:val="32"/>
          <w:szCs w:val="32"/>
        </w:rPr>
        <w:t xml:space="preserve">2562 </w:t>
      </w:r>
      <w:r w:rsidR="008F7F07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8F7F07">
        <w:rPr>
          <w:rFonts w:asciiTheme="majorBidi" w:hAnsiTheme="majorBidi" w:cstheme="majorBidi" w:hint="cs"/>
          <w:sz w:val="32"/>
          <w:szCs w:val="32"/>
        </w:rPr>
        <w:t>2561</w:t>
      </w:r>
      <w:r w:rsidR="00AF57D7" w:rsidRPr="00C067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B1BDC" w:rsidRPr="00C06711">
        <w:rPr>
          <w:rFonts w:asciiTheme="majorBidi" w:hAnsiTheme="majorBidi" w:cstheme="majorBidi"/>
          <w:sz w:val="32"/>
          <w:szCs w:val="32"/>
          <w:cs/>
        </w:rPr>
        <w:t xml:space="preserve">มีรายละเอียดดังนี้ </w:t>
      </w:r>
    </w:p>
    <w:tbl>
      <w:tblPr>
        <w:tblW w:w="910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590"/>
        <w:gridCol w:w="1129"/>
        <w:gridCol w:w="1130"/>
        <w:gridCol w:w="1129"/>
        <w:gridCol w:w="1130"/>
      </w:tblGrid>
      <w:tr w:rsidR="00F8653F" w:rsidRPr="00C06711" w:rsidTr="00E35FB5">
        <w:trPr>
          <w:tblHeader/>
        </w:trPr>
        <w:tc>
          <w:tcPr>
            <w:tcW w:w="4590" w:type="dxa"/>
          </w:tcPr>
          <w:p w:rsidR="00F8653F" w:rsidRPr="00C06711" w:rsidRDefault="00F8653F" w:rsidP="00802CA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518" w:type="dxa"/>
            <w:gridSpan w:val="4"/>
          </w:tcPr>
          <w:p w:rsidR="00F8653F" w:rsidRPr="00C06711" w:rsidRDefault="00F8653F" w:rsidP="00802CA7">
            <w:pPr>
              <w:ind w:right="-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หน่วย: พันบาท</w:t>
            </w:r>
            <w:r w:rsidRPr="00C06711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F8653F" w:rsidRPr="00C06711" w:rsidTr="00E35FB5">
        <w:trPr>
          <w:trHeight w:val="70"/>
          <w:tblHeader/>
        </w:trPr>
        <w:tc>
          <w:tcPr>
            <w:tcW w:w="4590" w:type="dxa"/>
          </w:tcPr>
          <w:p w:rsidR="00F8653F" w:rsidRPr="006B70FC" w:rsidRDefault="00F8653F" w:rsidP="00802CA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9" w:type="dxa"/>
            <w:gridSpan w:val="2"/>
            <w:vAlign w:val="bottom"/>
          </w:tcPr>
          <w:p w:rsidR="00F8653F" w:rsidRPr="006B70FC" w:rsidRDefault="00F8653F" w:rsidP="00802CA7">
            <w:pPr>
              <w:pBdr>
                <w:bottom w:val="single" w:sz="4" w:space="1" w:color="auto"/>
              </w:pBdr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9" w:type="dxa"/>
            <w:gridSpan w:val="2"/>
            <w:vAlign w:val="bottom"/>
          </w:tcPr>
          <w:p w:rsidR="00F8653F" w:rsidRPr="006B70FC" w:rsidRDefault="00F8653F" w:rsidP="00802CA7">
            <w:pPr>
              <w:pBdr>
                <w:bottom w:val="single" w:sz="4" w:space="1" w:color="auto"/>
              </w:pBdr>
              <w:ind w:right="-3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F7F07" w:rsidRPr="00C06711" w:rsidTr="00E35FB5">
        <w:trPr>
          <w:tblHeader/>
        </w:trPr>
        <w:tc>
          <w:tcPr>
            <w:tcW w:w="4590" w:type="dxa"/>
          </w:tcPr>
          <w:p w:rsidR="008F7F07" w:rsidRPr="006B70FC" w:rsidRDefault="008F7F07" w:rsidP="00802CA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</w:tcPr>
          <w:p w:rsidR="008F7F07" w:rsidRPr="006B70FC" w:rsidRDefault="00A05355" w:rsidP="00802CA7">
            <w:pPr>
              <w:tabs>
                <w:tab w:val="left" w:pos="2070"/>
                <w:tab w:val="decimal" w:pos="7740"/>
                <w:tab w:val="decimal" w:pos="8820"/>
              </w:tabs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  <w:u w:val="single"/>
                <w:cs/>
              </w:rPr>
            </w:pPr>
            <w:r w:rsidRPr="00A05355">
              <w:rPr>
                <w:rFonts w:ascii="Angsana New" w:hAnsi="Angsana New" w:hint="cs"/>
                <w:spacing w:val="-5"/>
                <w:sz w:val="28"/>
                <w:szCs w:val="28"/>
                <w:u w:val="single"/>
              </w:rPr>
              <w:t>2562</w:t>
            </w:r>
          </w:p>
        </w:tc>
        <w:tc>
          <w:tcPr>
            <w:tcW w:w="1130" w:type="dxa"/>
          </w:tcPr>
          <w:p w:rsidR="008F7F07" w:rsidRPr="006B70FC" w:rsidRDefault="008F7F07" w:rsidP="00802CA7">
            <w:pPr>
              <w:tabs>
                <w:tab w:val="left" w:pos="2070"/>
                <w:tab w:val="decimal" w:pos="7740"/>
                <w:tab w:val="decimal" w:pos="8820"/>
              </w:tabs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  <w:u w:val="single"/>
                <w:cs/>
              </w:rPr>
            </w:pPr>
            <w:r w:rsidRPr="006B70FC">
              <w:rPr>
                <w:rFonts w:ascii="Angsana New" w:hAnsi="Angsana New"/>
                <w:spacing w:val="-5"/>
                <w:sz w:val="28"/>
                <w:szCs w:val="28"/>
                <w:u w:val="single"/>
              </w:rPr>
              <w:t>2561</w:t>
            </w:r>
          </w:p>
        </w:tc>
        <w:tc>
          <w:tcPr>
            <w:tcW w:w="1129" w:type="dxa"/>
          </w:tcPr>
          <w:p w:rsidR="008F7F07" w:rsidRPr="006B70FC" w:rsidRDefault="00A05355" w:rsidP="00802CA7">
            <w:pPr>
              <w:tabs>
                <w:tab w:val="left" w:pos="2070"/>
                <w:tab w:val="decimal" w:pos="7740"/>
                <w:tab w:val="decimal" w:pos="8820"/>
              </w:tabs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  <w:u w:val="single"/>
              </w:rPr>
            </w:pPr>
            <w:r w:rsidRPr="00A05355">
              <w:rPr>
                <w:rFonts w:ascii="Angsana New" w:hAnsi="Angsana New" w:hint="cs"/>
                <w:spacing w:val="-5"/>
                <w:sz w:val="28"/>
                <w:szCs w:val="28"/>
                <w:u w:val="single"/>
              </w:rPr>
              <w:t>2562</w:t>
            </w:r>
          </w:p>
        </w:tc>
        <w:tc>
          <w:tcPr>
            <w:tcW w:w="1130" w:type="dxa"/>
          </w:tcPr>
          <w:p w:rsidR="008F7F07" w:rsidRPr="00C06711" w:rsidRDefault="008F7F07" w:rsidP="00802CA7">
            <w:pPr>
              <w:tabs>
                <w:tab w:val="left" w:pos="2070"/>
                <w:tab w:val="decimal" w:pos="7740"/>
                <w:tab w:val="decimal" w:pos="8820"/>
              </w:tabs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  <w:u w:val="single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  <w:u w:val="single"/>
              </w:rPr>
              <w:t>2561</w:t>
            </w:r>
          </w:p>
        </w:tc>
      </w:tr>
      <w:tr w:rsidR="008F7F07" w:rsidRPr="00C06711" w:rsidTr="00E35FB5">
        <w:tc>
          <w:tcPr>
            <w:tcW w:w="4590" w:type="dxa"/>
          </w:tcPr>
          <w:p w:rsidR="008F7F07" w:rsidRPr="006B70FC" w:rsidRDefault="008F7F07" w:rsidP="00802CA7">
            <w:pPr>
              <w:ind w:left="-18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6B70F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ลูกหนี้</w:t>
            </w:r>
            <w:r w:rsidRPr="006B70FC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>การค้าและลูกหนี้อื่น</w:t>
            </w:r>
            <w:r w:rsidRPr="006B70F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6B70F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- </w:t>
            </w:r>
            <w:r w:rsidRPr="006B70F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29" w:type="dxa"/>
          </w:tcPr>
          <w:p w:rsidR="008F7F07" w:rsidRPr="006B70FC" w:rsidRDefault="008F7F07" w:rsidP="00802CA7">
            <w:pPr>
              <w:ind w:left="-1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</w:tcPr>
          <w:p w:rsidR="008F7F07" w:rsidRPr="006B70FC" w:rsidRDefault="008F7F07" w:rsidP="00802CA7">
            <w:pPr>
              <w:ind w:left="-1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</w:tcPr>
          <w:p w:rsidR="008F7F07" w:rsidRPr="006B70FC" w:rsidRDefault="008F7F07" w:rsidP="00802CA7">
            <w:pPr>
              <w:tabs>
                <w:tab w:val="decimal" w:pos="792"/>
              </w:tabs>
              <w:ind w:right="-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</w:tcPr>
          <w:p w:rsidR="008F7F07" w:rsidRPr="00C06711" w:rsidRDefault="008F7F07" w:rsidP="00802CA7">
            <w:pPr>
              <w:tabs>
                <w:tab w:val="decimal" w:pos="792"/>
              </w:tabs>
              <w:ind w:right="-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F7F07" w:rsidRPr="00C06711" w:rsidTr="00E35FB5">
        <w:tc>
          <w:tcPr>
            <w:tcW w:w="4590" w:type="dxa"/>
          </w:tcPr>
          <w:p w:rsidR="008F7F07" w:rsidRPr="006B70FC" w:rsidRDefault="008F7F07" w:rsidP="00802CA7">
            <w:pPr>
              <w:ind w:left="-18" w:right="-11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B70F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29" w:type="dxa"/>
            <w:vAlign w:val="bottom"/>
          </w:tcPr>
          <w:p w:rsidR="008F7F07" w:rsidRPr="006B70FC" w:rsidRDefault="008F7F07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8F7F07" w:rsidRPr="006B70FC" w:rsidRDefault="008F7F07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8F7F07" w:rsidRPr="006B70FC" w:rsidRDefault="008F7F07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8F7F07" w:rsidRPr="00C06711" w:rsidRDefault="008F7F07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56C35" w:rsidRPr="00C06711" w:rsidTr="00E35FB5">
        <w:tc>
          <w:tcPr>
            <w:tcW w:w="4590" w:type="dxa"/>
          </w:tcPr>
          <w:p w:rsidR="00756C35" w:rsidRPr="006B70FC" w:rsidRDefault="00756C35" w:rsidP="00802CA7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6B70FC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วิจิตรภัณฑ์ก่อสร้าง</w:t>
            </w:r>
          </w:p>
        </w:tc>
        <w:tc>
          <w:tcPr>
            <w:tcW w:w="1129" w:type="dxa"/>
            <w:vAlign w:val="bottom"/>
          </w:tcPr>
          <w:p w:rsidR="00756C35" w:rsidRPr="006B70FC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756C35" w:rsidRPr="006B70FC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756C35" w:rsidRPr="006B70FC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78,012</w:t>
            </w: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15,549</w:t>
            </w:r>
          </w:p>
        </w:tc>
      </w:tr>
      <w:tr w:rsidR="00756C35" w:rsidRPr="00C06711" w:rsidTr="00E35FB5">
        <w:tc>
          <w:tcPr>
            <w:tcW w:w="4590" w:type="dxa"/>
          </w:tcPr>
          <w:p w:rsidR="00756C35" w:rsidRPr="006B70FC" w:rsidRDefault="00756C35" w:rsidP="00802CA7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6B70F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6B70FC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  <w:r w:rsidRPr="006B70F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สหบูรณเทคโนโลยี</w:t>
            </w:r>
          </w:p>
        </w:tc>
        <w:tc>
          <w:tcPr>
            <w:tcW w:w="1129" w:type="dxa"/>
            <w:vAlign w:val="bottom"/>
          </w:tcPr>
          <w:p w:rsidR="00756C35" w:rsidRPr="006B70FC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756C35" w:rsidRPr="006B70FC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756C35" w:rsidRPr="006B70FC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2F489B">
              <w:rPr>
                <w:rFonts w:asciiTheme="majorBidi" w:hAnsiTheme="majorBidi" w:cstheme="majorBidi" w:hint="cs"/>
                <w:sz w:val="28"/>
                <w:szCs w:val="28"/>
              </w:rPr>
              <w:t>12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F489B">
              <w:rPr>
                <w:rFonts w:asciiTheme="majorBidi" w:hAnsiTheme="majorBidi" w:cstheme="majorBidi" w:hint="cs"/>
                <w:sz w:val="28"/>
                <w:szCs w:val="28"/>
              </w:rPr>
              <w:t>077</w:t>
            </w:r>
          </w:p>
        </w:tc>
      </w:tr>
      <w:tr w:rsidR="00756C35" w:rsidRPr="00C06711" w:rsidTr="00E35FB5">
        <w:tc>
          <w:tcPr>
            <w:tcW w:w="4590" w:type="dxa"/>
          </w:tcPr>
          <w:p w:rsidR="00756C35" w:rsidRPr="006B70FC" w:rsidRDefault="00756C35" w:rsidP="00802CA7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6B70FC">
              <w:rPr>
                <w:rFonts w:asciiTheme="majorBidi" w:hAnsiTheme="majorBidi" w:cstheme="majorBidi"/>
                <w:sz w:val="28"/>
                <w:szCs w:val="28"/>
              </w:rPr>
              <w:t xml:space="preserve"> -</w:t>
            </w:r>
            <w:r w:rsidRPr="006B70F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บางกอก ซี</w:t>
            </w:r>
            <w:proofErr w:type="spellStart"/>
            <w:r w:rsidRPr="006B70FC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วิล</w:t>
            </w:r>
            <w:proofErr w:type="spellEnd"/>
            <w:r w:rsidRPr="006B70F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ไลน์</w:t>
            </w:r>
          </w:p>
        </w:tc>
        <w:tc>
          <w:tcPr>
            <w:tcW w:w="1129" w:type="dxa"/>
            <w:vAlign w:val="bottom"/>
          </w:tcPr>
          <w:p w:rsidR="00756C35" w:rsidRPr="006B70FC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756C35" w:rsidRPr="006B70FC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756C35" w:rsidRPr="006B70FC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DF70C8" w:rsidRPr="006B70FC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56C35" w:rsidRPr="00C06711" w:rsidTr="00E35FB5">
        <w:tc>
          <w:tcPr>
            <w:tcW w:w="4590" w:type="dxa"/>
          </w:tcPr>
          <w:p w:rsidR="00756C35" w:rsidRPr="006B70FC" w:rsidRDefault="00756C35" w:rsidP="00802CA7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บริษัท </w:t>
            </w:r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ไร้</w:t>
            </w:r>
            <w:proofErr w:type="spellStart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6B70F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เมียน</w:t>
            </w:r>
            <w:proofErr w:type="spellStart"/>
            <w:r w:rsidRPr="006B70FC">
              <w:rPr>
                <w:rFonts w:asciiTheme="majorBidi" w:hAnsiTheme="majorBidi" w:cstheme="majorBidi" w:hint="cs"/>
                <w:sz w:val="28"/>
                <w:szCs w:val="28"/>
                <w:cs/>
              </w:rPr>
              <w:t>ม่า</w:t>
            </w:r>
            <w:proofErr w:type="spellEnd"/>
            <w:r w:rsidRPr="006B70FC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129" w:type="dxa"/>
            <w:vAlign w:val="bottom"/>
          </w:tcPr>
          <w:p w:rsidR="00756C35" w:rsidRPr="006B70FC" w:rsidRDefault="00756C35" w:rsidP="00802CA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756C35" w:rsidRPr="006B70FC" w:rsidRDefault="00756C35" w:rsidP="00802CA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756C35" w:rsidRPr="006B70FC" w:rsidRDefault="00756C35" w:rsidP="00802CA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15,114</w:t>
            </w: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</w:tr>
      <w:tr w:rsidR="00756C35" w:rsidRPr="00C06711" w:rsidTr="00E35FB5">
        <w:tc>
          <w:tcPr>
            <w:tcW w:w="4590" w:type="dxa"/>
          </w:tcPr>
          <w:p w:rsidR="00756C35" w:rsidRPr="006B70FC" w:rsidRDefault="00756C35" w:rsidP="00802CA7">
            <w:pPr>
              <w:ind w:right="-113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รวม</w:t>
            </w:r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</w:t>
            </w:r>
            <w:r w:rsidRPr="006B70FC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การค้า</w:t>
            </w:r>
            <w:r w:rsidRPr="006B70FC">
              <w:rPr>
                <w:rFonts w:asciiTheme="majorBidi" w:hAnsiTheme="majorBidi"/>
                <w:spacing w:val="-4"/>
                <w:sz w:val="28"/>
                <w:szCs w:val="28"/>
                <w:cs/>
              </w:rPr>
              <w:t xml:space="preserve">และลูกหนี้อื่น </w:t>
            </w:r>
            <w:r w:rsidRPr="006B70FC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- </w:t>
            </w:r>
            <w:r w:rsidRPr="006B70F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29" w:type="dxa"/>
            <w:vAlign w:val="bottom"/>
          </w:tcPr>
          <w:p w:rsidR="00756C35" w:rsidRPr="006B70FC" w:rsidRDefault="00756C35" w:rsidP="00802CA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756C35" w:rsidRPr="006B70FC" w:rsidRDefault="00756C35" w:rsidP="00802CA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756C35" w:rsidRPr="006B70FC" w:rsidRDefault="00756C35" w:rsidP="00802CA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</w:rPr>
              <w:t>93,2</w:t>
            </w:r>
            <w:r w:rsidR="00DF70C8" w:rsidRPr="006B70FC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27,644</w:t>
            </w:r>
          </w:p>
        </w:tc>
      </w:tr>
      <w:tr w:rsidR="00756C35" w:rsidRPr="00C06711" w:rsidTr="00E35FB5">
        <w:tc>
          <w:tcPr>
            <w:tcW w:w="4590" w:type="dxa"/>
          </w:tcPr>
          <w:p w:rsidR="00756C35" w:rsidRPr="006B70FC" w:rsidRDefault="00756C35" w:rsidP="00802CA7">
            <w:pPr>
              <w:ind w:right="-108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u w:val="single"/>
                <w:cs/>
              </w:rPr>
            </w:pPr>
          </w:p>
        </w:tc>
        <w:tc>
          <w:tcPr>
            <w:tcW w:w="1129" w:type="dxa"/>
            <w:vAlign w:val="bottom"/>
          </w:tcPr>
          <w:p w:rsidR="00756C35" w:rsidRPr="006B70FC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756C35" w:rsidRPr="006B70FC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756C35" w:rsidRPr="006B70FC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56C35" w:rsidRPr="00C06711" w:rsidTr="00E35FB5">
        <w:tc>
          <w:tcPr>
            <w:tcW w:w="4590" w:type="dxa"/>
          </w:tcPr>
          <w:p w:rsidR="00756C35" w:rsidRPr="00C06711" w:rsidRDefault="00756C35" w:rsidP="00802CA7">
            <w:pPr>
              <w:ind w:left="-18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C06711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>รายได้ที่ยังไม่ได้เรียกชำระ - กิจการที่เกี่ยวข้องกัน</w:t>
            </w:r>
          </w:p>
        </w:tc>
        <w:tc>
          <w:tcPr>
            <w:tcW w:w="1129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56C35" w:rsidRPr="00C06711" w:rsidTr="00E35FB5">
        <w:tc>
          <w:tcPr>
            <w:tcW w:w="4590" w:type="dxa"/>
          </w:tcPr>
          <w:p w:rsidR="00756C35" w:rsidRPr="00C06711" w:rsidRDefault="00756C35" w:rsidP="00802CA7">
            <w:pPr>
              <w:ind w:left="-18" w:right="-11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29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29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56C35" w:rsidRPr="00C06711" w:rsidTr="00E35FB5">
        <w:trPr>
          <w:trHeight w:val="306"/>
        </w:trPr>
        <w:tc>
          <w:tcPr>
            <w:tcW w:w="4590" w:type="dxa"/>
          </w:tcPr>
          <w:p w:rsidR="00756C35" w:rsidRPr="00C06711" w:rsidRDefault="00756C35" w:rsidP="00802CA7">
            <w:pPr>
              <w:ind w:left="158" w:right="-11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วิจิตรภัณฑ์ก่อสร้าง</w:t>
            </w:r>
          </w:p>
        </w:tc>
        <w:tc>
          <w:tcPr>
            <w:tcW w:w="1129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756C35" w:rsidRPr="00C06711" w:rsidRDefault="001700EC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61,019</w:t>
            </w:r>
          </w:p>
        </w:tc>
      </w:tr>
      <w:tr w:rsidR="00756C35" w:rsidRPr="00C06711" w:rsidTr="00E35FB5">
        <w:trPr>
          <w:trHeight w:val="306"/>
        </w:trPr>
        <w:tc>
          <w:tcPr>
            <w:tcW w:w="4590" w:type="dxa"/>
          </w:tcPr>
          <w:p w:rsidR="00756C35" w:rsidRPr="00C06711" w:rsidRDefault="00756C35" w:rsidP="00802CA7">
            <w:pPr>
              <w:ind w:left="158" w:right="-11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- </w:t>
            </w: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สหบูรณเทคโนโลยี</w:t>
            </w:r>
          </w:p>
        </w:tc>
        <w:tc>
          <w:tcPr>
            <w:tcW w:w="1129" w:type="dxa"/>
            <w:vAlign w:val="bottom"/>
          </w:tcPr>
          <w:p w:rsidR="00756C35" w:rsidRPr="00C06711" w:rsidRDefault="00756C35" w:rsidP="00802CA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756C35" w:rsidRPr="00C06711" w:rsidRDefault="001700EC" w:rsidP="00802CA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9,713</w:t>
            </w: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75,091</w:t>
            </w:r>
          </w:p>
        </w:tc>
      </w:tr>
      <w:tr w:rsidR="00756C35" w:rsidRPr="00C06711" w:rsidTr="00E35FB5">
        <w:tc>
          <w:tcPr>
            <w:tcW w:w="4590" w:type="dxa"/>
          </w:tcPr>
          <w:p w:rsidR="00756C35" w:rsidRPr="00C06711" w:rsidRDefault="00756C35" w:rsidP="00802CA7">
            <w:pPr>
              <w:ind w:right="-113"/>
              <w:rPr>
                <w:rFonts w:asciiTheme="majorBidi" w:hAnsiTheme="majorBidi" w:cstheme="majorBidi"/>
                <w:sz w:val="28"/>
                <w:szCs w:val="28"/>
              </w:rPr>
            </w:pPr>
            <w:r w:rsidRPr="00C06711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รวม</w:t>
            </w:r>
            <w:r w:rsidRPr="00C06711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รายได้ที่ยังไม่ได้เรียกชำระ - กิจการที่เกี่ยวข้องกัน</w:t>
            </w:r>
          </w:p>
        </w:tc>
        <w:tc>
          <w:tcPr>
            <w:tcW w:w="1129" w:type="dxa"/>
            <w:vAlign w:val="bottom"/>
          </w:tcPr>
          <w:p w:rsidR="00756C35" w:rsidRPr="00C06711" w:rsidRDefault="00756C35" w:rsidP="00802CA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756C35" w:rsidRPr="00C06711" w:rsidRDefault="001700EC" w:rsidP="00802CA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9,713</w:t>
            </w:r>
          </w:p>
        </w:tc>
        <w:tc>
          <w:tcPr>
            <w:tcW w:w="1130" w:type="dxa"/>
            <w:vAlign w:val="bottom"/>
          </w:tcPr>
          <w:p w:rsidR="00756C35" w:rsidRPr="00C06711" w:rsidRDefault="00756C35" w:rsidP="00802CA7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136,110</w:t>
            </w:r>
          </w:p>
        </w:tc>
      </w:tr>
      <w:tr w:rsidR="00756C35" w:rsidRPr="00C06711" w:rsidTr="00E35FB5">
        <w:tc>
          <w:tcPr>
            <w:tcW w:w="4590" w:type="dxa"/>
          </w:tcPr>
          <w:p w:rsidR="00DF2572" w:rsidRDefault="00DF2572" w:rsidP="00DF2572">
            <w:pPr>
              <w:ind w:right="-113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  <w:p w:rsidR="00DF2572" w:rsidRPr="00C06711" w:rsidRDefault="00DF2572" w:rsidP="00DF2572">
            <w:pPr>
              <w:ind w:right="-113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1129" w:type="dxa"/>
            <w:vAlign w:val="bottom"/>
          </w:tcPr>
          <w:p w:rsidR="00756C35" w:rsidRPr="00C06711" w:rsidRDefault="00756C35" w:rsidP="00DF2572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756C35" w:rsidRPr="00C06711" w:rsidRDefault="00756C35" w:rsidP="00DF2572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756C35" w:rsidRPr="00C06711" w:rsidRDefault="00756C35" w:rsidP="00DF2572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756C35" w:rsidRPr="00C06711" w:rsidRDefault="00756C35" w:rsidP="00DF2572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56C35" w:rsidRPr="00C06711" w:rsidTr="00E35FB5">
        <w:tc>
          <w:tcPr>
            <w:tcW w:w="4590" w:type="dxa"/>
          </w:tcPr>
          <w:p w:rsidR="00756C35" w:rsidRPr="00C06711" w:rsidRDefault="00756C35" w:rsidP="00F10F50">
            <w:pPr>
              <w:spacing w:line="370" w:lineRule="exact"/>
              <w:ind w:left="-18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C06711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lastRenderedPageBreak/>
              <w:t xml:space="preserve">ลูกหนี้เงินประกันผลงาน </w:t>
            </w:r>
            <w:r w:rsidRPr="00C06711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- </w:t>
            </w:r>
            <w:r w:rsidRPr="00C06711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C0671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9" w:type="dxa"/>
            <w:vAlign w:val="bottom"/>
          </w:tcPr>
          <w:p w:rsidR="00756C35" w:rsidRPr="00C06711" w:rsidRDefault="00756C35" w:rsidP="00F10F5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756C35" w:rsidRPr="00C06711" w:rsidRDefault="00756C35" w:rsidP="00F10F5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756C35" w:rsidRPr="00C06711" w:rsidRDefault="00756C35" w:rsidP="00F10F5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756C35" w:rsidRPr="00C06711" w:rsidRDefault="00756C35" w:rsidP="00F10F5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56C35" w:rsidRPr="00C06711" w:rsidTr="00E35FB5">
        <w:tc>
          <w:tcPr>
            <w:tcW w:w="4590" w:type="dxa"/>
          </w:tcPr>
          <w:p w:rsidR="00756C35" w:rsidRPr="00C06711" w:rsidRDefault="00756C35" w:rsidP="00F10F50">
            <w:pPr>
              <w:spacing w:line="370" w:lineRule="exact"/>
              <w:ind w:left="-18" w:right="-11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29" w:type="dxa"/>
            <w:vAlign w:val="bottom"/>
          </w:tcPr>
          <w:p w:rsidR="00756C35" w:rsidRPr="00C06711" w:rsidRDefault="00756C35" w:rsidP="00F10F5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30" w:type="dxa"/>
            <w:vAlign w:val="bottom"/>
          </w:tcPr>
          <w:p w:rsidR="00756C35" w:rsidRPr="00C06711" w:rsidRDefault="00756C35" w:rsidP="00F10F5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29" w:type="dxa"/>
            <w:vAlign w:val="bottom"/>
          </w:tcPr>
          <w:p w:rsidR="00756C35" w:rsidRPr="00C06711" w:rsidRDefault="00756C35" w:rsidP="00F10F5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756C35" w:rsidRPr="00C06711" w:rsidRDefault="00756C35" w:rsidP="00F10F5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E0D40" w:rsidRPr="00C06711" w:rsidTr="00E35FB5">
        <w:tc>
          <w:tcPr>
            <w:tcW w:w="4590" w:type="dxa"/>
          </w:tcPr>
          <w:p w:rsidR="000E0D40" w:rsidRPr="006B70FC" w:rsidRDefault="000E0D40" w:rsidP="000E0D40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6B70FC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6B70FC">
              <w:rPr>
                <w:rFonts w:asciiTheme="majorBidi" w:hAnsiTheme="majorBidi" w:cstheme="majorBidi"/>
                <w:sz w:val="28"/>
                <w:szCs w:val="28"/>
                <w:cs/>
              </w:rPr>
              <w:t>วิจิตรภัณฑ์ก่อสร้าง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1,267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0E0D40" w:rsidRPr="00C06711" w:rsidTr="00E35FB5">
        <w:trPr>
          <w:trHeight w:val="306"/>
        </w:trPr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Theme="majorBidi" w:hAnsiTheme="majorBidi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Theme="majorBidi" w:hAnsiTheme="majorBidi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Theme="majorBidi" w:hAnsi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C06711">
              <w:rPr>
                <w:rFonts w:asciiTheme="majorBidi" w:hAnsiTheme="majorBidi" w:hint="cs"/>
                <w:sz w:val="28"/>
                <w:szCs w:val="28"/>
                <w:cs/>
              </w:rPr>
              <w:t>-</w:t>
            </w:r>
            <w:r w:rsidRPr="00C06711">
              <w:rPr>
                <w:rFonts w:asciiTheme="majorBidi" w:hAnsiTheme="majorBidi"/>
                <w:sz w:val="28"/>
                <w:szCs w:val="28"/>
                <w:cs/>
              </w:rPr>
              <w:t xml:space="preserve"> สหบูรณเทคโนโลยี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350815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bookmarkStart w:id="6" w:name="_GoBack"/>
            <w:bookmarkEnd w:id="6"/>
            <w:r w:rsidRPr="00C0671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350815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350815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7,443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350815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22,244</w:t>
            </w:r>
          </w:p>
        </w:tc>
      </w:tr>
      <w:tr w:rsidR="000E0D40" w:rsidRPr="00C06711" w:rsidTr="00E35FB5">
        <w:trPr>
          <w:trHeight w:val="306"/>
        </w:trPr>
        <w:tc>
          <w:tcPr>
            <w:tcW w:w="4590" w:type="dxa"/>
          </w:tcPr>
          <w:p w:rsidR="000E0D40" w:rsidRPr="000E0D40" w:rsidRDefault="000E0D40" w:rsidP="000E0D40">
            <w:pPr>
              <w:spacing w:line="370" w:lineRule="exact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รวมลูกหนี้เงินประกันผลงาน 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- </w:t>
            </w: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0E0D40" w:rsidRDefault="000E0D40" w:rsidP="000E0D4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8,710</w:t>
            </w:r>
          </w:p>
        </w:tc>
        <w:tc>
          <w:tcPr>
            <w:tcW w:w="1130" w:type="dxa"/>
            <w:vAlign w:val="bottom"/>
          </w:tcPr>
          <w:p w:rsidR="000E0D40" w:rsidRDefault="000E0D40" w:rsidP="000E0D4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22,244</w:t>
            </w:r>
          </w:p>
        </w:tc>
      </w:tr>
      <w:tr w:rsidR="000E0D40" w:rsidRPr="00C06711" w:rsidTr="00E35FB5">
        <w:trPr>
          <w:trHeight w:val="306"/>
        </w:trPr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E0D40" w:rsidRPr="00C06711" w:rsidTr="00E35FB5"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ind w:left="252" w:right="-108" w:hanging="252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C06711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>เจ้าหนี้การค้าและเจ้าหนี้อื่น - กิจการที่เกี่ยวข้องกัน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E0D40" w:rsidRPr="00C06711" w:rsidTr="00E35FB5"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ind w:left="252" w:right="-108" w:hanging="252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E0D40" w:rsidRPr="00C06711" w:rsidTr="00E35FB5"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กิจการร่วมค้า ฤดีประยงค์ </w:t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ไร้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ท์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ทัน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เน็</w:t>
            </w:r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>ลลิ่ง</w:t>
            </w:r>
            <w:proofErr w:type="spellEnd"/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1,898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2,008</w:t>
            </w:r>
          </w:p>
        </w:tc>
      </w:tr>
      <w:tr w:rsidR="000E0D40" w:rsidRPr="00C06711" w:rsidTr="00E35FB5"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สหบูรณเทคโนโลยี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4,137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39,337</w:t>
            </w:r>
          </w:p>
        </w:tc>
      </w:tr>
      <w:tr w:rsidR="000E0D40" w:rsidRPr="00C06711" w:rsidTr="004C71BC"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</w:rPr>
              <w:t xml:space="preserve"> -</w:t>
            </w:r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บางกอก ซี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วิล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ไลน์</w:t>
            </w:r>
          </w:p>
        </w:tc>
        <w:tc>
          <w:tcPr>
            <w:tcW w:w="1129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3,493</w:t>
            </w:r>
          </w:p>
        </w:tc>
        <w:tc>
          <w:tcPr>
            <w:tcW w:w="1130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0E0D40" w:rsidRPr="00C06711" w:rsidTr="00E35FB5"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ind w:left="-18" w:right="-113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E0D40" w:rsidRPr="00C06711" w:rsidTr="00E35FB5"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ind w:left="162" w:right="-113"/>
              <w:rPr>
                <w:rFonts w:asciiTheme="majorBidi" w:hAnsiTheme="majorBidi" w:cstheme="majorBidi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</w:rPr>
              <w:t>Australian Mining Technologies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408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417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408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417</w:t>
            </w:r>
          </w:p>
        </w:tc>
      </w:tr>
      <w:tr w:rsidR="000E0D40" w:rsidRPr="00C06711" w:rsidTr="00E35FB5"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</w:rPr>
              <w:t>Tunneling &amp; Mining Technologies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1,930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1,648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1,930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1,648</w:t>
            </w:r>
          </w:p>
        </w:tc>
      </w:tr>
      <w:tr w:rsidR="000E0D40" w:rsidRPr="00C06711" w:rsidTr="00E35FB5"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ind w:left="162" w:right="-113"/>
              <w:rPr>
                <w:rFonts w:asciiTheme="majorBidi" w:hAnsiTheme="majorBidi" w:cstheme="majorBidi"/>
                <w:sz w:val="28"/>
                <w:szCs w:val="28"/>
              </w:rPr>
            </w:pPr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บริษัท อี.เอฟ.เอส. กรุ๊ป จำกัด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49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122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49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122</w:t>
            </w:r>
          </w:p>
        </w:tc>
      </w:tr>
      <w:tr w:rsidR="000E0D40" w:rsidRPr="00C06711" w:rsidTr="00E35FB5"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บริษัท พี.พี.เอ็น. เอ็กซ์เพ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ิร์ท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129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130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  <w:tc>
          <w:tcPr>
            <w:tcW w:w="1129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130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</w:tr>
      <w:tr w:rsidR="000E0D40" w:rsidRPr="00C06711" w:rsidTr="00E35FB5">
        <w:tc>
          <w:tcPr>
            <w:tcW w:w="4590" w:type="dxa"/>
          </w:tcPr>
          <w:p w:rsidR="000E0D40" w:rsidRPr="004370F4" w:rsidRDefault="000E0D40" w:rsidP="000E0D40">
            <w:pPr>
              <w:spacing w:line="380" w:lineRule="exact"/>
              <w:ind w:left="-18" w:right="-113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  <w:r w:rsidRPr="004370F4"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>บุคคลที่เกี่ยวข้องกัน</w:t>
            </w:r>
          </w:p>
        </w:tc>
        <w:tc>
          <w:tcPr>
            <w:tcW w:w="1129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E0D40" w:rsidRPr="00C06711" w:rsidTr="00E35FB5">
        <w:tc>
          <w:tcPr>
            <w:tcW w:w="4590" w:type="dxa"/>
          </w:tcPr>
          <w:p w:rsidR="000E0D40" w:rsidRPr="004370F4" w:rsidRDefault="000E0D40" w:rsidP="000E0D40">
            <w:pPr>
              <w:spacing w:line="380" w:lineRule="exact"/>
              <w:ind w:left="162" w:right="-113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 w:hint="cs"/>
                <w:sz w:val="27"/>
                <w:szCs w:val="27"/>
                <w:cs/>
              </w:rPr>
              <w:t>กรรมการ</w:t>
            </w:r>
          </w:p>
        </w:tc>
        <w:tc>
          <w:tcPr>
            <w:tcW w:w="1129" w:type="dxa"/>
            <w:vAlign w:val="bottom"/>
          </w:tcPr>
          <w:p w:rsidR="000E0D40" w:rsidRDefault="000E0D40" w:rsidP="000E0D4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150</w:t>
            </w:r>
          </w:p>
        </w:tc>
        <w:tc>
          <w:tcPr>
            <w:tcW w:w="1130" w:type="dxa"/>
            <w:vAlign w:val="bottom"/>
          </w:tcPr>
          <w:p w:rsidR="000E0D40" w:rsidRDefault="000E0D40" w:rsidP="000E0D4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0E0D40" w:rsidRDefault="000E0D40" w:rsidP="000E0D4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0E0D40" w:rsidRDefault="000E0D40" w:rsidP="000E0D4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0E0D40" w:rsidRPr="00C06711" w:rsidTr="00E35FB5"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รวมเจ้าหนี้การค้าและเจ้าหนี้อื่น - กิจการที่เกี่ยวข้องกัน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70" w:lineRule="exact"/>
              <w:ind w:right="-5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2,552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70" w:lineRule="exact"/>
              <w:ind w:right="-5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2,211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11,930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43,556</w:t>
            </w:r>
          </w:p>
        </w:tc>
      </w:tr>
      <w:tr w:rsidR="000E0D40" w:rsidRPr="00C06711" w:rsidTr="00E35FB5">
        <w:tc>
          <w:tcPr>
            <w:tcW w:w="4590" w:type="dxa"/>
          </w:tcPr>
          <w:p w:rsidR="000E0D40" w:rsidRPr="00C06711" w:rsidRDefault="000E0D40" w:rsidP="000E0D40">
            <w:pPr>
              <w:spacing w:line="370" w:lineRule="exact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1129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5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5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Default="000E0D40" w:rsidP="000E0D40">
            <w:pPr>
              <w:tabs>
                <w:tab w:val="decimal" w:pos="792"/>
              </w:tabs>
              <w:spacing w:line="37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E0D40" w:rsidRPr="00C06711" w:rsidTr="00E35FB5">
        <w:trPr>
          <w:cantSplit/>
        </w:trPr>
        <w:tc>
          <w:tcPr>
            <w:tcW w:w="4590" w:type="dxa"/>
          </w:tcPr>
          <w:p w:rsidR="000E0D40" w:rsidRPr="00C06711" w:rsidRDefault="000E0D40" w:rsidP="000E0D40">
            <w:pPr>
              <w:ind w:left="252" w:right="-108" w:hanging="252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C06711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เงินรับล่วงหน้าจากผู้ว่าจ้าง</w:t>
            </w:r>
            <w:r w:rsidRPr="00C06711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C06711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E0D40" w:rsidRPr="00C06711" w:rsidTr="00E35FB5">
        <w:trPr>
          <w:cantSplit/>
        </w:trPr>
        <w:tc>
          <w:tcPr>
            <w:tcW w:w="4590" w:type="dxa"/>
          </w:tcPr>
          <w:p w:rsidR="000E0D40" w:rsidRPr="00C06711" w:rsidRDefault="000E0D40" w:rsidP="000E0D40">
            <w:pPr>
              <w:ind w:right="-113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E0D40" w:rsidRPr="00C06711" w:rsidTr="00E35FB5">
        <w:trPr>
          <w:cantSplit/>
        </w:trPr>
        <w:tc>
          <w:tcPr>
            <w:tcW w:w="4590" w:type="dxa"/>
          </w:tcPr>
          <w:p w:rsidR="000E0D40" w:rsidRPr="00C06711" w:rsidRDefault="000E0D40" w:rsidP="000E0D40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วิจิตรภัณฑ์ก่อสร้าง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1,208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1,208</w:t>
            </w:r>
          </w:p>
        </w:tc>
      </w:tr>
      <w:tr w:rsidR="000E0D40" w:rsidRPr="00C06711" w:rsidTr="00E35FB5">
        <w:trPr>
          <w:cantSplit/>
        </w:trPr>
        <w:tc>
          <w:tcPr>
            <w:tcW w:w="4590" w:type="dxa"/>
          </w:tcPr>
          <w:p w:rsidR="000E0D40" w:rsidRPr="00C06711" w:rsidRDefault="000E0D40" w:rsidP="000E0D40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สหบูรณเทคโนโลยี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2,848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14,602</w:t>
            </w:r>
          </w:p>
        </w:tc>
      </w:tr>
      <w:tr w:rsidR="000E0D40" w:rsidRPr="00C06711" w:rsidTr="00E35FB5">
        <w:trPr>
          <w:cantSplit/>
        </w:trPr>
        <w:tc>
          <w:tcPr>
            <w:tcW w:w="4590" w:type="dxa"/>
          </w:tcPr>
          <w:p w:rsidR="000E0D40" w:rsidRPr="00C06711" w:rsidRDefault="000E0D40" w:rsidP="000E0D40">
            <w:pPr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รวมเงินรับล่วงหน้าจากผู้ว่าจ้าง</w:t>
            </w:r>
            <w:r w:rsidRPr="00C06711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 -</w:t>
            </w:r>
            <w:r w:rsidRPr="00C06711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5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50"/>
              <w:rPr>
                <w:rFonts w:asciiTheme="majorBidi" w:hAnsiTheme="majorBidi" w:cstheme="majorBidi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29" w:type="dxa"/>
            <w:vAlign w:val="bottom"/>
          </w:tcPr>
          <w:p w:rsidR="000E0D40" w:rsidRPr="00C06711" w:rsidRDefault="000E0D40" w:rsidP="000E0D40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4,056</w:t>
            </w:r>
          </w:p>
        </w:tc>
        <w:tc>
          <w:tcPr>
            <w:tcW w:w="1130" w:type="dxa"/>
            <w:vAlign w:val="bottom"/>
          </w:tcPr>
          <w:p w:rsidR="000E0D40" w:rsidRPr="00C06711" w:rsidRDefault="000E0D40" w:rsidP="000E0D40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15,810</w:t>
            </w:r>
          </w:p>
        </w:tc>
      </w:tr>
    </w:tbl>
    <w:p w:rsidR="000E0D40" w:rsidRDefault="000E0D4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sz w:val="32"/>
          <w:szCs w:val="32"/>
          <w:u w:val="single"/>
          <w:cs/>
        </w:rPr>
        <w:br w:type="page"/>
      </w:r>
    </w:p>
    <w:p w:rsidR="00C36215" w:rsidRPr="00234766" w:rsidRDefault="00A92660" w:rsidP="000E0D40">
      <w:pPr>
        <w:overflowPunct/>
        <w:autoSpaceDE/>
        <w:autoSpaceDN/>
        <w:adjustRightInd/>
        <w:spacing w:before="240" w:after="120" w:line="400" w:lineRule="exact"/>
        <w:ind w:firstLine="634"/>
        <w:textAlignment w:val="auto"/>
        <w:rPr>
          <w:rFonts w:asciiTheme="majorBidi" w:hAnsiTheme="majorBidi" w:cstheme="majorBidi"/>
          <w:sz w:val="32"/>
          <w:szCs w:val="32"/>
          <w:u w:val="single"/>
        </w:rPr>
      </w:pPr>
      <w:r w:rsidRPr="00234766">
        <w:rPr>
          <w:rFonts w:asciiTheme="majorBidi" w:hAnsiTheme="majorBidi" w:cstheme="majorBidi"/>
          <w:sz w:val="32"/>
          <w:szCs w:val="32"/>
          <w:u w:val="single"/>
          <w:cs/>
        </w:rPr>
        <w:lastRenderedPageBreak/>
        <w:t>เงินกู้ยืมระยะสั้นจาก</w:t>
      </w:r>
      <w:r w:rsidR="00C36215" w:rsidRPr="00234766">
        <w:rPr>
          <w:rFonts w:asciiTheme="majorBidi" w:hAnsiTheme="majorBidi" w:cstheme="majorBidi"/>
          <w:sz w:val="32"/>
          <w:szCs w:val="32"/>
          <w:u w:val="single"/>
          <w:cs/>
        </w:rPr>
        <w:t>บริษัทย่อย</w:t>
      </w:r>
    </w:p>
    <w:p w:rsidR="00C36215" w:rsidRPr="00234766" w:rsidRDefault="001C2BF9" w:rsidP="000E0D40">
      <w:pPr>
        <w:tabs>
          <w:tab w:val="left" w:pos="1440"/>
        </w:tabs>
        <w:spacing w:before="120" w:line="400" w:lineRule="exact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234766">
        <w:rPr>
          <w:rFonts w:ascii="Angsana New" w:hAnsi="Angsana New"/>
          <w:sz w:val="32"/>
          <w:szCs w:val="32"/>
          <w:cs/>
        </w:rPr>
        <w:tab/>
      </w:r>
      <w:r w:rsidR="00A92660" w:rsidRPr="00234766">
        <w:rPr>
          <w:rFonts w:ascii="Angsana New" w:hAnsi="Angsana New"/>
          <w:sz w:val="32"/>
          <w:szCs w:val="32"/>
          <w:cs/>
        </w:rPr>
        <w:t>ยอดคงค้างของเงิน</w:t>
      </w:r>
      <w:r w:rsidR="00C36215" w:rsidRPr="00234766">
        <w:rPr>
          <w:rFonts w:ascii="Angsana New" w:hAnsi="Angsana New"/>
          <w:sz w:val="32"/>
          <w:szCs w:val="32"/>
          <w:cs/>
        </w:rPr>
        <w:t xml:space="preserve">กู้ยืมระยะสั้นระหว่างบริษัทฯและบริษัทย่อย ณ วันที่ </w:t>
      </w:r>
      <w:r w:rsidR="008F7F07" w:rsidRPr="00234766">
        <w:rPr>
          <w:rFonts w:ascii="Angsana New" w:hAnsi="Angsana New"/>
          <w:sz w:val="32"/>
          <w:szCs w:val="32"/>
        </w:rPr>
        <w:t xml:space="preserve">31 </w:t>
      </w:r>
      <w:r w:rsidR="008F7F07" w:rsidRPr="00234766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 w:rsidRPr="00234766">
        <w:rPr>
          <w:rFonts w:ascii="Angsana New" w:hAnsi="Angsana New"/>
          <w:sz w:val="32"/>
          <w:szCs w:val="32"/>
        </w:rPr>
        <w:t xml:space="preserve">2562 </w:t>
      </w:r>
      <w:r w:rsidR="008F7F07" w:rsidRPr="00234766">
        <w:rPr>
          <w:rFonts w:ascii="Angsana New" w:hAnsi="Angsana New"/>
          <w:sz w:val="32"/>
          <w:szCs w:val="32"/>
          <w:cs/>
        </w:rPr>
        <w:t xml:space="preserve">และ </w:t>
      </w:r>
      <w:r w:rsidR="008F7F07" w:rsidRPr="00234766">
        <w:rPr>
          <w:rFonts w:ascii="Angsana New" w:hAnsi="Angsana New"/>
          <w:sz w:val="32"/>
          <w:szCs w:val="32"/>
        </w:rPr>
        <w:t>2561</w:t>
      </w:r>
      <w:r w:rsidR="00ED2274" w:rsidRPr="00234766">
        <w:rPr>
          <w:rFonts w:ascii="Angsana New" w:hAnsi="Angsana New"/>
          <w:sz w:val="32"/>
          <w:szCs w:val="32"/>
          <w:cs/>
        </w:rPr>
        <w:t xml:space="preserve"> และการเคลื่อนไหวของเงิน</w:t>
      </w:r>
      <w:r w:rsidR="00C36215" w:rsidRPr="00234766">
        <w:rPr>
          <w:rFonts w:ascii="Angsana New" w:hAnsi="Angsana New"/>
          <w:sz w:val="32"/>
          <w:szCs w:val="32"/>
          <w:cs/>
        </w:rPr>
        <w:t>กู้ยืมดังกล่าวมีรายละเอียดดังนี้</w:t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870"/>
        <w:gridCol w:w="1350"/>
        <w:gridCol w:w="1350"/>
        <w:gridCol w:w="1350"/>
        <w:gridCol w:w="1350"/>
      </w:tblGrid>
      <w:tr w:rsidR="000B6139" w:rsidRPr="00C06711" w:rsidTr="0029352E">
        <w:tc>
          <w:tcPr>
            <w:tcW w:w="9270" w:type="dxa"/>
            <w:gridSpan w:val="5"/>
            <w:shd w:val="clear" w:color="auto" w:fill="auto"/>
            <w:vAlign w:val="bottom"/>
          </w:tcPr>
          <w:p w:rsidR="000B6139" w:rsidRPr="00207256" w:rsidRDefault="000B6139" w:rsidP="000E0D40">
            <w:pPr>
              <w:spacing w:line="340" w:lineRule="exact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207256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พันบาท)</w:t>
            </w:r>
          </w:p>
        </w:tc>
      </w:tr>
      <w:tr w:rsidR="000B6139" w:rsidRPr="00C06711" w:rsidTr="0029352E">
        <w:tc>
          <w:tcPr>
            <w:tcW w:w="3870" w:type="dxa"/>
            <w:shd w:val="clear" w:color="auto" w:fill="auto"/>
            <w:vAlign w:val="bottom"/>
          </w:tcPr>
          <w:p w:rsidR="000B6139" w:rsidRPr="00207256" w:rsidRDefault="000B6139" w:rsidP="000E0D40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400" w:type="dxa"/>
            <w:gridSpan w:val="4"/>
            <w:shd w:val="clear" w:color="auto" w:fill="auto"/>
            <w:vAlign w:val="bottom"/>
          </w:tcPr>
          <w:p w:rsidR="000B6139" w:rsidRPr="00207256" w:rsidRDefault="000B6139" w:rsidP="000E0D4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B6139" w:rsidRPr="00C06711" w:rsidTr="000E0D40">
        <w:trPr>
          <w:trHeight w:val="315"/>
        </w:trPr>
        <w:tc>
          <w:tcPr>
            <w:tcW w:w="3870" w:type="dxa"/>
            <w:shd w:val="clear" w:color="auto" w:fill="auto"/>
            <w:vAlign w:val="bottom"/>
          </w:tcPr>
          <w:p w:rsidR="000B6139" w:rsidRPr="00207256" w:rsidRDefault="000B6139" w:rsidP="000E0D4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</w:t>
            </w:r>
            <w:r w:rsidR="009F7FEA" w:rsidRPr="00207256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ระยะสั้น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B6139" w:rsidRPr="00207256" w:rsidRDefault="000B6139" w:rsidP="000E0D40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:rsidR="000B6139" w:rsidRPr="00207256" w:rsidRDefault="000B6139" w:rsidP="000E0D40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:rsidR="000B6139" w:rsidRPr="00207256" w:rsidRDefault="00266440" w:rsidP="000E0D40">
            <w:pPr>
              <w:pBdr>
                <w:bottom w:val="single" w:sz="4" w:space="1" w:color="auto"/>
              </w:pBdr>
              <w:spacing w:line="340" w:lineRule="exact"/>
              <w:ind w:left="-30" w:right="-77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207256">
              <w:rPr>
                <w:rFonts w:asciiTheme="majorBidi" w:hAnsiTheme="majorBidi" w:cstheme="majorBidi"/>
                <w:spacing w:val="-8"/>
                <w:sz w:val="28"/>
                <w:szCs w:val="28"/>
              </w:rPr>
              <w:t>31</w:t>
            </w:r>
            <w:r w:rsidR="00810393" w:rsidRPr="00207256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 xml:space="preserve"> ธันวาคม </w:t>
            </w:r>
            <w:r w:rsidR="00AB539A" w:rsidRPr="00207256">
              <w:rPr>
                <w:rFonts w:asciiTheme="majorBidi" w:hAnsiTheme="majorBidi" w:cstheme="majorBidi"/>
                <w:spacing w:val="-8"/>
                <w:sz w:val="28"/>
                <w:szCs w:val="28"/>
              </w:rPr>
              <w:t>256</w:t>
            </w:r>
            <w:r w:rsidR="00A05355" w:rsidRPr="00A05355">
              <w:rPr>
                <w:rFonts w:asciiTheme="majorBidi" w:hAnsiTheme="majorBidi" w:cstheme="majorBidi" w:hint="cs"/>
                <w:spacing w:val="-8"/>
                <w:sz w:val="28"/>
                <w:szCs w:val="28"/>
              </w:rPr>
              <w:t>1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B6139" w:rsidRPr="00207256" w:rsidRDefault="000B6139" w:rsidP="000E0D4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  <w:p w:rsidR="000B6139" w:rsidRPr="00207256" w:rsidRDefault="00653637" w:rsidP="000E0D4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B6139" w:rsidRPr="00207256" w:rsidRDefault="000B6139" w:rsidP="000E0D4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:rsidR="000B6139" w:rsidRPr="00207256" w:rsidRDefault="00653637" w:rsidP="000E0D40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B6139" w:rsidRPr="00207256" w:rsidRDefault="000B6139" w:rsidP="000E0D40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:rsidR="000B6139" w:rsidRPr="00207256" w:rsidRDefault="000B6139" w:rsidP="000E0D40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:rsidR="000B6139" w:rsidRPr="00207256" w:rsidRDefault="008F7F07" w:rsidP="000E0D40">
            <w:pPr>
              <w:pBdr>
                <w:bottom w:val="single" w:sz="4" w:space="1" w:color="auto"/>
              </w:pBdr>
              <w:spacing w:line="340" w:lineRule="exact"/>
              <w:ind w:left="-30" w:right="-77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31 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2562</w:t>
            </w:r>
          </w:p>
        </w:tc>
      </w:tr>
      <w:tr w:rsidR="008F7F07" w:rsidRPr="00C06711" w:rsidTr="000E0D40">
        <w:trPr>
          <w:trHeight w:val="74"/>
        </w:trPr>
        <w:tc>
          <w:tcPr>
            <w:tcW w:w="3870" w:type="dxa"/>
            <w:shd w:val="clear" w:color="auto" w:fill="auto"/>
            <w:vAlign w:val="center"/>
          </w:tcPr>
          <w:p w:rsidR="008F7F07" w:rsidRPr="00207256" w:rsidRDefault="008F7F07" w:rsidP="000E0D40">
            <w:pPr>
              <w:spacing w:line="340" w:lineRule="exact"/>
              <w:ind w:left="205" w:right="-108" w:hanging="205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207256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207256">
              <w:rPr>
                <w:rFonts w:asciiTheme="majorBidi" w:hAnsiTheme="majorBidi" w:cstheme="majorBidi"/>
                <w:sz w:val="28"/>
                <w:szCs w:val="28"/>
                <w:cs/>
              </w:rPr>
              <w:t>วิจิตรภัณฑ์ก่อสร้าง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8F7F07" w:rsidRPr="00207256" w:rsidRDefault="008F7F07" w:rsidP="000E0D40">
            <w:pPr>
              <w:pBdr>
                <w:bottom w:val="double" w:sz="4" w:space="1" w:color="auto"/>
              </w:pBdr>
              <w:tabs>
                <w:tab w:val="decimal" w:pos="941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</w:rPr>
              <w:t>17,040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8F7F07" w:rsidRPr="00207256" w:rsidRDefault="008F7F07" w:rsidP="000E0D40">
            <w:pPr>
              <w:pBdr>
                <w:bottom w:val="double" w:sz="4" w:space="1" w:color="auto"/>
              </w:pBdr>
              <w:tabs>
                <w:tab w:val="decimal" w:pos="941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8F7F07" w:rsidRPr="00207256" w:rsidRDefault="008F7F07" w:rsidP="000E0D40">
            <w:pPr>
              <w:pBdr>
                <w:bottom w:val="double" w:sz="4" w:space="1" w:color="auto"/>
              </w:pBdr>
              <w:tabs>
                <w:tab w:val="decimal" w:pos="941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8F7F07" w:rsidRPr="00207256" w:rsidRDefault="00F10F50" w:rsidP="000E0D40">
            <w:pPr>
              <w:pBdr>
                <w:bottom w:val="double" w:sz="4" w:space="1" w:color="auto"/>
              </w:pBdr>
              <w:tabs>
                <w:tab w:val="decimal" w:pos="941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207256">
              <w:rPr>
                <w:rFonts w:asciiTheme="majorBidi" w:hAnsiTheme="majorBidi" w:cstheme="majorBidi"/>
                <w:sz w:val="28"/>
                <w:szCs w:val="28"/>
              </w:rPr>
              <w:t>17,040</w:t>
            </w:r>
          </w:p>
        </w:tc>
      </w:tr>
    </w:tbl>
    <w:p w:rsidR="001D41A0" w:rsidRDefault="001D41A0" w:rsidP="000E0D40">
      <w:pPr>
        <w:tabs>
          <w:tab w:val="left" w:pos="1440"/>
        </w:tabs>
        <w:spacing w:before="240" w:after="120" w:line="400" w:lineRule="exact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="005C4A16" w:rsidRPr="00C06711">
        <w:rPr>
          <w:rFonts w:ascii="Angsana New" w:hAnsi="Angsana New"/>
          <w:sz w:val="32"/>
          <w:szCs w:val="32"/>
          <w:cs/>
        </w:rPr>
        <w:t>เงินกู้ยืม</w:t>
      </w:r>
      <w:r w:rsidR="00505504" w:rsidRPr="00C06711">
        <w:rPr>
          <w:rFonts w:ascii="Angsana New" w:hAnsi="Angsana New" w:hint="cs"/>
          <w:sz w:val="32"/>
          <w:szCs w:val="32"/>
          <w:cs/>
        </w:rPr>
        <w:t>ระยะสั้น</w:t>
      </w:r>
      <w:r w:rsidR="003E142B" w:rsidRPr="00C06711">
        <w:rPr>
          <w:rFonts w:ascii="Angsana New" w:hAnsi="Angsana New" w:hint="cs"/>
          <w:sz w:val="32"/>
          <w:szCs w:val="32"/>
          <w:cs/>
        </w:rPr>
        <w:t>จาก</w:t>
      </w:r>
      <w:r w:rsidR="0090039A" w:rsidRPr="00C06711">
        <w:rPr>
          <w:rFonts w:ascii="Angsana New" w:hAnsi="Angsana New"/>
          <w:sz w:val="32"/>
          <w:szCs w:val="32"/>
          <w:cs/>
        </w:rPr>
        <w:t>บริษัทย่อยข้างต้น</w:t>
      </w:r>
      <w:r w:rsidR="005C4A16" w:rsidRPr="00C06711">
        <w:rPr>
          <w:rFonts w:ascii="Angsana New" w:hAnsi="Angsana New"/>
          <w:sz w:val="32"/>
          <w:szCs w:val="32"/>
          <w:cs/>
        </w:rPr>
        <w:t>ไม่มีหลักประกัน</w:t>
      </w:r>
      <w:r w:rsidR="000673FD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="003E142B" w:rsidRPr="00C06711">
        <w:rPr>
          <w:rFonts w:ascii="Angsana New" w:hAnsi="Angsana New"/>
          <w:sz w:val="32"/>
          <w:szCs w:val="32"/>
          <w:cs/>
        </w:rPr>
        <w:t>ไม่มีการคิดดอกเบี้ย</w:t>
      </w:r>
      <w:r w:rsidR="005C5D99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="00DC33BD" w:rsidRPr="00C06711">
        <w:rPr>
          <w:rFonts w:ascii="Angsana New" w:hAnsi="Angsana New" w:hint="cs"/>
          <w:sz w:val="32"/>
          <w:szCs w:val="32"/>
          <w:cs/>
        </w:rPr>
        <w:t>และ</w:t>
      </w:r>
      <w:r w:rsidR="00DC33BD" w:rsidRPr="00C06711">
        <w:rPr>
          <w:rFonts w:ascii="Angsana New" w:hAnsi="Angsana New"/>
          <w:sz w:val="32"/>
          <w:szCs w:val="32"/>
          <w:cs/>
        </w:rPr>
        <w:t>มีกำหนดชำระคืน</w:t>
      </w:r>
      <w:r w:rsidR="00DC33BD" w:rsidRPr="00C06711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="00DC33BD" w:rsidRPr="00C06711">
        <w:rPr>
          <w:rFonts w:ascii="Angsana New" w:hAnsi="Angsana New"/>
          <w:sz w:val="32"/>
          <w:szCs w:val="32"/>
          <w:cs/>
        </w:rPr>
        <w:t>เมื่อทวงถาม</w:t>
      </w:r>
    </w:p>
    <w:p w:rsidR="0078157A" w:rsidRPr="00C06711" w:rsidRDefault="001D41A0" w:rsidP="000E0D40">
      <w:pPr>
        <w:tabs>
          <w:tab w:val="left" w:pos="1440"/>
        </w:tabs>
        <w:spacing w:before="120" w:after="120" w:line="400" w:lineRule="exact"/>
        <w:ind w:left="600" w:hanging="600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="0078157A" w:rsidRPr="00C06711">
        <w:rPr>
          <w:rFonts w:ascii="Angsana New" w:hAnsi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:rsidR="00A2161C" w:rsidRPr="00C06711" w:rsidRDefault="001C2BF9" w:rsidP="000E0D40">
      <w:pPr>
        <w:tabs>
          <w:tab w:val="left" w:pos="1440"/>
        </w:tabs>
        <w:spacing w:before="120" w:line="400" w:lineRule="exact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</w:r>
      <w:r w:rsidR="00A2161C" w:rsidRPr="00C06711">
        <w:rPr>
          <w:rFonts w:ascii="Angsana New" w:hAnsi="Angsana New"/>
          <w:sz w:val="32"/>
          <w:szCs w:val="32"/>
          <w:cs/>
        </w:rPr>
        <w:t>ในระหว่าง</w:t>
      </w:r>
      <w:r w:rsidR="00653637" w:rsidRPr="00C06711">
        <w:rPr>
          <w:rFonts w:ascii="Angsana New" w:hAnsi="Angsana New" w:hint="cs"/>
          <w:sz w:val="32"/>
          <w:szCs w:val="32"/>
          <w:cs/>
        </w:rPr>
        <w:t>ปี</w:t>
      </w:r>
      <w:r w:rsidR="00051FD3" w:rsidRPr="00C06711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8F7F07">
        <w:rPr>
          <w:rFonts w:ascii="Angsana New" w:hAnsi="Angsana New"/>
          <w:sz w:val="32"/>
          <w:szCs w:val="32"/>
        </w:rPr>
        <w:t xml:space="preserve">31 </w:t>
      </w:r>
      <w:r w:rsidR="008F7F07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/>
          <w:sz w:val="32"/>
          <w:szCs w:val="32"/>
        </w:rPr>
        <w:t xml:space="preserve">2562 </w:t>
      </w:r>
      <w:r w:rsidR="008F7F07">
        <w:rPr>
          <w:rFonts w:ascii="Angsana New" w:hAnsi="Angsana New"/>
          <w:sz w:val="32"/>
          <w:szCs w:val="32"/>
          <w:cs/>
        </w:rPr>
        <w:t xml:space="preserve">และ </w:t>
      </w:r>
      <w:r w:rsidR="008F7F07">
        <w:rPr>
          <w:rFonts w:ascii="Angsana New" w:hAnsi="Angsana New"/>
          <w:sz w:val="32"/>
          <w:szCs w:val="32"/>
        </w:rPr>
        <w:t>2561</w:t>
      </w:r>
      <w:r w:rsidR="00051FD3" w:rsidRPr="00C06711">
        <w:rPr>
          <w:rFonts w:ascii="Angsana New" w:hAnsi="Angsana New"/>
          <w:sz w:val="32"/>
          <w:szCs w:val="32"/>
        </w:rPr>
        <w:t xml:space="preserve"> </w:t>
      </w:r>
      <w:r w:rsidR="009C65DC">
        <w:rPr>
          <w:rFonts w:ascii="Angsana New" w:hAnsi="Angsana New" w:hint="cs"/>
          <w:sz w:val="32"/>
          <w:szCs w:val="32"/>
          <w:cs/>
        </w:rPr>
        <w:t>กลุ่ม</w:t>
      </w:r>
      <w:r w:rsidR="009C65DC" w:rsidRPr="00C06711">
        <w:rPr>
          <w:rFonts w:ascii="Angsana New" w:hAnsi="Angsana New"/>
          <w:sz w:val="32"/>
          <w:szCs w:val="32"/>
          <w:cs/>
        </w:rPr>
        <w:t>บริษัท</w:t>
      </w:r>
      <w:r w:rsidR="00A2161C" w:rsidRPr="00C06711">
        <w:rPr>
          <w:rFonts w:ascii="Angsana New" w:hAnsi="Angsana New"/>
          <w:sz w:val="32"/>
          <w:szCs w:val="32"/>
          <w:cs/>
        </w:rPr>
        <w:t>มีค่าใช้จ่ายผลประโยชน์พนักงาน</w:t>
      </w:r>
      <w:r w:rsidR="003E142B" w:rsidRPr="00C06711">
        <w:rPr>
          <w:rFonts w:ascii="Angsana New" w:hAnsi="Angsana New" w:hint="cs"/>
          <w:sz w:val="32"/>
          <w:szCs w:val="32"/>
          <w:cs/>
        </w:rPr>
        <w:t>ที่ให้แก่</w:t>
      </w:r>
      <w:r w:rsidR="00A2161C" w:rsidRPr="00C06711">
        <w:rPr>
          <w:rFonts w:ascii="Angsana New" w:hAnsi="Angsana New"/>
          <w:sz w:val="32"/>
          <w:szCs w:val="32"/>
          <w:cs/>
        </w:rPr>
        <w:t>กรรมการและผู้บริหาร ดังต่อไปนี้</w:t>
      </w:r>
    </w:p>
    <w:tbl>
      <w:tblPr>
        <w:tblW w:w="9082" w:type="dxa"/>
        <w:tblInd w:w="558" w:type="dxa"/>
        <w:tblLook w:val="04A0" w:firstRow="1" w:lastRow="0" w:firstColumn="1" w:lastColumn="0" w:noHBand="0" w:noVBand="1"/>
      </w:tblPr>
      <w:tblGrid>
        <w:gridCol w:w="2952"/>
        <w:gridCol w:w="1532"/>
        <w:gridCol w:w="1533"/>
        <w:gridCol w:w="1532"/>
        <w:gridCol w:w="1533"/>
      </w:tblGrid>
      <w:tr w:rsidR="00051FD3" w:rsidRPr="00C06711" w:rsidTr="007F14DB">
        <w:tc>
          <w:tcPr>
            <w:tcW w:w="9082" w:type="dxa"/>
            <w:gridSpan w:val="5"/>
          </w:tcPr>
          <w:p w:rsidR="00051FD3" w:rsidRPr="00C06711" w:rsidRDefault="00051FD3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(หน่วย</w:t>
            </w:r>
            <w:r w:rsidRPr="00C06711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พันบาท)</w:t>
            </w:r>
          </w:p>
        </w:tc>
      </w:tr>
      <w:tr w:rsidR="00340C8C" w:rsidRPr="00C06711" w:rsidTr="007F14DB">
        <w:tc>
          <w:tcPr>
            <w:tcW w:w="2952" w:type="dxa"/>
          </w:tcPr>
          <w:p w:rsidR="00340C8C" w:rsidRPr="00C06711" w:rsidRDefault="00340C8C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065" w:type="dxa"/>
            <w:gridSpan w:val="2"/>
            <w:hideMark/>
          </w:tcPr>
          <w:p w:rsidR="00340C8C" w:rsidRPr="00C06711" w:rsidRDefault="00340C8C" w:rsidP="000E0D4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065" w:type="dxa"/>
            <w:gridSpan w:val="2"/>
            <w:hideMark/>
          </w:tcPr>
          <w:p w:rsidR="00340C8C" w:rsidRPr="00C06711" w:rsidRDefault="00340C8C" w:rsidP="000E0D4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F7F07" w:rsidRPr="00C06711" w:rsidTr="007F14DB">
        <w:tc>
          <w:tcPr>
            <w:tcW w:w="2952" w:type="dxa"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2" w:type="dxa"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2562</w:t>
            </w:r>
          </w:p>
        </w:tc>
        <w:tc>
          <w:tcPr>
            <w:tcW w:w="1533" w:type="dxa"/>
            <w:hideMark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2561</w:t>
            </w:r>
          </w:p>
        </w:tc>
        <w:tc>
          <w:tcPr>
            <w:tcW w:w="1532" w:type="dxa"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2562</w:t>
            </w:r>
          </w:p>
        </w:tc>
        <w:tc>
          <w:tcPr>
            <w:tcW w:w="1533" w:type="dxa"/>
            <w:hideMark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2561</w:t>
            </w:r>
          </w:p>
        </w:tc>
      </w:tr>
      <w:tr w:rsidR="008F7F07" w:rsidRPr="00C06711" w:rsidTr="007F14DB">
        <w:tc>
          <w:tcPr>
            <w:tcW w:w="2952" w:type="dxa"/>
            <w:hideMark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-36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532" w:type="dxa"/>
            <w:vAlign w:val="bottom"/>
          </w:tcPr>
          <w:p w:rsidR="008F7F07" w:rsidRPr="00C06711" w:rsidRDefault="00F10F50" w:rsidP="000E0D40">
            <w:pPr>
              <w:tabs>
                <w:tab w:val="decimal" w:pos="1152"/>
              </w:tabs>
              <w:spacing w:line="400" w:lineRule="exact"/>
              <w:ind w:right="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30,291</w:t>
            </w:r>
          </w:p>
        </w:tc>
        <w:tc>
          <w:tcPr>
            <w:tcW w:w="1533" w:type="dxa"/>
            <w:vAlign w:val="bottom"/>
          </w:tcPr>
          <w:p w:rsidR="008F7F07" w:rsidRPr="00C06711" w:rsidRDefault="008F7F07" w:rsidP="000E0D40">
            <w:pPr>
              <w:tabs>
                <w:tab w:val="decimal" w:pos="1152"/>
              </w:tabs>
              <w:spacing w:line="400" w:lineRule="exact"/>
              <w:ind w:right="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23,585</w:t>
            </w:r>
          </w:p>
        </w:tc>
        <w:tc>
          <w:tcPr>
            <w:tcW w:w="1532" w:type="dxa"/>
            <w:vAlign w:val="bottom"/>
          </w:tcPr>
          <w:p w:rsidR="008F7F07" w:rsidRPr="00C06711" w:rsidRDefault="00F10F50" w:rsidP="000E0D40">
            <w:pPr>
              <w:tabs>
                <w:tab w:val="decimal" w:pos="1152"/>
              </w:tabs>
              <w:spacing w:line="400" w:lineRule="exact"/>
              <w:ind w:right="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30,291</w:t>
            </w:r>
          </w:p>
        </w:tc>
        <w:tc>
          <w:tcPr>
            <w:tcW w:w="1533" w:type="dxa"/>
            <w:vAlign w:val="bottom"/>
          </w:tcPr>
          <w:p w:rsidR="008F7F07" w:rsidRPr="00C06711" w:rsidRDefault="008F7F07" w:rsidP="000E0D40">
            <w:pPr>
              <w:tabs>
                <w:tab w:val="decimal" w:pos="1152"/>
              </w:tabs>
              <w:spacing w:line="400" w:lineRule="exact"/>
              <w:ind w:right="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23,585</w:t>
            </w:r>
          </w:p>
        </w:tc>
      </w:tr>
      <w:tr w:rsidR="008F7F07" w:rsidRPr="00C06711" w:rsidTr="007F14DB">
        <w:tc>
          <w:tcPr>
            <w:tcW w:w="2952" w:type="dxa"/>
            <w:hideMark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-36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532" w:type="dxa"/>
            <w:vAlign w:val="bottom"/>
          </w:tcPr>
          <w:p w:rsidR="008F7F07" w:rsidRPr="00C06711" w:rsidRDefault="00F10F50" w:rsidP="000E0D40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1,201</w:t>
            </w:r>
          </w:p>
        </w:tc>
        <w:tc>
          <w:tcPr>
            <w:tcW w:w="1533" w:type="dxa"/>
            <w:vAlign w:val="bottom"/>
          </w:tcPr>
          <w:p w:rsidR="008F7F07" w:rsidRPr="00C06711" w:rsidRDefault="008F7F07" w:rsidP="000E0D40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812</w:t>
            </w:r>
          </w:p>
        </w:tc>
        <w:tc>
          <w:tcPr>
            <w:tcW w:w="1532" w:type="dxa"/>
            <w:vAlign w:val="bottom"/>
          </w:tcPr>
          <w:p w:rsidR="008F7F07" w:rsidRPr="00C06711" w:rsidRDefault="00F10F50" w:rsidP="000E0D40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1,201</w:t>
            </w:r>
          </w:p>
        </w:tc>
        <w:tc>
          <w:tcPr>
            <w:tcW w:w="1533" w:type="dxa"/>
            <w:vAlign w:val="bottom"/>
          </w:tcPr>
          <w:p w:rsidR="008F7F07" w:rsidRPr="00C06711" w:rsidRDefault="008F7F07" w:rsidP="000E0D40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812</w:t>
            </w:r>
          </w:p>
        </w:tc>
      </w:tr>
      <w:tr w:rsidR="008F7F07" w:rsidRPr="00C06711" w:rsidTr="007F14DB">
        <w:tc>
          <w:tcPr>
            <w:tcW w:w="2952" w:type="dxa"/>
            <w:hideMark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-36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32" w:type="dxa"/>
            <w:vAlign w:val="bottom"/>
          </w:tcPr>
          <w:p w:rsidR="008F7F07" w:rsidRPr="00C06711" w:rsidRDefault="00F10F50" w:rsidP="000E0D40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400" w:lineRule="exact"/>
              <w:ind w:right="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31,492</w:t>
            </w:r>
          </w:p>
        </w:tc>
        <w:tc>
          <w:tcPr>
            <w:tcW w:w="1533" w:type="dxa"/>
            <w:vAlign w:val="bottom"/>
          </w:tcPr>
          <w:p w:rsidR="008F7F07" w:rsidRPr="00C06711" w:rsidRDefault="008F7F07" w:rsidP="000E0D40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400" w:lineRule="exact"/>
              <w:ind w:right="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24,397</w:t>
            </w:r>
          </w:p>
        </w:tc>
        <w:tc>
          <w:tcPr>
            <w:tcW w:w="1532" w:type="dxa"/>
            <w:vAlign w:val="bottom"/>
          </w:tcPr>
          <w:p w:rsidR="008F7F07" w:rsidRPr="00C06711" w:rsidRDefault="00F10F50" w:rsidP="000E0D40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400" w:lineRule="exact"/>
              <w:ind w:right="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31,492</w:t>
            </w:r>
          </w:p>
        </w:tc>
        <w:tc>
          <w:tcPr>
            <w:tcW w:w="1533" w:type="dxa"/>
            <w:vAlign w:val="bottom"/>
          </w:tcPr>
          <w:p w:rsidR="008F7F07" w:rsidRPr="00C06711" w:rsidRDefault="008F7F07" w:rsidP="000E0D40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400" w:lineRule="exact"/>
              <w:ind w:right="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24,397</w:t>
            </w:r>
          </w:p>
        </w:tc>
      </w:tr>
    </w:tbl>
    <w:p w:rsidR="003E142B" w:rsidRPr="00C06711" w:rsidRDefault="00AB7851" w:rsidP="000E0D40">
      <w:pPr>
        <w:tabs>
          <w:tab w:val="left" w:pos="1440"/>
        </w:tabs>
        <w:spacing w:before="240" w:after="120" w:line="400" w:lineRule="exact"/>
        <w:ind w:left="605" w:hanging="605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="003E142B" w:rsidRPr="00C06711">
        <w:rPr>
          <w:rFonts w:asciiTheme="majorBidi" w:hAnsiTheme="majorBidi" w:cstheme="majorBidi" w:hint="cs"/>
          <w:sz w:val="32"/>
          <w:szCs w:val="32"/>
          <w:u w:val="single"/>
          <w:cs/>
        </w:rPr>
        <w:t>ภาระค้ำประกันกับกิจการที่เกี่ยวข้องกัน</w:t>
      </w:r>
    </w:p>
    <w:p w:rsidR="00AF57D7" w:rsidRPr="00C06711" w:rsidRDefault="00AB7851" w:rsidP="000E0D40">
      <w:pPr>
        <w:tabs>
          <w:tab w:val="left" w:pos="1440"/>
        </w:tabs>
        <w:spacing w:before="120" w:after="120" w:line="400" w:lineRule="exact"/>
        <w:ind w:left="600" w:hanging="600"/>
        <w:jc w:val="thaiDistribute"/>
        <w:rPr>
          <w:rFonts w:ascii="Angsana New" w:hAnsi="Angsana New"/>
          <w:spacing w:val="-6"/>
          <w:sz w:val="32"/>
          <w:szCs w:val="32"/>
        </w:rPr>
      </w:pPr>
      <w:r w:rsidRPr="00C06711">
        <w:rPr>
          <w:rFonts w:ascii="Angsana New" w:hAnsi="Angsana New"/>
          <w:spacing w:val="-6"/>
          <w:sz w:val="32"/>
          <w:szCs w:val="32"/>
        </w:rPr>
        <w:tab/>
      </w:r>
      <w:r w:rsidR="00A764FD" w:rsidRPr="00C06711">
        <w:rPr>
          <w:rFonts w:ascii="Angsana New" w:hAnsi="Angsana New" w:hint="cs"/>
          <w:spacing w:val="-6"/>
          <w:sz w:val="32"/>
          <w:szCs w:val="32"/>
          <w:cs/>
        </w:rPr>
        <w:t>บริษัทฯมีภาระจากการค้ำประกันให้กับกิจการที่เกี่ยวข้องกันตามที่กล่าวไว้ในหมายเหต</w:t>
      </w:r>
      <w:r w:rsidR="000364A6" w:rsidRPr="00C06711">
        <w:rPr>
          <w:rFonts w:ascii="Angsana New" w:hAnsi="Angsana New" w:hint="cs"/>
          <w:spacing w:val="-6"/>
          <w:sz w:val="32"/>
          <w:szCs w:val="32"/>
          <w:cs/>
        </w:rPr>
        <w:t>ุประกอบงบการเงิน</w:t>
      </w:r>
      <w:r w:rsidR="00DA6263" w:rsidRPr="00C06711">
        <w:rPr>
          <w:rFonts w:ascii="Angsana New" w:hAnsi="Angsana New" w:hint="cs"/>
          <w:spacing w:val="-6"/>
          <w:sz w:val="32"/>
          <w:szCs w:val="32"/>
          <w:cs/>
        </w:rPr>
        <w:t xml:space="preserve">                                   </w:t>
      </w:r>
      <w:r w:rsidR="00AF57D7" w:rsidRPr="00C06711">
        <w:rPr>
          <w:rFonts w:ascii="Angsana New" w:hAnsi="Angsana New" w:hint="cs"/>
          <w:spacing w:val="-6"/>
          <w:sz w:val="32"/>
          <w:szCs w:val="32"/>
          <w:cs/>
        </w:rPr>
        <w:t xml:space="preserve">ข้อ </w:t>
      </w:r>
      <w:r w:rsidR="00620E5C" w:rsidRPr="00620E5C">
        <w:rPr>
          <w:rFonts w:ascii="Angsana New" w:hAnsi="Angsana New" w:hint="cs"/>
          <w:spacing w:val="-6"/>
          <w:sz w:val="32"/>
          <w:szCs w:val="32"/>
        </w:rPr>
        <w:t>3</w:t>
      </w:r>
      <w:r w:rsidR="00A05355" w:rsidRPr="00A05355">
        <w:rPr>
          <w:rFonts w:ascii="Angsana New" w:hAnsi="Angsana New" w:hint="cs"/>
          <w:spacing w:val="-6"/>
          <w:sz w:val="32"/>
          <w:szCs w:val="32"/>
        </w:rPr>
        <w:t>2</w:t>
      </w:r>
      <w:r w:rsidR="000A78D6" w:rsidRPr="00C06711">
        <w:rPr>
          <w:rFonts w:ascii="Angsana New" w:hAnsi="Angsana New"/>
          <w:spacing w:val="-6"/>
          <w:sz w:val="32"/>
          <w:szCs w:val="32"/>
        </w:rPr>
        <w:t>.</w:t>
      </w:r>
      <w:r w:rsidR="00620E5C" w:rsidRPr="00620E5C">
        <w:rPr>
          <w:rFonts w:ascii="Angsana New" w:hAnsi="Angsana New" w:hint="cs"/>
          <w:spacing w:val="-6"/>
          <w:sz w:val="32"/>
          <w:szCs w:val="32"/>
        </w:rPr>
        <w:t>4</w:t>
      </w:r>
    </w:p>
    <w:p w:rsidR="00653637" w:rsidRPr="00C06711" w:rsidRDefault="000A305B" w:rsidP="000E0D40">
      <w:pPr>
        <w:tabs>
          <w:tab w:val="left" w:pos="1440"/>
        </w:tabs>
        <w:spacing w:before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7</w:t>
      </w:r>
      <w:r w:rsidR="00653637" w:rsidRPr="00C0671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DE3FCF">
        <w:rPr>
          <w:rFonts w:ascii="Angsana New" w:hAnsi="Angsana New" w:hint="cs"/>
          <w:b/>
          <w:bCs/>
          <w:sz w:val="32"/>
          <w:szCs w:val="32"/>
          <w:cs/>
        </w:rPr>
        <w:tab/>
        <w:t>เงินสดและรายการเทียบเท่าเงินสด</w:t>
      </w:r>
    </w:p>
    <w:tbl>
      <w:tblPr>
        <w:tblW w:w="9162" w:type="dxa"/>
        <w:tblInd w:w="558" w:type="dxa"/>
        <w:tblLook w:val="04A0" w:firstRow="1" w:lastRow="0" w:firstColumn="1" w:lastColumn="0" w:noHBand="0" w:noVBand="1"/>
      </w:tblPr>
      <w:tblGrid>
        <w:gridCol w:w="2952"/>
        <w:gridCol w:w="1552"/>
        <w:gridCol w:w="1553"/>
        <w:gridCol w:w="1552"/>
        <w:gridCol w:w="1553"/>
      </w:tblGrid>
      <w:tr w:rsidR="00653637" w:rsidRPr="00C06711" w:rsidTr="00DE3FCF">
        <w:tc>
          <w:tcPr>
            <w:tcW w:w="9162" w:type="dxa"/>
            <w:gridSpan w:val="5"/>
          </w:tcPr>
          <w:p w:rsidR="00653637" w:rsidRPr="00C06711" w:rsidRDefault="0065363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1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C06711">
              <w:rPr>
                <w:rFonts w:ascii="Angsana New" w:hAnsi="Angsana New"/>
                <w:sz w:val="32"/>
                <w:szCs w:val="32"/>
              </w:rPr>
              <w:t>:</w:t>
            </w: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653637" w:rsidRPr="00C06711" w:rsidTr="00DE3FCF">
        <w:tc>
          <w:tcPr>
            <w:tcW w:w="2952" w:type="dxa"/>
          </w:tcPr>
          <w:p w:rsidR="00653637" w:rsidRPr="00C06711" w:rsidRDefault="0065363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1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105" w:type="dxa"/>
            <w:gridSpan w:val="2"/>
            <w:vAlign w:val="bottom"/>
          </w:tcPr>
          <w:p w:rsidR="00653637" w:rsidRPr="00C06711" w:rsidRDefault="00653637" w:rsidP="000E0D4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10" w:lineRule="exact"/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105" w:type="dxa"/>
            <w:gridSpan w:val="2"/>
            <w:vAlign w:val="bottom"/>
          </w:tcPr>
          <w:p w:rsidR="00653637" w:rsidRPr="00C06711" w:rsidRDefault="00653637" w:rsidP="000E0D4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10" w:lineRule="exact"/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F7F07" w:rsidRPr="00C06711" w:rsidTr="00DE3FCF">
        <w:tc>
          <w:tcPr>
            <w:tcW w:w="2952" w:type="dxa"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1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52" w:type="dxa"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10" w:lineRule="exact"/>
              <w:ind w:righ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rPr>
                <w:rFonts w:ascii="Angsana New" w:hAnsi="Angsana New"/>
                <w:sz w:val="32"/>
                <w:szCs w:val="32"/>
                <w:u w:val="single"/>
              </w:rPr>
              <w:t>2562</w:t>
            </w:r>
          </w:p>
        </w:tc>
        <w:tc>
          <w:tcPr>
            <w:tcW w:w="1553" w:type="dxa"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10" w:lineRule="exact"/>
              <w:ind w:righ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rPr>
                <w:rFonts w:ascii="Angsana New" w:hAnsi="Angsana New"/>
                <w:sz w:val="32"/>
                <w:szCs w:val="32"/>
                <w:u w:val="single"/>
              </w:rPr>
              <w:t>2561</w:t>
            </w:r>
          </w:p>
        </w:tc>
        <w:tc>
          <w:tcPr>
            <w:tcW w:w="1552" w:type="dxa"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10" w:lineRule="exact"/>
              <w:ind w:righ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rPr>
                <w:rFonts w:ascii="Angsana New" w:hAnsi="Angsana New"/>
                <w:sz w:val="32"/>
                <w:szCs w:val="32"/>
                <w:u w:val="single"/>
              </w:rPr>
              <w:t>2562</w:t>
            </w:r>
          </w:p>
        </w:tc>
        <w:tc>
          <w:tcPr>
            <w:tcW w:w="1553" w:type="dxa"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10" w:lineRule="exact"/>
              <w:ind w:righ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rPr>
                <w:rFonts w:ascii="Angsana New" w:hAnsi="Angsana New"/>
                <w:sz w:val="32"/>
                <w:szCs w:val="32"/>
                <w:u w:val="single"/>
              </w:rPr>
              <w:t>2561</w:t>
            </w:r>
          </w:p>
        </w:tc>
      </w:tr>
      <w:tr w:rsidR="008F7F07" w:rsidRPr="00C06711" w:rsidTr="00DE3FCF">
        <w:tc>
          <w:tcPr>
            <w:tcW w:w="2952" w:type="dxa"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10" w:lineRule="exact"/>
              <w:ind w:left="-36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เงินสด</w:t>
            </w:r>
          </w:p>
        </w:tc>
        <w:tc>
          <w:tcPr>
            <w:tcW w:w="1552" w:type="dxa"/>
          </w:tcPr>
          <w:p w:rsidR="008F7F07" w:rsidRPr="00C06711" w:rsidRDefault="00F10F50" w:rsidP="000E0D40">
            <w:pPr>
              <w:tabs>
                <w:tab w:val="decimal" w:pos="1152"/>
              </w:tabs>
              <w:spacing w:line="41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1,962</w:t>
            </w:r>
          </w:p>
        </w:tc>
        <w:tc>
          <w:tcPr>
            <w:tcW w:w="1553" w:type="dxa"/>
          </w:tcPr>
          <w:p w:rsidR="008F7F07" w:rsidRPr="00C06711" w:rsidRDefault="008F7F07" w:rsidP="000E0D40">
            <w:pPr>
              <w:tabs>
                <w:tab w:val="decimal" w:pos="1152"/>
              </w:tabs>
              <w:spacing w:line="41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1,855</w:t>
            </w:r>
          </w:p>
        </w:tc>
        <w:tc>
          <w:tcPr>
            <w:tcW w:w="1552" w:type="dxa"/>
          </w:tcPr>
          <w:p w:rsidR="008F7F07" w:rsidRPr="00C06711" w:rsidRDefault="00F10F50" w:rsidP="000E0D40">
            <w:pPr>
              <w:tabs>
                <w:tab w:val="decimal" w:pos="1152"/>
              </w:tabs>
              <w:spacing w:line="41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1,912</w:t>
            </w:r>
          </w:p>
        </w:tc>
        <w:tc>
          <w:tcPr>
            <w:tcW w:w="1553" w:type="dxa"/>
          </w:tcPr>
          <w:p w:rsidR="008F7F07" w:rsidRPr="00C06711" w:rsidRDefault="008F7F07" w:rsidP="000E0D40">
            <w:pPr>
              <w:tabs>
                <w:tab w:val="decimal" w:pos="1152"/>
              </w:tabs>
              <w:spacing w:line="41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1,803</w:t>
            </w:r>
          </w:p>
        </w:tc>
      </w:tr>
      <w:tr w:rsidR="008F7F07" w:rsidRPr="00C06711" w:rsidTr="00DE3FCF">
        <w:tc>
          <w:tcPr>
            <w:tcW w:w="2952" w:type="dxa"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10" w:lineRule="exact"/>
              <w:ind w:left="-36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552" w:type="dxa"/>
          </w:tcPr>
          <w:p w:rsidR="008F7F07" w:rsidRPr="00C06711" w:rsidRDefault="00F10F50" w:rsidP="000E0D40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1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50,197</w:t>
            </w:r>
          </w:p>
        </w:tc>
        <w:tc>
          <w:tcPr>
            <w:tcW w:w="1553" w:type="dxa"/>
          </w:tcPr>
          <w:p w:rsidR="008F7F07" w:rsidRPr="00C06711" w:rsidRDefault="008F7F07" w:rsidP="000E0D40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1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34,797</w:t>
            </w:r>
          </w:p>
        </w:tc>
        <w:tc>
          <w:tcPr>
            <w:tcW w:w="1552" w:type="dxa"/>
          </w:tcPr>
          <w:p w:rsidR="008F7F07" w:rsidRPr="00C06711" w:rsidRDefault="00F10F50" w:rsidP="000E0D40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1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48,451</w:t>
            </w:r>
          </w:p>
        </w:tc>
        <w:tc>
          <w:tcPr>
            <w:tcW w:w="1553" w:type="dxa"/>
          </w:tcPr>
          <w:p w:rsidR="008F7F07" w:rsidRPr="00C06711" w:rsidRDefault="008F7F07" w:rsidP="000E0D40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1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32,570</w:t>
            </w:r>
          </w:p>
        </w:tc>
      </w:tr>
      <w:tr w:rsidR="008F7F07" w:rsidRPr="00C06711" w:rsidTr="00DE3FCF">
        <w:tc>
          <w:tcPr>
            <w:tcW w:w="2952" w:type="dxa"/>
          </w:tcPr>
          <w:p w:rsidR="008F7F07" w:rsidRPr="00C06711" w:rsidRDefault="008F7F07" w:rsidP="000E0D4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10" w:lineRule="exact"/>
              <w:ind w:left="-36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52" w:type="dxa"/>
          </w:tcPr>
          <w:p w:rsidR="008F7F07" w:rsidRPr="00C06711" w:rsidRDefault="00F10F50" w:rsidP="000E0D40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41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52,159</w:t>
            </w:r>
          </w:p>
        </w:tc>
        <w:tc>
          <w:tcPr>
            <w:tcW w:w="1553" w:type="dxa"/>
          </w:tcPr>
          <w:p w:rsidR="008F7F07" w:rsidRPr="00C06711" w:rsidRDefault="008F7F07" w:rsidP="000E0D40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41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36,652</w:t>
            </w:r>
          </w:p>
        </w:tc>
        <w:tc>
          <w:tcPr>
            <w:tcW w:w="1552" w:type="dxa"/>
          </w:tcPr>
          <w:p w:rsidR="008F7F07" w:rsidRPr="00C06711" w:rsidRDefault="00F10F50" w:rsidP="000E0D40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41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50,363</w:t>
            </w:r>
          </w:p>
        </w:tc>
        <w:tc>
          <w:tcPr>
            <w:tcW w:w="1553" w:type="dxa"/>
          </w:tcPr>
          <w:p w:rsidR="008F7F07" w:rsidRPr="00C06711" w:rsidRDefault="008F7F07" w:rsidP="000E0D40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410" w:lineRule="exact"/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34,373</w:t>
            </w:r>
          </w:p>
        </w:tc>
      </w:tr>
    </w:tbl>
    <w:p w:rsidR="000E0D40" w:rsidRDefault="00567F1D" w:rsidP="000E0D40">
      <w:pPr>
        <w:tabs>
          <w:tab w:val="left" w:pos="1440"/>
        </w:tabs>
        <w:spacing w:before="24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Pr="00234766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="008F7F07" w:rsidRPr="00234766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="008F7F07" w:rsidRPr="00234766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8F7F07" w:rsidRPr="00234766">
        <w:rPr>
          <w:rFonts w:asciiTheme="majorBidi" w:hAnsiTheme="majorBidi" w:cstheme="majorBidi"/>
          <w:spacing w:val="-2"/>
          <w:sz w:val="32"/>
          <w:szCs w:val="32"/>
        </w:rPr>
        <w:t>2562</w:t>
      </w:r>
      <w:r w:rsidRPr="00234766">
        <w:rPr>
          <w:rFonts w:asciiTheme="majorBidi" w:hAnsiTheme="majorBidi" w:cstheme="majorBidi"/>
          <w:spacing w:val="-2"/>
          <w:sz w:val="32"/>
          <w:szCs w:val="32"/>
          <w:cs/>
        </w:rPr>
        <w:t xml:space="preserve"> เงินฝากออมทรัพย์</w:t>
      </w:r>
      <w:r w:rsidRPr="00234766">
        <w:rPr>
          <w:rFonts w:asciiTheme="majorBidi" w:hAnsiTheme="majorBidi" w:cstheme="majorBidi" w:hint="cs"/>
          <w:spacing w:val="-2"/>
          <w:sz w:val="32"/>
          <w:szCs w:val="32"/>
          <w:cs/>
        </w:rPr>
        <w:t>และ</w:t>
      </w:r>
      <w:r w:rsidR="009F7FEA" w:rsidRPr="00234766">
        <w:rPr>
          <w:rFonts w:asciiTheme="majorBidi" w:hAnsiTheme="majorBidi" w:cstheme="majorBidi"/>
          <w:spacing w:val="-2"/>
          <w:sz w:val="32"/>
          <w:szCs w:val="32"/>
          <w:cs/>
        </w:rPr>
        <w:t>เงินฝากประจำ</w:t>
      </w:r>
      <w:r w:rsidRPr="00234766">
        <w:rPr>
          <w:rFonts w:asciiTheme="majorBidi" w:hAnsiTheme="majorBidi" w:cstheme="majorBidi"/>
          <w:spacing w:val="-2"/>
          <w:sz w:val="32"/>
          <w:szCs w:val="32"/>
          <w:cs/>
        </w:rPr>
        <w:t>มีอัตราดอกเบี้ยระหว่างร้อยละ</w:t>
      </w:r>
      <w:r w:rsidR="00810393" w:rsidRPr="00234766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F10F50" w:rsidRPr="00234766">
        <w:rPr>
          <w:rFonts w:asciiTheme="majorBidi" w:hAnsiTheme="majorBidi" w:cstheme="majorBidi"/>
          <w:spacing w:val="-2"/>
          <w:sz w:val="32"/>
          <w:szCs w:val="32"/>
        </w:rPr>
        <w:t>0.13</w:t>
      </w:r>
      <w:r w:rsidRPr="00234766">
        <w:rPr>
          <w:rFonts w:asciiTheme="majorBidi" w:hAnsiTheme="majorBidi" w:cstheme="majorBidi"/>
          <w:spacing w:val="-2"/>
          <w:sz w:val="32"/>
          <w:szCs w:val="32"/>
          <w:cs/>
        </w:rPr>
        <w:t xml:space="preserve"> ถึง</w:t>
      </w:r>
      <w:r w:rsidRPr="00234766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F10F50" w:rsidRPr="00234766">
        <w:rPr>
          <w:rFonts w:asciiTheme="majorBidi" w:hAnsiTheme="majorBidi" w:cstheme="majorBidi"/>
          <w:spacing w:val="-2"/>
          <w:sz w:val="32"/>
          <w:szCs w:val="32"/>
        </w:rPr>
        <w:t>0.5</w:t>
      </w:r>
      <w:r w:rsidR="00234766" w:rsidRPr="00234766">
        <w:rPr>
          <w:rFonts w:asciiTheme="majorBidi" w:hAnsiTheme="majorBidi" w:cstheme="majorBidi"/>
          <w:spacing w:val="-2"/>
          <w:sz w:val="32"/>
          <w:szCs w:val="32"/>
        </w:rPr>
        <w:t>0</w:t>
      </w:r>
      <w:r w:rsidRPr="00C06711">
        <w:rPr>
          <w:rFonts w:asciiTheme="majorBidi" w:hAnsiTheme="majorBidi" w:cstheme="majorBidi"/>
          <w:sz w:val="32"/>
          <w:szCs w:val="32"/>
          <w:cs/>
        </w:rPr>
        <w:t xml:space="preserve"> ต่อปี </w:t>
      </w:r>
      <w:r w:rsidR="00810393" w:rsidRPr="00C06711">
        <w:rPr>
          <w:rFonts w:asciiTheme="majorBidi" w:hAnsiTheme="majorBidi" w:cstheme="majorBidi"/>
          <w:sz w:val="32"/>
          <w:szCs w:val="32"/>
          <w:cs/>
        </w:rPr>
        <w:t>(</w:t>
      </w:r>
      <w:r w:rsidR="00A51B3F">
        <w:rPr>
          <w:rFonts w:asciiTheme="majorBidi" w:hAnsiTheme="majorBidi" w:cstheme="majorBidi"/>
          <w:sz w:val="32"/>
          <w:szCs w:val="32"/>
        </w:rPr>
        <w:t>256</w:t>
      </w:r>
      <w:r w:rsidR="008F7F07">
        <w:rPr>
          <w:rFonts w:asciiTheme="majorBidi" w:hAnsiTheme="majorBidi" w:cstheme="majorBidi"/>
          <w:sz w:val="32"/>
          <w:szCs w:val="32"/>
        </w:rPr>
        <w:t>1</w:t>
      </w:r>
      <w:r w:rsidR="00810393" w:rsidRPr="00C06711">
        <w:rPr>
          <w:rFonts w:asciiTheme="majorBidi" w:hAnsiTheme="majorBidi" w:cstheme="majorBidi"/>
          <w:sz w:val="32"/>
          <w:szCs w:val="32"/>
          <w:cs/>
        </w:rPr>
        <w:t>:</w:t>
      </w:r>
      <w:r w:rsidRPr="00C06711">
        <w:rPr>
          <w:rFonts w:asciiTheme="majorBidi" w:hAnsiTheme="majorBidi" w:cstheme="majorBidi"/>
          <w:sz w:val="32"/>
          <w:szCs w:val="32"/>
          <w:cs/>
        </w:rPr>
        <w:t xml:space="preserve"> ร้อยละ </w:t>
      </w:r>
      <w:r w:rsidR="008F7F07">
        <w:rPr>
          <w:rFonts w:asciiTheme="majorBidi" w:hAnsiTheme="majorBidi" w:cstheme="majorBidi"/>
          <w:sz w:val="32"/>
          <w:szCs w:val="32"/>
        </w:rPr>
        <w:t>0.01</w:t>
      </w:r>
      <w:r w:rsidR="008F7F07" w:rsidRPr="00C06711">
        <w:rPr>
          <w:rFonts w:asciiTheme="majorBidi" w:hAnsiTheme="majorBidi" w:cstheme="majorBidi"/>
          <w:sz w:val="32"/>
          <w:szCs w:val="32"/>
          <w:cs/>
        </w:rPr>
        <w:t xml:space="preserve"> ถึง</w:t>
      </w:r>
      <w:r w:rsidR="008F7F07"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="008F7F07">
        <w:rPr>
          <w:rFonts w:asciiTheme="majorBidi" w:hAnsiTheme="majorBidi" w:cstheme="majorBidi"/>
          <w:sz w:val="32"/>
          <w:szCs w:val="32"/>
        </w:rPr>
        <w:t>0.50</w:t>
      </w:r>
      <w:r w:rsidRPr="00C06711">
        <w:rPr>
          <w:rFonts w:asciiTheme="majorBidi" w:hAnsiTheme="majorBidi" w:cstheme="majorBidi"/>
          <w:sz w:val="32"/>
          <w:szCs w:val="32"/>
          <w:cs/>
        </w:rPr>
        <w:t xml:space="preserve"> ต่อปี)</w:t>
      </w:r>
    </w:p>
    <w:p w:rsidR="00BC4218" w:rsidRPr="00C06711" w:rsidRDefault="000A305B" w:rsidP="00FC404C">
      <w:pPr>
        <w:tabs>
          <w:tab w:val="left" w:pos="1440"/>
        </w:tabs>
        <w:spacing w:before="120" w:line="400" w:lineRule="exact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BC4218" w:rsidRPr="00C06711">
        <w:rPr>
          <w:rFonts w:ascii="Angsana New" w:hAnsi="Angsana New"/>
          <w:b/>
          <w:bCs/>
          <w:sz w:val="32"/>
          <w:szCs w:val="32"/>
        </w:rPr>
        <w:t>.</w:t>
      </w:r>
      <w:r w:rsidR="00BC4218" w:rsidRPr="00C06711">
        <w:rPr>
          <w:rFonts w:ascii="Angsana New" w:hAnsi="Angsana New"/>
          <w:b/>
          <w:bCs/>
          <w:sz w:val="32"/>
          <w:szCs w:val="32"/>
        </w:rPr>
        <w:tab/>
      </w:r>
      <w:r w:rsidR="00BC4218" w:rsidRPr="00C06711">
        <w:rPr>
          <w:rFonts w:ascii="Angsana New" w:hAnsi="Angsana New"/>
          <w:b/>
          <w:bCs/>
          <w:sz w:val="32"/>
          <w:szCs w:val="32"/>
          <w:cs/>
        </w:rPr>
        <w:t>ลูกหนี้การค้า</w:t>
      </w:r>
      <w:r w:rsidR="00E86179" w:rsidRPr="00C06711">
        <w:rPr>
          <w:rFonts w:ascii="Angsana New" w:hAnsi="Angsana New"/>
          <w:b/>
          <w:bCs/>
          <w:sz w:val="32"/>
          <w:szCs w:val="32"/>
          <w:cs/>
        </w:rPr>
        <w:t>และลูกหนี้อื่น</w:t>
      </w:r>
    </w:p>
    <w:tbl>
      <w:tblPr>
        <w:tblW w:w="9261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050"/>
        <w:gridCol w:w="1302"/>
        <w:gridCol w:w="1303"/>
        <w:gridCol w:w="1303"/>
        <w:gridCol w:w="1303"/>
      </w:tblGrid>
      <w:tr w:rsidR="000E0D40" w:rsidRPr="00BA1359" w:rsidTr="000265BD">
        <w:trPr>
          <w:tblHeader/>
        </w:trPr>
        <w:tc>
          <w:tcPr>
            <w:tcW w:w="9261" w:type="dxa"/>
            <w:gridSpan w:val="5"/>
          </w:tcPr>
          <w:p w:rsidR="000E0D40" w:rsidRPr="00BA1359" w:rsidRDefault="000E0D40" w:rsidP="00FC404C">
            <w:pPr>
              <w:spacing w:line="360" w:lineRule="exact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81616" w:rsidRPr="00BA1359" w:rsidTr="00947B43">
        <w:trPr>
          <w:tblHeader/>
        </w:trPr>
        <w:tc>
          <w:tcPr>
            <w:tcW w:w="4050" w:type="dxa"/>
          </w:tcPr>
          <w:p w:rsidR="00181616" w:rsidRPr="00BA1359" w:rsidRDefault="00181616" w:rsidP="00FC404C">
            <w:pPr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05" w:type="dxa"/>
            <w:gridSpan w:val="2"/>
          </w:tcPr>
          <w:p w:rsidR="00181616" w:rsidRPr="00BA1359" w:rsidRDefault="00181616" w:rsidP="000E0D40">
            <w:pPr>
              <w:pBdr>
                <w:bottom w:val="single" w:sz="4" w:space="1" w:color="auto"/>
              </w:pBdr>
              <w:spacing w:line="360" w:lineRule="exac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06" w:type="dxa"/>
            <w:gridSpan w:val="2"/>
          </w:tcPr>
          <w:p w:rsidR="00181616" w:rsidRPr="00BA1359" w:rsidRDefault="00181616" w:rsidP="000E0D40">
            <w:pPr>
              <w:pBdr>
                <w:bottom w:val="single" w:sz="4" w:space="1" w:color="auto"/>
              </w:pBdr>
              <w:spacing w:line="360" w:lineRule="exact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7F07" w:rsidRPr="00BA1359" w:rsidTr="00947B43">
        <w:trPr>
          <w:tblHeader/>
        </w:trPr>
        <w:tc>
          <w:tcPr>
            <w:tcW w:w="4050" w:type="dxa"/>
          </w:tcPr>
          <w:p w:rsidR="008F7F07" w:rsidRPr="00BA1359" w:rsidRDefault="008F7F07" w:rsidP="00FC404C">
            <w:pPr>
              <w:spacing w:line="360" w:lineRule="exact"/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02" w:type="dxa"/>
            <w:vAlign w:val="bottom"/>
          </w:tcPr>
          <w:p w:rsidR="008F7F07" w:rsidRPr="00BA1359" w:rsidRDefault="008F7F07" w:rsidP="00FC404C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  <w:u w:val="single"/>
              </w:rPr>
              <w:t>2562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u w:val="single"/>
              </w:rPr>
            </w:pPr>
            <w:r w:rsidRPr="00BA1359">
              <w:rPr>
                <w:rFonts w:asciiTheme="majorBidi" w:hAnsiTheme="majorBidi" w:cstheme="majorBidi"/>
                <w:spacing w:val="-5"/>
                <w:sz w:val="30"/>
                <w:szCs w:val="30"/>
                <w:u w:val="single"/>
              </w:rPr>
              <w:t>2561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  <w:u w:val="single"/>
              </w:rPr>
              <w:t>2562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u w:val="single"/>
              </w:rPr>
            </w:pPr>
            <w:r w:rsidRPr="00BA1359">
              <w:rPr>
                <w:rFonts w:asciiTheme="majorBidi" w:hAnsiTheme="majorBidi" w:cstheme="majorBidi"/>
                <w:spacing w:val="-5"/>
                <w:sz w:val="30"/>
                <w:szCs w:val="30"/>
                <w:u w:val="single"/>
              </w:rPr>
              <w:t>2561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spacing w:line="360" w:lineRule="exact"/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ลูกหนี้การค้า</w:t>
            </w:r>
            <w:r w:rsidRPr="00BA1359">
              <w:rPr>
                <w:rFonts w:asciiTheme="majorBidi" w:hAnsiTheme="majorBidi" w:cstheme="majorBidi"/>
                <w:sz w:val="30"/>
                <w:szCs w:val="30"/>
                <w:u w:val="single"/>
              </w:rPr>
              <w:t xml:space="preserve"> </w:t>
            </w:r>
            <w:r w:rsidRPr="00BA135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-</w:t>
            </w:r>
            <w:r w:rsidRPr="00BA1359">
              <w:rPr>
                <w:rFonts w:asciiTheme="majorBidi" w:hAnsiTheme="majorBidi" w:cstheme="majorBidi"/>
                <w:sz w:val="30"/>
                <w:szCs w:val="30"/>
                <w:u w:val="single"/>
              </w:rPr>
              <w:t xml:space="preserve"> </w:t>
            </w:r>
            <w:r w:rsidRPr="00BA135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กิจการที่เกี่ยวข้องกัน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302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spacing w:line="360" w:lineRule="exact"/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02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85477" w:rsidRPr="00BA1359" w:rsidTr="00947B43">
        <w:tc>
          <w:tcPr>
            <w:tcW w:w="4050" w:type="dxa"/>
          </w:tcPr>
          <w:p w:rsidR="00285477" w:rsidRPr="00BA1359" w:rsidRDefault="00285477" w:rsidP="00FC404C">
            <w:pPr>
              <w:spacing w:line="360" w:lineRule="exact"/>
              <w:ind w:left="163"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02" w:type="dxa"/>
            <w:vAlign w:val="bottom"/>
          </w:tcPr>
          <w:p w:rsidR="00285477" w:rsidRPr="00BA1359" w:rsidRDefault="0028547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:rsidR="00285477" w:rsidRPr="00BA1359" w:rsidRDefault="0028547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:rsidR="00285477" w:rsidRPr="00BA1359" w:rsidRDefault="0028547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17,638</w:t>
            </w:r>
          </w:p>
        </w:tc>
        <w:tc>
          <w:tcPr>
            <w:tcW w:w="1303" w:type="dxa"/>
            <w:vAlign w:val="bottom"/>
          </w:tcPr>
          <w:p w:rsidR="00285477" w:rsidRPr="00BA1359" w:rsidRDefault="0028547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spacing w:line="360" w:lineRule="exact"/>
              <w:ind w:left="180"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302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tabs>
                <w:tab w:val="left" w:pos="360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BA135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ไม่เกิน 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BA1359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302" w:type="dxa"/>
            <w:vAlign w:val="bottom"/>
          </w:tcPr>
          <w:p w:rsidR="008F7F07" w:rsidRPr="00BA1359" w:rsidRDefault="00F10F50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:rsidR="008F7F07" w:rsidRPr="00BA1359" w:rsidRDefault="00F10F50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50,739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12,077</w:t>
            </w:r>
          </w:p>
        </w:tc>
      </w:tr>
      <w:tr w:rsidR="00285477" w:rsidRPr="00BA1359" w:rsidTr="00947B43">
        <w:tc>
          <w:tcPr>
            <w:tcW w:w="4050" w:type="dxa"/>
          </w:tcPr>
          <w:p w:rsidR="00285477" w:rsidRPr="00BA1359" w:rsidRDefault="00285477" w:rsidP="00FC404C">
            <w:pPr>
              <w:tabs>
                <w:tab w:val="left" w:pos="360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ab/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3 - 6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302" w:type="dxa"/>
            <w:vAlign w:val="bottom"/>
          </w:tcPr>
          <w:p w:rsidR="00285477" w:rsidRDefault="0028547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:rsidR="00285477" w:rsidRPr="00BA1359" w:rsidRDefault="0028547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:rsidR="00285477" w:rsidRDefault="00DF70C8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  <w:tc>
          <w:tcPr>
            <w:tcW w:w="1303" w:type="dxa"/>
            <w:vAlign w:val="bottom"/>
          </w:tcPr>
          <w:p w:rsidR="00285477" w:rsidRPr="00BA1359" w:rsidRDefault="0028547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85477" w:rsidRPr="00BA1359" w:rsidTr="00947B43">
        <w:tc>
          <w:tcPr>
            <w:tcW w:w="4050" w:type="dxa"/>
          </w:tcPr>
          <w:p w:rsidR="00285477" w:rsidRPr="00BA1359" w:rsidRDefault="00285477" w:rsidP="00FC404C">
            <w:pPr>
              <w:tabs>
                <w:tab w:val="left" w:pos="360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6 - 12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302" w:type="dxa"/>
            <w:vAlign w:val="bottom"/>
          </w:tcPr>
          <w:p w:rsidR="00285477" w:rsidRDefault="0028547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:rsidR="00285477" w:rsidRDefault="0028547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:rsidR="00285477" w:rsidRDefault="0028547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1,242</w:t>
            </w:r>
          </w:p>
        </w:tc>
        <w:tc>
          <w:tcPr>
            <w:tcW w:w="1303" w:type="dxa"/>
            <w:vAlign w:val="bottom"/>
          </w:tcPr>
          <w:p w:rsidR="00285477" w:rsidRDefault="0028547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spacing w:line="360" w:lineRule="exact"/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302" w:type="dxa"/>
            <w:vAlign w:val="bottom"/>
          </w:tcPr>
          <w:p w:rsidR="008F7F07" w:rsidRPr="00BA1359" w:rsidRDefault="00F10F50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:rsidR="008F7F07" w:rsidRPr="00DF70C8" w:rsidRDefault="00F10F50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69,66</w:t>
            </w:r>
            <w:r w:rsidR="00DF70C8" w:rsidRPr="00DF70C8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12,077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spacing w:line="360" w:lineRule="exact"/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ลูกหนี้การค้า</w:t>
            </w:r>
            <w:r w:rsidRPr="00BA1359">
              <w:rPr>
                <w:rFonts w:asciiTheme="majorBidi" w:hAnsiTheme="majorBidi" w:cstheme="majorBidi"/>
                <w:sz w:val="30"/>
                <w:szCs w:val="30"/>
                <w:u w:val="single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-</w:t>
            </w:r>
            <w:r w:rsidRPr="00BA1359">
              <w:rPr>
                <w:rFonts w:asciiTheme="majorBidi" w:hAnsiTheme="majorBidi" w:cstheme="majorBidi"/>
                <w:sz w:val="30"/>
                <w:szCs w:val="30"/>
                <w:u w:val="single"/>
              </w:rPr>
              <w:t xml:space="preserve"> </w:t>
            </w:r>
            <w:r w:rsidRPr="00BA135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02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:rsidR="008F7F07" w:rsidRPr="00DF70C8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spacing w:line="360" w:lineRule="exact"/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02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:rsidR="008F7F07" w:rsidRPr="00DF70C8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spacing w:line="360" w:lineRule="exact"/>
              <w:ind w:left="180"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02" w:type="dxa"/>
          </w:tcPr>
          <w:p w:rsidR="008F7F07" w:rsidRPr="00BA1359" w:rsidRDefault="00F10F50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342,347</w:t>
            </w:r>
          </w:p>
        </w:tc>
        <w:tc>
          <w:tcPr>
            <w:tcW w:w="1303" w:type="dxa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62,00</w:t>
            </w:r>
            <w:r w:rsidRPr="00BA1359">
              <w:rPr>
                <w:rFonts w:asciiTheme="majorBidi" w:hAnsiTheme="majorBidi" w:cstheme="majorBidi" w:hint="cs"/>
                <w:sz w:val="30"/>
                <w:szCs w:val="30"/>
              </w:rPr>
              <w:t>8</w:t>
            </w:r>
          </w:p>
        </w:tc>
        <w:tc>
          <w:tcPr>
            <w:tcW w:w="1303" w:type="dxa"/>
          </w:tcPr>
          <w:p w:rsidR="008F7F07" w:rsidRPr="00DF70C8" w:rsidRDefault="00F10F50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342,34</w:t>
            </w:r>
            <w:r w:rsidR="00513142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03" w:type="dxa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49,294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spacing w:line="360" w:lineRule="exact"/>
              <w:ind w:left="180"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302" w:type="dxa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</w:tcPr>
          <w:p w:rsidR="008F7F07" w:rsidRPr="00DF70C8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tabs>
                <w:tab w:val="left" w:pos="360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302" w:type="dxa"/>
          </w:tcPr>
          <w:p w:rsidR="008F7F07" w:rsidRPr="00BA1359" w:rsidRDefault="00F10F50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140,954</w:t>
            </w:r>
          </w:p>
        </w:tc>
        <w:tc>
          <w:tcPr>
            <w:tcW w:w="1303" w:type="dxa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5,660</w:t>
            </w:r>
          </w:p>
        </w:tc>
        <w:tc>
          <w:tcPr>
            <w:tcW w:w="1303" w:type="dxa"/>
          </w:tcPr>
          <w:p w:rsidR="008F7F07" w:rsidRPr="00DF70C8" w:rsidRDefault="00F10F50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75,765</w:t>
            </w:r>
          </w:p>
        </w:tc>
        <w:tc>
          <w:tcPr>
            <w:tcW w:w="1303" w:type="dxa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5,660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tabs>
                <w:tab w:val="left" w:pos="360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ab/>
              <w:t xml:space="preserve">3 - 6 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302" w:type="dxa"/>
          </w:tcPr>
          <w:p w:rsidR="008F7F07" w:rsidRPr="00BA1359" w:rsidRDefault="00F10F50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1,158</w:t>
            </w:r>
          </w:p>
        </w:tc>
        <w:tc>
          <w:tcPr>
            <w:tcW w:w="1303" w:type="dxa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</w:tcPr>
          <w:p w:rsidR="008F7F07" w:rsidRPr="00DF70C8" w:rsidRDefault="00F10F50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1,158</w:t>
            </w:r>
          </w:p>
        </w:tc>
        <w:tc>
          <w:tcPr>
            <w:tcW w:w="1303" w:type="dxa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tabs>
                <w:tab w:val="left" w:pos="360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 xml:space="preserve">6 - 12 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302" w:type="dxa"/>
          </w:tcPr>
          <w:p w:rsidR="008F7F07" w:rsidRPr="00BA1359" w:rsidRDefault="00F10F50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  <w:tc>
          <w:tcPr>
            <w:tcW w:w="1303" w:type="dxa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</w:tcPr>
          <w:p w:rsidR="008F7F07" w:rsidRPr="00DF70C8" w:rsidRDefault="00F10F50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  <w:tc>
          <w:tcPr>
            <w:tcW w:w="1303" w:type="dxa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tabs>
                <w:tab w:val="left" w:pos="360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มากกว่า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 xml:space="preserve"> 12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302" w:type="dxa"/>
            <w:vAlign w:val="bottom"/>
          </w:tcPr>
          <w:p w:rsidR="008F7F07" w:rsidRPr="00BA1359" w:rsidRDefault="00F10F50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7,276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5,833</w:t>
            </w:r>
          </w:p>
        </w:tc>
        <w:tc>
          <w:tcPr>
            <w:tcW w:w="1303" w:type="dxa"/>
            <w:vAlign w:val="bottom"/>
          </w:tcPr>
          <w:p w:rsidR="008F7F07" w:rsidRPr="00DF70C8" w:rsidRDefault="00F10F50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7,276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5,833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spacing w:line="360" w:lineRule="exact"/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302" w:type="dxa"/>
            <w:vAlign w:val="bottom"/>
          </w:tcPr>
          <w:p w:rsidR="008F7F07" w:rsidRPr="00BA1359" w:rsidRDefault="00F10F50" w:rsidP="00FC404C">
            <w:pPr>
              <w:tabs>
                <w:tab w:val="decimal" w:pos="1002"/>
              </w:tabs>
              <w:spacing w:line="36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491,828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73,50</w:t>
            </w:r>
            <w:r w:rsidRPr="00BA1359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</w:p>
        </w:tc>
        <w:tc>
          <w:tcPr>
            <w:tcW w:w="1303" w:type="dxa"/>
            <w:vAlign w:val="bottom"/>
          </w:tcPr>
          <w:p w:rsidR="008F7F07" w:rsidRPr="00DF70C8" w:rsidRDefault="00F10F50" w:rsidP="00FC404C">
            <w:pPr>
              <w:tabs>
                <w:tab w:val="decimal" w:pos="1002"/>
              </w:tabs>
              <w:spacing w:line="36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426,6</w:t>
            </w:r>
            <w:r w:rsidR="00513142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tabs>
                <w:tab w:val="decimal" w:pos="1002"/>
              </w:tabs>
              <w:spacing w:line="36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60,787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tabs>
                <w:tab w:val="left" w:pos="162"/>
              </w:tabs>
              <w:spacing w:line="360" w:lineRule="exact"/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ค่าเผื่อหนี้สงสัยจะสูญ</w:t>
            </w:r>
          </w:p>
        </w:tc>
        <w:tc>
          <w:tcPr>
            <w:tcW w:w="1302" w:type="dxa"/>
            <w:vAlign w:val="bottom"/>
          </w:tcPr>
          <w:p w:rsidR="008F7F07" w:rsidRPr="00BA1359" w:rsidRDefault="00F10F50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(5,403)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(5,831)</w:t>
            </w:r>
          </w:p>
        </w:tc>
        <w:tc>
          <w:tcPr>
            <w:tcW w:w="1303" w:type="dxa"/>
            <w:vAlign w:val="bottom"/>
          </w:tcPr>
          <w:p w:rsidR="008F7F07" w:rsidRPr="00DF70C8" w:rsidRDefault="00F10F50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(5,403)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(5,831)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spacing w:line="360" w:lineRule="exact"/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รวมลูกหนี้การค้า 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กิจการที่ไม่เกี่ยวข้องกัน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 xml:space="preserve">, 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302" w:type="dxa"/>
            <w:vAlign w:val="bottom"/>
          </w:tcPr>
          <w:p w:rsidR="008F7F07" w:rsidRPr="00BA1359" w:rsidRDefault="00F10F50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486,425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67,6</w:t>
            </w:r>
            <w:r w:rsidRPr="00BA1359">
              <w:rPr>
                <w:rFonts w:asciiTheme="majorBidi" w:hAnsiTheme="majorBidi" w:cstheme="majorBidi" w:hint="cs"/>
                <w:sz w:val="30"/>
                <w:szCs w:val="30"/>
              </w:rPr>
              <w:t>70</w:t>
            </w:r>
          </w:p>
        </w:tc>
        <w:tc>
          <w:tcPr>
            <w:tcW w:w="1303" w:type="dxa"/>
            <w:vAlign w:val="bottom"/>
          </w:tcPr>
          <w:p w:rsidR="008F7F07" w:rsidRPr="00DF70C8" w:rsidRDefault="00F10F50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421,</w:t>
            </w:r>
            <w:r w:rsidR="00C14700" w:rsidRPr="00DF70C8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513142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54,956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FC404C">
            <w:pPr>
              <w:spacing w:line="360" w:lineRule="exact"/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รวมลูกหนี้การค้า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302" w:type="dxa"/>
            <w:vAlign w:val="bottom"/>
          </w:tcPr>
          <w:p w:rsidR="008F7F07" w:rsidRPr="00BA1359" w:rsidRDefault="00F10F50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486,425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67,6</w:t>
            </w:r>
            <w:r w:rsidRPr="00BA1359">
              <w:rPr>
                <w:rFonts w:asciiTheme="majorBidi" w:hAnsiTheme="majorBidi" w:cstheme="majorBidi" w:hint="cs"/>
                <w:sz w:val="30"/>
                <w:szCs w:val="30"/>
              </w:rPr>
              <w:t>70</w:t>
            </w:r>
          </w:p>
        </w:tc>
        <w:tc>
          <w:tcPr>
            <w:tcW w:w="1303" w:type="dxa"/>
            <w:vAlign w:val="bottom"/>
          </w:tcPr>
          <w:p w:rsidR="008F7F07" w:rsidRPr="00DF70C8" w:rsidRDefault="00C14700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490,90</w:t>
            </w:r>
            <w:r w:rsidR="00BA00B3" w:rsidRPr="00DF70C8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FC404C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360" w:lineRule="exact"/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67,033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947B43">
            <w:pPr>
              <w:tabs>
                <w:tab w:val="left" w:pos="162"/>
              </w:tabs>
              <w:ind w:right="-17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ลูกหนี้อื่น</w:t>
            </w:r>
          </w:p>
        </w:tc>
        <w:tc>
          <w:tcPr>
            <w:tcW w:w="1302" w:type="dxa"/>
            <w:vAlign w:val="bottom"/>
          </w:tcPr>
          <w:p w:rsidR="008F7F07" w:rsidRPr="00BA1359" w:rsidRDefault="008F7F07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:rsidR="008F7F07" w:rsidRPr="00DF70C8" w:rsidRDefault="008F7F07" w:rsidP="00947B43">
            <w:pPr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:rsidR="008F7F07" w:rsidRPr="00BA1359" w:rsidRDefault="008F7F07" w:rsidP="00947B43">
            <w:pPr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947B43">
            <w:pPr>
              <w:tabs>
                <w:tab w:val="left" w:pos="16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เงินทดรองจ่าย</w:t>
            </w:r>
            <w:r w:rsidRPr="00BA1359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แก่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302" w:type="dxa"/>
            <w:vAlign w:val="bottom"/>
          </w:tcPr>
          <w:p w:rsidR="008F7F07" w:rsidRPr="00BA1359" w:rsidRDefault="00947B43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</w:tcPr>
          <w:p w:rsidR="008F7F07" w:rsidRPr="00DF70C8" w:rsidRDefault="00947B43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23,607</w:t>
            </w:r>
          </w:p>
        </w:tc>
        <w:tc>
          <w:tcPr>
            <w:tcW w:w="1303" w:type="dxa"/>
          </w:tcPr>
          <w:p w:rsidR="008F7F07" w:rsidRPr="00BA1359" w:rsidRDefault="008F7F07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15,567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947B43">
            <w:pPr>
              <w:tabs>
                <w:tab w:val="left" w:pos="16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เงินทดรองจ่ายแก่กิจการที่ไม่เกี่ยวข้องกัน</w:t>
            </w:r>
          </w:p>
        </w:tc>
        <w:tc>
          <w:tcPr>
            <w:tcW w:w="1302" w:type="dxa"/>
            <w:vAlign w:val="bottom"/>
          </w:tcPr>
          <w:p w:rsidR="008F7F07" w:rsidRPr="00BA1359" w:rsidRDefault="00947B43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9,669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2,452</w:t>
            </w:r>
          </w:p>
        </w:tc>
        <w:tc>
          <w:tcPr>
            <w:tcW w:w="1303" w:type="dxa"/>
          </w:tcPr>
          <w:p w:rsidR="008F7F07" w:rsidRPr="00DF70C8" w:rsidRDefault="00947B43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8,525</w:t>
            </w:r>
          </w:p>
        </w:tc>
        <w:tc>
          <w:tcPr>
            <w:tcW w:w="1303" w:type="dxa"/>
          </w:tcPr>
          <w:p w:rsidR="008F7F07" w:rsidRPr="00BA1359" w:rsidRDefault="008F7F07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2,452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947B43">
            <w:pPr>
              <w:tabs>
                <w:tab w:val="left" w:pos="16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เงินมัดจำค่าซื้อวัสดุ </w:t>
            </w:r>
          </w:p>
        </w:tc>
        <w:tc>
          <w:tcPr>
            <w:tcW w:w="1302" w:type="dxa"/>
            <w:vAlign w:val="bottom"/>
          </w:tcPr>
          <w:p w:rsidR="008F7F07" w:rsidRPr="00BA1359" w:rsidRDefault="00947B43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14,973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3,057</w:t>
            </w:r>
          </w:p>
        </w:tc>
        <w:tc>
          <w:tcPr>
            <w:tcW w:w="1303" w:type="dxa"/>
          </w:tcPr>
          <w:p w:rsidR="008F7F07" w:rsidRPr="00DF70C8" w:rsidRDefault="00947B43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DF70C8">
              <w:rPr>
                <w:rFonts w:asciiTheme="majorBidi" w:hAnsiTheme="majorBidi" w:cstheme="majorBidi"/>
                <w:sz w:val="30"/>
                <w:szCs w:val="30"/>
              </w:rPr>
              <w:t>14,694</w:t>
            </w:r>
          </w:p>
        </w:tc>
        <w:tc>
          <w:tcPr>
            <w:tcW w:w="1303" w:type="dxa"/>
          </w:tcPr>
          <w:p w:rsidR="008F7F07" w:rsidRPr="00BA1359" w:rsidRDefault="008F7F07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3,057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947B43">
            <w:pPr>
              <w:tabs>
                <w:tab w:val="left" w:pos="16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302" w:type="dxa"/>
            <w:vAlign w:val="bottom"/>
          </w:tcPr>
          <w:p w:rsidR="008F7F07" w:rsidRPr="00BA1359" w:rsidRDefault="00947B43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31,597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50,451</w:t>
            </w:r>
          </w:p>
        </w:tc>
        <w:tc>
          <w:tcPr>
            <w:tcW w:w="1303" w:type="dxa"/>
          </w:tcPr>
          <w:p w:rsidR="008F7F07" w:rsidRPr="00BA1359" w:rsidRDefault="00947B43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31,362</w:t>
            </w:r>
          </w:p>
        </w:tc>
        <w:tc>
          <w:tcPr>
            <w:tcW w:w="1303" w:type="dxa"/>
          </w:tcPr>
          <w:p w:rsidR="008F7F07" w:rsidRPr="00BA1359" w:rsidRDefault="008F7F07" w:rsidP="00947B4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49,807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947B43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302" w:type="dxa"/>
            <w:vAlign w:val="bottom"/>
          </w:tcPr>
          <w:p w:rsidR="008F7F07" w:rsidRPr="00BA1359" w:rsidRDefault="00947B43" w:rsidP="00947B4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7,2</w:t>
            </w:r>
            <w:r w:rsidR="00513142"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947B4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2,008</w:t>
            </w:r>
          </w:p>
        </w:tc>
        <w:tc>
          <w:tcPr>
            <w:tcW w:w="1303" w:type="dxa"/>
            <w:vAlign w:val="bottom"/>
          </w:tcPr>
          <w:p w:rsidR="008F7F07" w:rsidRPr="00BA1359" w:rsidRDefault="00947B43" w:rsidP="00947B4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7,19</w:t>
            </w:r>
            <w:r w:rsidR="00BA00B3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947B4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1,976</w:t>
            </w:r>
          </w:p>
        </w:tc>
      </w:tr>
      <w:tr w:rsidR="008F7F07" w:rsidRPr="00BA1359" w:rsidTr="00947B43">
        <w:tc>
          <w:tcPr>
            <w:tcW w:w="4050" w:type="dxa"/>
          </w:tcPr>
          <w:p w:rsidR="008F7F07" w:rsidRPr="00BA1359" w:rsidRDefault="008F7F07" w:rsidP="00947B43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รวมลูกหนี้อื่น</w:t>
            </w:r>
          </w:p>
        </w:tc>
        <w:tc>
          <w:tcPr>
            <w:tcW w:w="1302" w:type="dxa"/>
            <w:vAlign w:val="bottom"/>
          </w:tcPr>
          <w:p w:rsidR="008F7F07" w:rsidRPr="00BA1359" w:rsidRDefault="00947B43" w:rsidP="00947B4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63,46</w:t>
            </w:r>
            <w:r w:rsidR="00513142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947B4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57,968</w:t>
            </w:r>
          </w:p>
        </w:tc>
        <w:tc>
          <w:tcPr>
            <w:tcW w:w="1303" w:type="dxa"/>
            <w:vAlign w:val="bottom"/>
          </w:tcPr>
          <w:p w:rsidR="008F7F07" w:rsidRPr="00BA1359" w:rsidRDefault="00947B43" w:rsidP="00947B4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85,38</w:t>
            </w:r>
            <w:r w:rsidR="00BA00B3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947B4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72,859</w:t>
            </w:r>
          </w:p>
        </w:tc>
      </w:tr>
      <w:tr w:rsidR="008F7F07" w:rsidRPr="00C06711" w:rsidTr="00947B43">
        <w:tc>
          <w:tcPr>
            <w:tcW w:w="4050" w:type="dxa"/>
          </w:tcPr>
          <w:p w:rsidR="008F7F07" w:rsidRPr="00BA1359" w:rsidRDefault="008F7F07" w:rsidP="00947B43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รวมลูกหนี้การค้าและลูกหนี้อื่น </w:t>
            </w:r>
            <w:r w:rsidRPr="00BA1359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BA1359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302" w:type="dxa"/>
            <w:vAlign w:val="bottom"/>
          </w:tcPr>
          <w:p w:rsidR="008F7F07" w:rsidRPr="00BA1359" w:rsidRDefault="00947B43" w:rsidP="00947B4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549,</w:t>
            </w:r>
            <w:r w:rsidR="00234766">
              <w:rPr>
                <w:rFonts w:asciiTheme="majorBidi" w:hAnsiTheme="majorBidi" w:cstheme="majorBidi"/>
                <w:sz w:val="30"/>
                <w:szCs w:val="30"/>
              </w:rPr>
              <w:t>893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947B4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125,63</w:t>
            </w:r>
            <w:r w:rsidRPr="00BA1359">
              <w:rPr>
                <w:rFonts w:asciiTheme="majorBidi" w:hAnsiTheme="majorBidi" w:cstheme="majorBidi" w:hint="cs"/>
                <w:sz w:val="30"/>
                <w:szCs w:val="30"/>
              </w:rPr>
              <w:t>8</w:t>
            </w:r>
          </w:p>
        </w:tc>
        <w:tc>
          <w:tcPr>
            <w:tcW w:w="1303" w:type="dxa"/>
            <w:vAlign w:val="bottom"/>
          </w:tcPr>
          <w:p w:rsidR="008F7F07" w:rsidRPr="00BA1359" w:rsidRDefault="00947B43" w:rsidP="00947B4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576,2</w:t>
            </w:r>
            <w:r w:rsidR="00234766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BA00B3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303" w:type="dxa"/>
            <w:vAlign w:val="bottom"/>
          </w:tcPr>
          <w:p w:rsidR="008F7F07" w:rsidRPr="00BA1359" w:rsidRDefault="008F7F07" w:rsidP="00947B4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A1359">
              <w:rPr>
                <w:rFonts w:asciiTheme="majorBidi" w:hAnsiTheme="majorBidi" w:cstheme="majorBidi"/>
                <w:sz w:val="30"/>
                <w:szCs w:val="30"/>
              </w:rPr>
              <w:t>139,892</w:t>
            </w:r>
          </w:p>
        </w:tc>
      </w:tr>
    </w:tbl>
    <w:p w:rsidR="00BA00B3" w:rsidRDefault="00082CEF" w:rsidP="00947B43">
      <w:pPr>
        <w:tabs>
          <w:tab w:val="left" w:pos="1440"/>
        </w:tabs>
        <w:spacing w:before="24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="00BA00B3" w:rsidRPr="00C06711">
        <w:rPr>
          <w:rFonts w:asciiTheme="majorBidi" w:hAnsiTheme="majorBidi" w:cstheme="majorBidi" w:hint="cs"/>
          <w:sz w:val="32"/>
          <w:szCs w:val="32"/>
          <w:cs/>
        </w:rPr>
        <w:t>ณ วันที่</w:t>
      </w:r>
      <w:r w:rsidR="00BA00B3"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="00BA00B3">
        <w:rPr>
          <w:rFonts w:asciiTheme="majorBidi" w:hAnsiTheme="majorBidi" w:cstheme="majorBidi"/>
          <w:sz w:val="32"/>
          <w:szCs w:val="32"/>
        </w:rPr>
        <w:t xml:space="preserve">31 </w:t>
      </w:r>
      <w:r w:rsidR="00BA00B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A00B3">
        <w:rPr>
          <w:rFonts w:asciiTheme="majorBidi" w:hAnsiTheme="majorBidi" w:cstheme="majorBidi"/>
          <w:sz w:val="32"/>
          <w:szCs w:val="32"/>
        </w:rPr>
        <w:t xml:space="preserve">2562 </w:t>
      </w:r>
      <w:r w:rsidR="00BA00B3">
        <w:rPr>
          <w:rFonts w:asciiTheme="majorBidi" w:hAnsiTheme="majorBidi" w:cstheme="majorBidi" w:hint="cs"/>
          <w:sz w:val="32"/>
          <w:szCs w:val="32"/>
          <w:cs/>
        </w:rPr>
        <w:t>สิทธิรับเงินในลูกหนี้การค้าที่เกิดจากสัญญารับเหมาก่อสร้าง</w:t>
      </w:r>
      <w:r w:rsidR="00247987">
        <w:rPr>
          <w:rFonts w:asciiTheme="majorBidi" w:hAnsiTheme="majorBidi" w:cstheme="majorBidi" w:hint="cs"/>
          <w:sz w:val="32"/>
          <w:szCs w:val="32"/>
          <w:cs/>
        </w:rPr>
        <w:t>บาง</w:t>
      </w:r>
      <w:r w:rsidR="00BA00B3">
        <w:rPr>
          <w:rFonts w:asciiTheme="majorBidi" w:hAnsiTheme="majorBidi" w:cstheme="majorBidi" w:hint="cs"/>
          <w:sz w:val="32"/>
          <w:szCs w:val="32"/>
          <w:cs/>
        </w:rPr>
        <w:t>โครงการ</w:t>
      </w:r>
      <w:r w:rsidR="00247987">
        <w:rPr>
          <w:rFonts w:asciiTheme="majorBidi" w:hAnsiTheme="majorBidi" w:cstheme="majorBidi" w:hint="cs"/>
          <w:sz w:val="32"/>
          <w:szCs w:val="32"/>
          <w:cs/>
        </w:rPr>
        <w:t>ของ</w:t>
      </w:r>
      <w:r w:rsidR="00AD71ED">
        <w:rPr>
          <w:rFonts w:asciiTheme="majorBidi" w:hAnsiTheme="majorBidi" w:cstheme="majorBidi" w:hint="cs"/>
          <w:sz w:val="32"/>
          <w:szCs w:val="32"/>
          <w:cs/>
        </w:rPr>
        <w:t>บริษัทฯ</w:t>
      </w:r>
      <w:r w:rsidR="00BA00B3">
        <w:rPr>
          <w:rFonts w:asciiTheme="majorBidi" w:hAnsiTheme="majorBidi" w:cstheme="majorBidi" w:hint="cs"/>
          <w:sz w:val="32"/>
          <w:szCs w:val="32"/>
          <w:cs/>
        </w:rPr>
        <w:t>ได้ถูกนำไปค้ำประกันวงเงินสินเชื่อที่ได้รับจากสถาบันการเงินตามที่กล่าวไว้ในหมายเหตุประกอบงบการเงินข้อ</w:t>
      </w:r>
      <w:r w:rsidR="0024798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47987">
        <w:rPr>
          <w:rFonts w:asciiTheme="majorBidi" w:hAnsiTheme="majorBidi" w:cstheme="majorBidi"/>
          <w:sz w:val="32"/>
          <w:szCs w:val="32"/>
        </w:rPr>
        <w:t xml:space="preserve">17 </w:t>
      </w:r>
      <w:r w:rsidR="00247987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BA00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A00B3">
        <w:rPr>
          <w:rFonts w:asciiTheme="majorBidi" w:hAnsiTheme="majorBidi" w:cstheme="majorBidi"/>
          <w:sz w:val="32"/>
          <w:szCs w:val="32"/>
        </w:rPr>
        <w:t>22</w:t>
      </w:r>
    </w:p>
    <w:p w:rsidR="00027606" w:rsidRPr="00C06711" w:rsidRDefault="00BA00B3" w:rsidP="00D50DD6">
      <w:pPr>
        <w:tabs>
          <w:tab w:val="left" w:pos="1440"/>
        </w:tabs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="00266440" w:rsidRPr="00C06711">
        <w:rPr>
          <w:rFonts w:asciiTheme="majorBidi" w:hAnsiTheme="majorBidi" w:cstheme="majorBidi" w:hint="cs"/>
          <w:sz w:val="32"/>
          <w:szCs w:val="32"/>
          <w:cs/>
        </w:rPr>
        <w:t>ณ วันที่</w:t>
      </w:r>
      <w:r w:rsidR="00266440"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="008F7F07">
        <w:rPr>
          <w:rFonts w:asciiTheme="majorBidi" w:hAnsiTheme="majorBidi" w:cstheme="majorBidi"/>
          <w:sz w:val="32"/>
          <w:szCs w:val="32"/>
        </w:rPr>
        <w:t xml:space="preserve">31 </w:t>
      </w:r>
      <w:r w:rsidR="008F7F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947B43">
        <w:rPr>
          <w:rFonts w:asciiTheme="majorBidi" w:hAnsiTheme="majorBidi" w:cstheme="majorBidi"/>
          <w:sz w:val="32"/>
          <w:szCs w:val="32"/>
        </w:rPr>
        <w:t>2561</w:t>
      </w:r>
      <w:r w:rsidR="00082CEF" w:rsidRPr="00C06711">
        <w:rPr>
          <w:rFonts w:asciiTheme="majorBidi" w:hAnsiTheme="majorBidi" w:cstheme="majorBidi" w:hint="cs"/>
          <w:sz w:val="32"/>
          <w:szCs w:val="32"/>
          <w:cs/>
        </w:rPr>
        <w:t xml:space="preserve"> ยอดคงค้างของลูกหนี้การค้าของ</w:t>
      </w:r>
      <w:r w:rsidR="009C65DC">
        <w:rPr>
          <w:rFonts w:ascii="Angsana New" w:hAnsi="Angsana New" w:hint="cs"/>
          <w:sz w:val="32"/>
          <w:szCs w:val="32"/>
          <w:cs/>
        </w:rPr>
        <w:t>กลุ่ม</w:t>
      </w:r>
      <w:r w:rsidR="009C65DC" w:rsidRPr="00C06711">
        <w:rPr>
          <w:rFonts w:ascii="Angsana New" w:hAnsi="Angsana New"/>
          <w:sz w:val="32"/>
          <w:szCs w:val="32"/>
          <w:cs/>
        </w:rPr>
        <w:t>บริษัท</w:t>
      </w:r>
      <w:r w:rsidR="00082CEF" w:rsidRPr="00C06711">
        <w:rPr>
          <w:rFonts w:asciiTheme="majorBidi" w:hAnsiTheme="majorBidi" w:cstheme="majorBidi" w:hint="cs"/>
          <w:sz w:val="32"/>
          <w:szCs w:val="32"/>
          <w:cs/>
        </w:rPr>
        <w:t>ได้รวมลูกหนี้การค้า</w:t>
      </w:r>
      <w:r w:rsidR="00082CEF" w:rsidRPr="00C06711">
        <w:rPr>
          <w:rFonts w:asciiTheme="majorBidi" w:hAnsiTheme="majorBidi" w:cstheme="majorBidi"/>
          <w:sz w:val="32"/>
          <w:szCs w:val="32"/>
          <w:cs/>
        </w:rPr>
        <w:t>ซึ่งนำไปขายลดแก่สถาบันการเงิน</w:t>
      </w:r>
      <w:r w:rsidR="00082CEF" w:rsidRPr="00C06711">
        <w:rPr>
          <w:rFonts w:asciiTheme="majorBidi" w:hAnsiTheme="majorBidi" w:cstheme="majorBidi" w:hint="cs"/>
          <w:sz w:val="32"/>
          <w:szCs w:val="32"/>
          <w:cs/>
        </w:rPr>
        <w:t>เป็นจำนวนรวมประมาณ</w:t>
      </w:r>
      <w:r w:rsidR="00DB0113">
        <w:rPr>
          <w:rFonts w:asciiTheme="majorBidi" w:hAnsiTheme="majorBidi" w:cstheme="majorBidi"/>
          <w:sz w:val="32"/>
          <w:szCs w:val="32"/>
        </w:rPr>
        <w:t xml:space="preserve"> </w:t>
      </w:r>
      <w:r w:rsidR="00E6249A">
        <w:rPr>
          <w:rFonts w:asciiTheme="majorBidi" w:hAnsiTheme="majorBidi" w:cstheme="majorBidi"/>
          <w:sz w:val="32"/>
          <w:szCs w:val="32"/>
        </w:rPr>
        <w:t>9</w:t>
      </w:r>
      <w:r w:rsidR="00082CEF" w:rsidRPr="00C06711">
        <w:rPr>
          <w:rFonts w:asciiTheme="majorBidi" w:hAnsiTheme="majorBidi" w:cstheme="majorBidi" w:hint="cs"/>
          <w:sz w:val="32"/>
          <w:szCs w:val="32"/>
          <w:cs/>
        </w:rPr>
        <w:t xml:space="preserve"> ล้านบาท โดยสถาบันการเงินดังกล่าวมีสิทธิไล่</w:t>
      </w:r>
      <w:r w:rsidR="00082CEF" w:rsidRPr="001F0FEA">
        <w:rPr>
          <w:rFonts w:asciiTheme="majorBidi" w:hAnsiTheme="majorBidi" w:cstheme="majorBidi" w:hint="cs"/>
          <w:sz w:val="32"/>
          <w:szCs w:val="32"/>
          <w:cs/>
        </w:rPr>
        <w:t>เบี้ย</w:t>
      </w:r>
      <w:r w:rsidR="004A00E4" w:rsidRPr="001F0FE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BC4218" w:rsidRPr="0087799B" w:rsidRDefault="000A305B" w:rsidP="00D50DD6">
      <w:pPr>
        <w:tabs>
          <w:tab w:val="left" w:pos="1440"/>
        </w:tabs>
        <w:spacing w:before="120" w:after="6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87799B">
        <w:rPr>
          <w:rFonts w:ascii="Angsana New" w:hAnsi="Angsana New"/>
          <w:b/>
          <w:bCs/>
          <w:sz w:val="32"/>
          <w:szCs w:val="32"/>
        </w:rPr>
        <w:t>9</w:t>
      </w:r>
      <w:r w:rsidR="007612CE" w:rsidRPr="0087799B">
        <w:rPr>
          <w:rFonts w:ascii="Angsana New" w:hAnsi="Angsana New"/>
          <w:b/>
          <w:bCs/>
          <w:sz w:val="32"/>
          <w:szCs w:val="32"/>
          <w:cs/>
        </w:rPr>
        <w:t>.</w:t>
      </w:r>
      <w:r w:rsidR="007612CE" w:rsidRPr="0087799B">
        <w:rPr>
          <w:rFonts w:ascii="Angsana New" w:hAnsi="Angsana New"/>
          <w:b/>
          <w:bCs/>
          <w:sz w:val="32"/>
          <w:szCs w:val="32"/>
          <w:cs/>
        </w:rPr>
        <w:tab/>
      </w:r>
      <w:r w:rsidR="0087799B" w:rsidRPr="0087799B">
        <w:rPr>
          <w:rFonts w:ascii="Angsana New" w:hAnsi="Angsana New"/>
          <w:b/>
          <w:bCs/>
          <w:sz w:val="32"/>
          <w:szCs w:val="32"/>
          <w:cs/>
        </w:rPr>
        <w:t>สินทรัพย์ที่เกิดจากสัญญา</w:t>
      </w:r>
      <w:r w:rsidR="0087799B" w:rsidRPr="0087799B">
        <w:rPr>
          <w:rFonts w:ascii="Angsana New" w:hAnsi="Angsana New"/>
          <w:b/>
          <w:bCs/>
          <w:sz w:val="32"/>
          <w:szCs w:val="32"/>
        </w:rPr>
        <w:t>/</w:t>
      </w:r>
      <w:r w:rsidR="0087799B" w:rsidRPr="0087799B">
        <w:rPr>
          <w:rFonts w:ascii="Angsana New" w:hAnsi="Angsana New"/>
          <w:b/>
          <w:bCs/>
          <w:sz w:val="32"/>
          <w:szCs w:val="32"/>
          <w:cs/>
        </w:rPr>
        <w:t>หนี้สินที่เกิดจากสัญญา</w:t>
      </w:r>
    </w:p>
    <w:p w:rsidR="00331B91" w:rsidRDefault="00331B91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9.1</w:t>
      </w:r>
      <w:r>
        <w:rPr>
          <w:rFonts w:ascii="Angsana New" w:hAnsi="Angsana New"/>
          <w:sz w:val="32"/>
          <w:szCs w:val="32"/>
        </w:rPr>
        <w:tab/>
      </w:r>
      <w:r w:rsidRPr="00331B91">
        <w:rPr>
          <w:rFonts w:ascii="Angsana New" w:hAnsi="Angsana New"/>
          <w:sz w:val="32"/>
          <w:szCs w:val="32"/>
          <w:cs/>
        </w:rPr>
        <w:t xml:space="preserve">สินทรัพย์ที่เกิดจากสัญญา </w:t>
      </w:r>
      <w:r w:rsidR="00AD71ED">
        <w:rPr>
          <w:rFonts w:ascii="Angsana New" w:hAnsi="Angsana New" w:hint="cs"/>
          <w:sz w:val="32"/>
          <w:szCs w:val="32"/>
          <w:cs/>
        </w:rPr>
        <w:t>-</w:t>
      </w:r>
      <w:r w:rsidRPr="00331B91">
        <w:rPr>
          <w:rFonts w:ascii="Angsana New" w:hAnsi="Angsana New"/>
          <w:sz w:val="32"/>
          <w:szCs w:val="32"/>
          <w:cs/>
        </w:rPr>
        <w:t xml:space="preserve"> รายได้ที่ยังไม่ได้เรียกชำระ</w:t>
      </w:r>
    </w:p>
    <w:p w:rsidR="00331B91" w:rsidRDefault="00331B91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C06711">
        <w:rPr>
          <w:rFonts w:asciiTheme="majorBidi" w:hAnsiTheme="majorBidi" w:cstheme="majorBidi" w:hint="cs"/>
          <w:sz w:val="32"/>
          <w:szCs w:val="32"/>
          <w:cs/>
        </w:rPr>
        <w:t>ณ วันที่</w:t>
      </w:r>
      <w:r w:rsidRPr="00C06711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>
        <w:rPr>
          <w:rFonts w:asciiTheme="majorBidi" w:hAnsiTheme="majorBidi" w:cstheme="majorBidi"/>
          <w:sz w:val="32"/>
          <w:szCs w:val="32"/>
        </w:rPr>
        <w:t xml:space="preserve">2562 </w:t>
      </w:r>
      <w:r>
        <w:rPr>
          <w:rFonts w:asciiTheme="majorBidi" w:hAnsiTheme="majorBidi" w:cstheme="majorBidi" w:hint="cs"/>
          <w:sz w:val="32"/>
          <w:szCs w:val="32"/>
          <w:cs/>
        </w:rPr>
        <w:t>สิทธิรับเงินใน</w:t>
      </w:r>
      <w:r w:rsidRPr="00331B91">
        <w:rPr>
          <w:rFonts w:ascii="Angsana New" w:hAnsi="Angsana New"/>
          <w:sz w:val="32"/>
          <w:szCs w:val="32"/>
          <w:cs/>
        </w:rPr>
        <w:t>รายได้ที่ยังไม่ได้เรียกชำระ</w:t>
      </w:r>
      <w:r>
        <w:rPr>
          <w:rFonts w:asciiTheme="majorBidi" w:hAnsiTheme="majorBidi" w:cstheme="majorBidi" w:hint="cs"/>
          <w:sz w:val="32"/>
          <w:szCs w:val="32"/>
          <w:cs/>
        </w:rPr>
        <w:t>ที่เกิดจากสัญญารับเหมาก่อสร้าง</w:t>
      </w:r>
      <w:r w:rsidR="00247987">
        <w:rPr>
          <w:rFonts w:asciiTheme="majorBidi" w:hAnsiTheme="majorBidi" w:cstheme="majorBidi" w:hint="cs"/>
          <w:sz w:val="32"/>
          <w:szCs w:val="32"/>
          <w:cs/>
        </w:rPr>
        <w:t>บาง</w:t>
      </w:r>
      <w:r>
        <w:rPr>
          <w:rFonts w:asciiTheme="majorBidi" w:hAnsiTheme="majorBidi" w:cstheme="majorBidi" w:hint="cs"/>
          <w:sz w:val="32"/>
          <w:szCs w:val="32"/>
          <w:cs/>
        </w:rPr>
        <w:t>โครงการ</w:t>
      </w:r>
      <w:r w:rsidR="00AD71ED">
        <w:rPr>
          <w:rFonts w:asciiTheme="majorBidi" w:hAnsiTheme="majorBidi" w:cstheme="majorBidi" w:hint="cs"/>
          <w:sz w:val="32"/>
          <w:szCs w:val="32"/>
          <w:cs/>
        </w:rPr>
        <w:t>ของบริษัทฯ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ได้ถูกนำไปค้ำประกันวงเงินสินเชื่อที่ได้รับจากสถาบันการเงินตามที่กล่าวไว้ในหมายเหตุประกอบงบการเงินข้อ </w:t>
      </w:r>
      <w:r w:rsidR="00247987">
        <w:rPr>
          <w:rFonts w:asciiTheme="majorBidi" w:hAnsiTheme="majorBidi" w:cstheme="majorBidi"/>
          <w:sz w:val="32"/>
          <w:szCs w:val="32"/>
        </w:rPr>
        <w:t xml:space="preserve">17 </w:t>
      </w:r>
      <w:r w:rsidR="00247987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>22</w:t>
      </w:r>
    </w:p>
    <w:p w:rsidR="00123F0B" w:rsidRPr="00123F0B" w:rsidRDefault="00123F0B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  <w:cs/>
        </w:rPr>
      </w:pPr>
      <w:r w:rsidRPr="00123F0B">
        <w:rPr>
          <w:rFonts w:ascii="Angsana New" w:hAnsi="Angsana New"/>
          <w:sz w:val="32"/>
          <w:szCs w:val="32"/>
        </w:rPr>
        <w:t>9.</w:t>
      </w:r>
      <w:r w:rsidR="00331B91">
        <w:rPr>
          <w:rFonts w:ascii="Angsana New" w:hAnsi="Angsana New"/>
          <w:sz w:val="32"/>
          <w:szCs w:val="32"/>
        </w:rPr>
        <w:t>2</w:t>
      </w:r>
      <w:r w:rsidRPr="00123F0B">
        <w:rPr>
          <w:rFonts w:ascii="Angsana New" w:hAnsi="Angsana New"/>
          <w:sz w:val="32"/>
          <w:szCs w:val="32"/>
        </w:rPr>
        <w:tab/>
      </w:r>
      <w:r w:rsidR="00DF2572" w:rsidRPr="00DF2572">
        <w:rPr>
          <w:rFonts w:ascii="Angsana New" w:hAnsi="Angsana New"/>
          <w:sz w:val="32"/>
          <w:szCs w:val="32"/>
          <w:cs/>
        </w:rPr>
        <w:t>สินทรัพย์ที่เกิดจากสัญญา</w:t>
      </w:r>
      <w:r w:rsidR="00DF2572" w:rsidRPr="00DF2572">
        <w:rPr>
          <w:rFonts w:ascii="Angsana New" w:hAnsi="Angsana New" w:hint="cs"/>
          <w:sz w:val="32"/>
          <w:szCs w:val="32"/>
          <w:cs/>
        </w:rPr>
        <w:t xml:space="preserve"> - </w:t>
      </w:r>
      <w:r w:rsidR="00DF2572" w:rsidRPr="00DF2572">
        <w:rPr>
          <w:rFonts w:ascii="Angsana New" w:hAnsi="Angsana New"/>
          <w:sz w:val="32"/>
          <w:szCs w:val="32"/>
          <w:cs/>
        </w:rPr>
        <w:t>ลูกหนี้เงินประกันผลงาน</w:t>
      </w: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92"/>
        <w:gridCol w:w="1417"/>
        <w:gridCol w:w="1418"/>
        <w:gridCol w:w="1417"/>
        <w:gridCol w:w="1418"/>
      </w:tblGrid>
      <w:tr w:rsidR="00123F0B" w:rsidRPr="008E42F3" w:rsidTr="00693D02">
        <w:trPr>
          <w:tblHeader/>
        </w:trPr>
        <w:tc>
          <w:tcPr>
            <w:tcW w:w="9162" w:type="dxa"/>
            <w:gridSpan w:val="5"/>
          </w:tcPr>
          <w:p w:rsidR="00123F0B" w:rsidRPr="008E42F3" w:rsidRDefault="00123F0B" w:rsidP="00D50DD6">
            <w:pPr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42F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E42F3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พันบาท</w:t>
            </w:r>
            <w:r w:rsidRPr="008E42F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23F0B" w:rsidRPr="008E42F3" w:rsidTr="00693D02">
        <w:trPr>
          <w:tblHeader/>
        </w:trPr>
        <w:tc>
          <w:tcPr>
            <w:tcW w:w="3492" w:type="dxa"/>
          </w:tcPr>
          <w:p w:rsidR="00123F0B" w:rsidRPr="008E42F3" w:rsidRDefault="00123F0B" w:rsidP="00D50DD6">
            <w:pPr>
              <w:ind w:left="372" w:hanging="3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123F0B" w:rsidRPr="008E42F3" w:rsidRDefault="00123F0B" w:rsidP="00D50DD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42F3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:rsidR="00123F0B" w:rsidRPr="008E42F3" w:rsidRDefault="00123F0B" w:rsidP="00D50DD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42F3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23F0B" w:rsidRPr="008E42F3" w:rsidTr="00693D02">
        <w:trPr>
          <w:trHeight w:val="70"/>
          <w:tblHeader/>
        </w:trPr>
        <w:tc>
          <w:tcPr>
            <w:tcW w:w="3492" w:type="dxa"/>
          </w:tcPr>
          <w:p w:rsidR="00123F0B" w:rsidRPr="008E42F3" w:rsidRDefault="00123F0B" w:rsidP="00D50DD6">
            <w:pPr>
              <w:ind w:left="372" w:hanging="3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:rsidR="00123F0B" w:rsidRPr="008E42F3" w:rsidRDefault="00123F0B" w:rsidP="00D50DD6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>
              <w:rPr>
                <w:rFonts w:ascii="Angsana New" w:hAnsi="Angsana New"/>
                <w:sz w:val="30"/>
                <w:szCs w:val="30"/>
                <w:u w:val="single"/>
              </w:rPr>
              <w:t>2562</w:t>
            </w:r>
          </w:p>
        </w:tc>
        <w:tc>
          <w:tcPr>
            <w:tcW w:w="1418" w:type="dxa"/>
            <w:shd w:val="clear" w:color="auto" w:fill="auto"/>
          </w:tcPr>
          <w:p w:rsidR="00123F0B" w:rsidRPr="008E42F3" w:rsidRDefault="00123F0B" w:rsidP="00D50DD6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8E42F3">
              <w:rPr>
                <w:rFonts w:ascii="Angsana New" w:hAnsi="Angsana New"/>
                <w:sz w:val="30"/>
                <w:szCs w:val="30"/>
                <w:u w:val="single"/>
              </w:rPr>
              <w:t>2561</w:t>
            </w:r>
          </w:p>
        </w:tc>
        <w:tc>
          <w:tcPr>
            <w:tcW w:w="1417" w:type="dxa"/>
            <w:shd w:val="clear" w:color="auto" w:fill="auto"/>
          </w:tcPr>
          <w:p w:rsidR="00123F0B" w:rsidRPr="008E42F3" w:rsidRDefault="00123F0B" w:rsidP="00D50DD6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>
              <w:rPr>
                <w:rFonts w:ascii="Angsana New" w:hAnsi="Angsana New"/>
                <w:sz w:val="30"/>
                <w:szCs w:val="30"/>
                <w:u w:val="single"/>
              </w:rPr>
              <w:t>2562</w:t>
            </w:r>
          </w:p>
        </w:tc>
        <w:tc>
          <w:tcPr>
            <w:tcW w:w="1418" w:type="dxa"/>
            <w:shd w:val="clear" w:color="auto" w:fill="auto"/>
          </w:tcPr>
          <w:p w:rsidR="00123F0B" w:rsidRPr="008E42F3" w:rsidRDefault="00123F0B" w:rsidP="00D50DD6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8E42F3">
              <w:rPr>
                <w:rFonts w:ascii="Angsana New" w:hAnsi="Angsana New"/>
                <w:sz w:val="30"/>
                <w:szCs w:val="30"/>
                <w:u w:val="single"/>
              </w:rPr>
              <w:t>2561</w:t>
            </w:r>
          </w:p>
        </w:tc>
      </w:tr>
      <w:tr w:rsidR="00123F0B" w:rsidRPr="008E42F3" w:rsidTr="00693D02">
        <w:tc>
          <w:tcPr>
            <w:tcW w:w="3492" w:type="dxa"/>
            <w:vAlign w:val="bottom"/>
          </w:tcPr>
          <w:p w:rsidR="00123F0B" w:rsidRPr="008E42F3" w:rsidRDefault="00123F0B" w:rsidP="00D50DD6">
            <w:pPr>
              <w:ind w:left="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42F3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ลูกหนี้เงินประกันผลงาน</w:t>
            </w:r>
          </w:p>
        </w:tc>
        <w:tc>
          <w:tcPr>
            <w:tcW w:w="1417" w:type="dxa"/>
            <w:vAlign w:val="bottom"/>
          </w:tcPr>
          <w:p w:rsidR="00123F0B" w:rsidRPr="008E42F3" w:rsidRDefault="00123F0B" w:rsidP="00D50DD6">
            <w:pP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315,882</w:t>
            </w:r>
          </w:p>
        </w:tc>
        <w:tc>
          <w:tcPr>
            <w:tcW w:w="1418" w:type="dxa"/>
            <w:vAlign w:val="bottom"/>
          </w:tcPr>
          <w:p w:rsidR="00123F0B" w:rsidRPr="008E42F3" w:rsidRDefault="00123F0B" w:rsidP="00D50DD6">
            <w:pP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8E42F3">
              <w:rPr>
                <w:rFonts w:asciiTheme="majorBidi" w:hAnsiTheme="majorBidi" w:cstheme="majorBidi"/>
                <w:sz w:val="30"/>
                <w:szCs w:val="30"/>
              </w:rPr>
              <w:t>235,470</w:t>
            </w:r>
          </w:p>
        </w:tc>
        <w:tc>
          <w:tcPr>
            <w:tcW w:w="1417" w:type="dxa"/>
            <w:vAlign w:val="bottom"/>
          </w:tcPr>
          <w:p w:rsidR="00123F0B" w:rsidRPr="008E42F3" w:rsidRDefault="00123F0B" w:rsidP="00D50DD6">
            <w:pP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315,64</w:t>
            </w:r>
            <w:r w:rsidR="00A05355" w:rsidRPr="00A05355">
              <w:rPr>
                <w:rFonts w:asciiTheme="majorBidi" w:hAnsiTheme="majorBidi" w:cstheme="majorBidi" w:hint="cs"/>
                <w:sz w:val="30"/>
                <w:szCs w:val="30"/>
              </w:rPr>
              <w:t>0</w:t>
            </w:r>
          </w:p>
        </w:tc>
        <w:tc>
          <w:tcPr>
            <w:tcW w:w="1418" w:type="dxa"/>
            <w:vAlign w:val="bottom"/>
          </w:tcPr>
          <w:p w:rsidR="00123F0B" w:rsidRPr="008E42F3" w:rsidRDefault="00123F0B" w:rsidP="00D50DD6">
            <w:pP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8E42F3">
              <w:rPr>
                <w:rFonts w:asciiTheme="majorBidi" w:hAnsiTheme="majorBidi" w:cstheme="majorBidi"/>
                <w:sz w:val="30"/>
                <w:szCs w:val="30"/>
              </w:rPr>
              <w:t>234,135</w:t>
            </w:r>
          </w:p>
        </w:tc>
      </w:tr>
      <w:tr w:rsidR="00123F0B" w:rsidRPr="008E42F3" w:rsidTr="00693D02">
        <w:tc>
          <w:tcPr>
            <w:tcW w:w="3492" w:type="dxa"/>
            <w:vAlign w:val="bottom"/>
          </w:tcPr>
          <w:p w:rsidR="00123F0B" w:rsidRPr="008E42F3" w:rsidRDefault="00123F0B" w:rsidP="00D50DD6">
            <w:pPr>
              <w:ind w:left="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42F3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ค่าเผื่อหนี้สงสัยจะสูญ</w:t>
            </w:r>
          </w:p>
        </w:tc>
        <w:tc>
          <w:tcPr>
            <w:tcW w:w="1417" w:type="dxa"/>
            <w:vAlign w:val="bottom"/>
          </w:tcPr>
          <w:p w:rsidR="00123F0B" w:rsidRPr="008E42F3" w:rsidRDefault="00123F0B" w:rsidP="00D50DD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(23,747)</w:t>
            </w:r>
          </w:p>
        </w:tc>
        <w:tc>
          <w:tcPr>
            <w:tcW w:w="1418" w:type="dxa"/>
            <w:vAlign w:val="bottom"/>
          </w:tcPr>
          <w:p w:rsidR="00123F0B" w:rsidRPr="008E42F3" w:rsidRDefault="00123F0B" w:rsidP="00D50DD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42F3">
              <w:rPr>
                <w:rFonts w:asciiTheme="majorBidi" w:hAnsiTheme="majorBidi" w:cstheme="majorBidi"/>
                <w:sz w:val="30"/>
                <w:szCs w:val="30"/>
              </w:rPr>
              <w:t>(30,805)</w:t>
            </w:r>
          </w:p>
        </w:tc>
        <w:tc>
          <w:tcPr>
            <w:tcW w:w="1417" w:type="dxa"/>
            <w:vAlign w:val="bottom"/>
          </w:tcPr>
          <w:p w:rsidR="00123F0B" w:rsidRPr="008E42F3" w:rsidRDefault="00123F0B" w:rsidP="00D50DD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(23,747)</w:t>
            </w:r>
          </w:p>
        </w:tc>
        <w:tc>
          <w:tcPr>
            <w:tcW w:w="1418" w:type="dxa"/>
            <w:vAlign w:val="bottom"/>
          </w:tcPr>
          <w:p w:rsidR="00123F0B" w:rsidRPr="008E42F3" w:rsidRDefault="00123F0B" w:rsidP="00D50DD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42F3">
              <w:rPr>
                <w:rFonts w:asciiTheme="majorBidi" w:hAnsiTheme="majorBidi" w:cstheme="majorBidi"/>
                <w:sz w:val="30"/>
                <w:szCs w:val="30"/>
              </w:rPr>
              <w:t>(30,805)</w:t>
            </w:r>
          </w:p>
        </w:tc>
      </w:tr>
      <w:tr w:rsidR="00123F0B" w:rsidRPr="008E42F3" w:rsidTr="00693D02">
        <w:tc>
          <w:tcPr>
            <w:tcW w:w="3492" w:type="dxa"/>
            <w:vAlign w:val="bottom"/>
          </w:tcPr>
          <w:p w:rsidR="00123F0B" w:rsidRPr="008E42F3" w:rsidRDefault="00123F0B" w:rsidP="00D50DD6">
            <w:pPr>
              <w:ind w:left="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42F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ลูกหนี้เงินประกันผลงาน </w:t>
            </w:r>
            <w:r w:rsidRPr="008E42F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8E42F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17" w:type="dxa"/>
            <w:vAlign w:val="bottom"/>
          </w:tcPr>
          <w:p w:rsidR="00123F0B" w:rsidRPr="008E42F3" w:rsidRDefault="00123F0B" w:rsidP="00D50DD6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292,135</w:t>
            </w:r>
          </w:p>
        </w:tc>
        <w:tc>
          <w:tcPr>
            <w:tcW w:w="1418" w:type="dxa"/>
            <w:vAlign w:val="bottom"/>
          </w:tcPr>
          <w:p w:rsidR="00123F0B" w:rsidRPr="008E42F3" w:rsidRDefault="00123F0B" w:rsidP="00D50DD6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8E42F3">
              <w:rPr>
                <w:rFonts w:asciiTheme="majorBidi" w:hAnsiTheme="majorBidi" w:cstheme="majorBidi"/>
                <w:sz w:val="30"/>
                <w:szCs w:val="30"/>
              </w:rPr>
              <w:t>204,665</w:t>
            </w:r>
          </w:p>
        </w:tc>
        <w:tc>
          <w:tcPr>
            <w:tcW w:w="1417" w:type="dxa"/>
            <w:vAlign w:val="bottom"/>
          </w:tcPr>
          <w:p w:rsidR="00123F0B" w:rsidRPr="008E42F3" w:rsidRDefault="00123F0B" w:rsidP="00D50DD6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291,89</w:t>
            </w:r>
            <w:r w:rsidR="00A05355" w:rsidRPr="00A05355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</w:p>
        </w:tc>
        <w:tc>
          <w:tcPr>
            <w:tcW w:w="1418" w:type="dxa"/>
            <w:vAlign w:val="bottom"/>
          </w:tcPr>
          <w:p w:rsidR="00123F0B" w:rsidRPr="008E42F3" w:rsidRDefault="00123F0B" w:rsidP="00D50DD6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8E42F3">
              <w:rPr>
                <w:rFonts w:asciiTheme="majorBidi" w:hAnsiTheme="majorBidi" w:cstheme="majorBidi"/>
                <w:sz w:val="30"/>
                <w:szCs w:val="30"/>
              </w:rPr>
              <w:t>203,330</w:t>
            </w:r>
          </w:p>
        </w:tc>
      </w:tr>
    </w:tbl>
    <w:p w:rsidR="0087799B" w:rsidRPr="0087799B" w:rsidRDefault="00A05355" w:rsidP="00D50DD6">
      <w:pPr>
        <w:tabs>
          <w:tab w:val="left" w:pos="1440"/>
        </w:tabs>
        <w:spacing w:before="24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A05355">
        <w:rPr>
          <w:rFonts w:ascii="Angsana New" w:hAnsi="Angsana New"/>
          <w:sz w:val="32"/>
          <w:szCs w:val="32"/>
        </w:rPr>
        <w:t>9</w:t>
      </w:r>
      <w:r w:rsidR="0087799B" w:rsidRPr="0087799B">
        <w:rPr>
          <w:rFonts w:ascii="Angsana New" w:hAnsi="Angsana New"/>
          <w:sz w:val="32"/>
          <w:szCs w:val="32"/>
        </w:rPr>
        <w:t>.</w:t>
      </w:r>
      <w:r w:rsidR="00331B91">
        <w:rPr>
          <w:rFonts w:ascii="Angsana New" w:hAnsi="Angsana New"/>
          <w:sz w:val="32"/>
          <w:szCs w:val="32"/>
        </w:rPr>
        <w:t>3</w:t>
      </w:r>
      <w:r w:rsidR="0087799B" w:rsidRPr="0087799B">
        <w:rPr>
          <w:rFonts w:ascii="Angsana New" w:hAnsi="Angsana New"/>
          <w:sz w:val="32"/>
          <w:szCs w:val="32"/>
        </w:rPr>
        <w:tab/>
      </w:r>
      <w:r w:rsidR="0087799B" w:rsidRPr="0087799B">
        <w:rPr>
          <w:rFonts w:ascii="Angsana New" w:hAnsi="Angsana New"/>
          <w:sz w:val="32"/>
          <w:szCs w:val="32"/>
          <w:cs/>
        </w:rPr>
        <w:t>รายได้ที่รับรู้ที่เกี่ยวข้องกับ</w:t>
      </w:r>
      <w:r w:rsidR="00465B06" w:rsidRPr="00465B06">
        <w:rPr>
          <w:rFonts w:ascii="Angsana New" w:hAnsi="Angsana New"/>
          <w:sz w:val="32"/>
          <w:szCs w:val="32"/>
          <w:cs/>
        </w:rPr>
        <w:t>สินทรัพย์ที่เกิดจากสัญญา</w:t>
      </w:r>
      <w:r w:rsidR="00465B06">
        <w:rPr>
          <w:rFonts w:ascii="Angsana New" w:hAnsi="Angsana New" w:hint="cs"/>
          <w:sz w:val="32"/>
          <w:szCs w:val="32"/>
          <w:cs/>
        </w:rPr>
        <w:t>และ</w:t>
      </w:r>
      <w:r w:rsidR="00465B06" w:rsidRPr="00465B06">
        <w:rPr>
          <w:rFonts w:ascii="Angsana New" w:hAnsi="Angsana New"/>
          <w:sz w:val="32"/>
          <w:szCs w:val="32"/>
          <w:cs/>
        </w:rPr>
        <w:t>หนี้สินที่เกิดจากสัญญา</w:t>
      </w:r>
      <w:r w:rsidR="00465B06">
        <w:rPr>
          <w:rFonts w:ascii="Angsana New" w:hAnsi="Angsana New" w:hint="cs"/>
          <w:sz w:val="32"/>
          <w:szCs w:val="32"/>
          <w:cs/>
        </w:rPr>
        <w:t xml:space="preserve"> ณ </w:t>
      </w:r>
      <w:r w:rsidR="0087799B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87799B">
        <w:rPr>
          <w:rFonts w:ascii="Angsana New" w:hAnsi="Angsana New"/>
          <w:sz w:val="32"/>
          <w:szCs w:val="32"/>
        </w:rPr>
        <w:t xml:space="preserve">31 </w:t>
      </w:r>
      <w:r w:rsidR="0087799B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87799B">
        <w:rPr>
          <w:rFonts w:ascii="Angsana New" w:hAnsi="Angsana New"/>
          <w:sz w:val="32"/>
          <w:szCs w:val="32"/>
        </w:rPr>
        <w:t xml:space="preserve">2562 </w:t>
      </w:r>
    </w:p>
    <w:tbl>
      <w:tblPr>
        <w:tblStyle w:val="TableGrid"/>
        <w:tblW w:w="909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1800"/>
        <w:gridCol w:w="1890"/>
      </w:tblGrid>
      <w:tr w:rsidR="0087799B" w:rsidRPr="0087799B" w:rsidTr="00093242">
        <w:tc>
          <w:tcPr>
            <w:tcW w:w="9090" w:type="dxa"/>
            <w:gridSpan w:val="3"/>
          </w:tcPr>
          <w:p w:rsidR="0087799B" w:rsidRPr="0087799B" w:rsidRDefault="0087799B" w:rsidP="00D50DD6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87799B">
              <w:rPr>
                <w:rFonts w:ascii="Angsana New" w:hAnsi="Angsana New"/>
                <w:sz w:val="32"/>
                <w:szCs w:val="32"/>
              </w:rPr>
              <w:t>(</w:t>
            </w:r>
            <w:r w:rsidRPr="0087799B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87799B">
              <w:rPr>
                <w:rFonts w:ascii="Angsana New" w:hAnsi="Angsana New"/>
                <w:sz w:val="32"/>
                <w:szCs w:val="32"/>
              </w:rPr>
              <w:t>:</w:t>
            </w:r>
            <w:r w:rsidRPr="0087799B">
              <w:rPr>
                <w:rFonts w:ascii="Angsana New" w:hAnsi="Angsana New"/>
                <w:sz w:val="32"/>
                <w:szCs w:val="32"/>
                <w:cs/>
              </w:rPr>
              <w:t xml:space="preserve"> พันบาท</w:t>
            </w:r>
            <w:r w:rsidRPr="0087799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87799B" w:rsidRPr="0087799B" w:rsidTr="00093242">
        <w:tc>
          <w:tcPr>
            <w:tcW w:w="5400" w:type="dxa"/>
            <w:tcBorders>
              <w:right w:val="nil"/>
            </w:tcBorders>
          </w:tcPr>
          <w:p w:rsidR="0087799B" w:rsidRPr="0087799B" w:rsidRDefault="0087799B" w:rsidP="00D50DD6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:rsidR="0087799B" w:rsidRPr="0087799B" w:rsidRDefault="0087799B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7799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890" w:type="dxa"/>
            <w:tcBorders>
              <w:left w:val="nil"/>
            </w:tcBorders>
            <w:vAlign w:val="bottom"/>
          </w:tcPr>
          <w:p w:rsidR="0087799B" w:rsidRDefault="0087799B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7799B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:rsidR="0087799B" w:rsidRPr="0087799B" w:rsidRDefault="0087799B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87799B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87799B" w:rsidRPr="00886439" w:rsidTr="00093242">
        <w:trPr>
          <w:trHeight w:val="441"/>
        </w:trPr>
        <w:tc>
          <w:tcPr>
            <w:tcW w:w="5400" w:type="dxa"/>
            <w:tcBorders>
              <w:right w:val="nil"/>
            </w:tcBorders>
          </w:tcPr>
          <w:p w:rsidR="0087799B" w:rsidRPr="00886439" w:rsidRDefault="0087799B" w:rsidP="00D50DD6">
            <w:pPr>
              <w:ind w:left="162" w:right="-29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886439">
              <w:rPr>
                <w:rFonts w:ascii="Angsana New" w:hAnsi="Angsana New"/>
                <w:sz w:val="32"/>
                <w:szCs w:val="32"/>
                <w:cs/>
              </w:rPr>
              <w:t>รายได้ที่รับรู้</w:t>
            </w:r>
            <w:r w:rsidR="00AD71ED" w:rsidRPr="00886439">
              <w:rPr>
                <w:rFonts w:ascii="Angsana New" w:hAnsi="Angsana New" w:hint="cs"/>
                <w:sz w:val="32"/>
                <w:szCs w:val="32"/>
                <w:cs/>
              </w:rPr>
              <w:t>ในปีจาก</w:t>
            </w:r>
            <w:r w:rsidRPr="00886439">
              <w:rPr>
                <w:rFonts w:ascii="Angsana New" w:hAnsi="Angsana New"/>
                <w:sz w:val="32"/>
                <w:szCs w:val="32"/>
                <w:cs/>
              </w:rPr>
              <w:t>หนี้สินที่เกิดจากสัญญา</w:t>
            </w:r>
            <w:r w:rsidR="00AD71ED" w:rsidRPr="00886439">
              <w:rPr>
                <w:rFonts w:ascii="Angsana New" w:hAnsi="Angsana New" w:hint="cs"/>
                <w:sz w:val="32"/>
                <w:szCs w:val="32"/>
                <w:cs/>
              </w:rPr>
              <w:t>ที่ยกมาต้น</w:t>
            </w:r>
            <w:r w:rsidR="00247987">
              <w:rPr>
                <w:rFonts w:ascii="Angsana New" w:hAnsi="Angsana New" w:hint="cs"/>
                <w:sz w:val="32"/>
                <w:szCs w:val="32"/>
                <w:cs/>
              </w:rPr>
              <w:t>ปี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:rsidR="0087799B" w:rsidRPr="00886439" w:rsidRDefault="00A05355" w:rsidP="00D50DD6">
            <w:pPr>
              <w:ind w:right="166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A05355">
              <w:rPr>
                <w:rFonts w:ascii="Angsana New" w:hAnsi="Angsana New" w:hint="cs"/>
                <w:sz w:val="32"/>
                <w:szCs w:val="32"/>
              </w:rPr>
              <w:t>189</w:t>
            </w:r>
            <w:r w:rsidR="00096FDC" w:rsidRPr="00886439">
              <w:rPr>
                <w:rFonts w:ascii="Angsana New" w:hAnsi="Angsana New"/>
                <w:sz w:val="32"/>
                <w:szCs w:val="32"/>
              </w:rPr>
              <w:t>,</w:t>
            </w:r>
            <w:r w:rsidRPr="00A05355">
              <w:rPr>
                <w:rFonts w:ascii="Angsana New" w:hAnsi="Angsana New" w:hint="cs"/>
                <w:sz w:val="32"/>
                <w:szCs w:val="32"/>
              </w:rPr>
              <w:t>654</w:t>
            </w:r>
          </w:p>
        </w:tc>
        <w:tc>
          <w:tcPr>
            <w:tcW w:w="1890" w:type="dxa"/>
            <w:tcBorders>
              <w:left w:val="nil"/>
            </w:tcBorders>
            <w:vAlign w:val="bottom"/>
          </w:tcPr>
          <w:p w:rsidR="0087799B" w:rsidRPr="00886439" w:rsidRDefault="00096FDC" w:rsidP="00D50DD6">
            <w:pPr>
              <w:ind w:right="166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86439">
              <w:rPr>
                <w:rFonts w:ascii="Angsana New" w:hAnsi="Angsana New"/>
                <w:sz w:val="32"/>
                <w:szCs w:val="32"/>
              </w:rPr>
              <w:t>175,717</w:t>
            </w:r>
          </w:p>
        </w:tc>
      </w:tr>
      <w:tr w:rsidR="0087799B" w:rsidRPr="00886439" w:rsidTr="00093242">
        <w:tc>
          <w:tcPr>
            <w:tcW w:w="5400" w:type="dxa"/>
            <w:tcBorders>
              <w:right w:val="nil"/>
            </w:tcBorders>
          </w:tcPr>
          <w:p w:rsidR="0087799B" w:rsidRPr="00886439" w:rsidRDefault="0087799B" w:rsidP="00D50DD6">
            <w:pPr>
              <w:ind w:left="162" w:right="-202" w:hanging="162"/>
              <w:rPr>
                <w:rFonts w:ascii="Angsana New" w:hAnsi="Angsana New"/>
                <w:sz w:val="32"/>
                <w:szCs w:val="32"/>
                <w:cs/>
              </w:rPr>
            </w:pPr>
            <w:r w:rsidRPr="00886439">
              <w:rPr>
                <w:rFonts w:ascii="Angsana New" w:hAnsi="Angsana New"/>
                <w:sz w:val="32"/>
                <w:szCs w:val="32"/>
                <w:cs/>
              </w:rPr>
              <w:t>รายได้ที่รับรู้</w:t>
            </w:r>
            <w:r w:rsidR="00AD71ED" w:rsidRPr="00886439">
              <w:rPr>
                <w:rFonts w:ascii="Angsana New" w:hAnsi="Angsana New" w:hint="cs"/>
                <w:sz w:val="32"/>
                <w:szCs w:val="32"/>
                <w:cs/>
              </w:rPr>
              <w:t>ในปี</w:t>
            </w:r>
            <w:r w:rsidRPr="00886439">
              <w:rPr>
                <w:rFonts w:ascii="Angsana New" w:hAnsi="Angsana New"/>
                <w:sz w:val="32"/>
                <w:szCs w:val="32"/>
                <w:cs/>
              </w:rPr>
              <w:t xml:space="preserve">ที่เกี่ยวเนื่องกับภาระที่ได้ปฏิบัติแล้วในปีก่อน </w:t>
            </w:r>
          </w:p>
        </w:tc>
        <w:tc>
          <w:tcPr>
            <w:tcW w:w="1800" w:type="dxa"/>
            <w:tcBorders>
              <w:left w:val="nil"/>
              <w:right w:val="nil"/>
            </w:tcBorders>
            <w:vAlign w:val="bottom"/>
          </w:tcPr>
          <w:p w:rsidR="0087799B" w:rsidRPr="00886439" w:rsidRDefault="00662DAA" w:rsidP="00D50DD6">
            <w:pPr>
              <w:ind w:right="166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86439">
              <w:rPr>
                <w:rFonts w:ascii="Angsana New" w:hAnsi="Angsana New"/>
                <w:sz w:val="32"/>
                <w:szCs w:val="32"/>
              </w:rPr>
              <w:t>1</w:t>
            </w:r>
            <w:r w:rsidR="003E78A0">
              <w:rPr>
                <w:rFonts w:ascii="Angsana New" w:hAnsi="Angsana New"/>
                <w:sz w:val="32"/>
                <w:szCs w:val="32"/>
              </w:rPr>
              <w:t>4</w:t>
            </w:r>
            <w:r w:rsidRPr="00886439">
              <w:rPr>
                <w:rFonts w:ascii="Angsana New" w:hAnsi="Angsana New"/>
                <w:sz w:val="32"/>
                <w:szCs w:val="32"/>
              </w:rPr>
              <w:t>,</w:t>
            </w:r>
            <w:r w:rsidR="003E78A0">
              <w:rPr>
                <w:rFonts w:ascii="Angsana New" w:hAnsi="Angsana New"/>
                <w:sz w:val="32"/>
                <w:szCs w:val="32"/>
              </w:rPr>
              <w:t>076</w:t>
            </w:r>
          </w:p>
        </w:tc>
        <w:tc>
          <w:tcPr>
            <w:tcW w:w="1890" w:type="dxa"/>
            <w:tcBorders>
              <w:left w:val="nil"/>
            </w:tcBorders>
            <w:vAlign w:val="bottom"/>
          </w:tcPr>
          <w:p w:rsidR="0087799B" w:rsidRPr="00886439" w:rsidRDefault="003E78A0" w:rsidP="00D50DD6">
            <w:pPr>
              <w:ind w:right="166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886439"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</w:rPr>
              <w:t>4</w:t>
            </w:r>
            <w:r w:rsidRPr="00886439">
              <w:rPr>
                <w:rFonts w:ascii="Angsana New" w:hAnsi="Angsana New"/>
                <w:sz w:val="32"/>
                <w:szCs w:val="32"/>
              </w:rPr>
              <w:t>,</w:t>
            </w:r>
            <w:r>
              <w:rPr>
                <w:rFonts w:ascii="Angsana New" w:hAnsi="Angsana New"/>
                <w:sz w:val="32"/>
                <w:szCs w:val="32"/>
              </w:rPr>
              <w:t>076</w:t>
            </w:r>
          </w:p>
        </w:tc>
      </w:tr>
    </w:tbl>
    <w:p w:rsidR="0087799B" w:rsidRPr="00886439" w:rsidRDefault="0087799B" w:rsidP="00D50DD6">
      <w:pPr>
        <w:tabs>
          <w:tab w:val="left" w:pos="1440"/>
        </w:tabs>
        <w:spacing w:before="24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886439">
        <w:rPr>
          <w:rFonts w:ascii="Angsana New" w:hAnsi="Angsana New"/>
          <w:sz w:val="32"/>
          <w:szCs w:val="32"/>
        </w:rPr>
        <w:t>9.</w:t>
      </w:r>
      <w:r w:rsidR="00331B91" w:rsidRPr="00886439">
        <w:rPr>
          <w:rFonts w:ascii="Angsana New" w:hAnsi="Angsana New"/>
          <w:sz w:val="32"/>
          <w:szCs w:val="32"/>
        </w:rPr>
        <w:t>4</w:t>
      </w:r>
      <w:r w:rsidRPr="00886439">
        <w:rPr>
          <w:rFonts w:ascii="Angsana New" w:hAnsi="Angsana New"/>
          <w:sz w:val="32"/>
          <w:szCs w:val="32"/>
        </w:rPr>
        <w:tab/>
      </w:r>
      <w:r w:rsidRPr="00886439">
        <w:rPr>
          <w:rFonts w:ascii="Angsana New" w:hAnsi="Angsana New"/>
          <w:sz w:val="32"/>
          <w:szCs w:val="32"/>
          <w:cs/>
        </w:rPr>
        <w:t>รายได้ที่คาดว่าจะรับรู้สำหรับภาระที่ยังปฏิบัติไม่เสร็จสิ้น</w:t>
      </w:r>
    </w:p>
    <w:p w:rsidR="0087799B" w:rsidRPr="0087799B" w:rsidRDefault="0087799B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886439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Pr="00886439">
        <w:rPr>
          <w:rFonts w:ascii="Angsana New" w:hAnsi="Angsana New"/>
          <w:sz w:val="32"/>
          <w:szCs w:val="32"/>
        </w:rPr>
        <w:t xml:space="preserve">31 </w:t>
      </w:r>
      <w:r w:rsidRPr="00886439">
        <w:rPr>
          <w:rFonts w:ascii="Angsana New" w:hAnsi="Angsana New"/>
          <w:sz w:val="32"/>
          <w:szCs w:val="32"/>
          <w:cs/>
        </w:rPr>
        <w:t>ธันวาคม</w:t>
      </w:r>
      <w:r w:rsidRPr="00886439">
        <w:rPr>
          <w:rFonts w:ascii="Angsana New" w:hAnsi="Angsana New"/>
          <w:sz w:val="32"/>
          <w:szCs w:val="32"/>
        </w:rPr>
        <w:t xml:space="preserve"> 2562</w:t>
      </w:r>
      <w:r w:rsidRPr="00886439">
        <w:rPr>
          <w:rFonts w:ascii="Angsana New" w:hAnsi="Angsana New"/>
          <w:sz w:val="32"/>
          <w:szCs w:val="32"/>
          <w:cs/>
        </w:rPr>
        <w:t xml:space="preserve"> กลุ่มบริษัทคาดว่าจะมีรายได้ที่รับรู้ในอนาคตสำหรับภาระที่ยังปฏิบัติไม่</w:t>
      </w:r>
      <w:r w:rsidR="00121E9C">
        <w:rPr>
          <w:rFonts w:ascii="Angsana New" w:hAnsi="Angsana New"/>
          <w:sz w:val="32"/>
          <w:szCs w:val="32"/>
        </w:rPr>
        <w:t xml:space="preserve">                               </w:t>
      </w:r>
      <w:r w:rsidRPr="00121E9C">
        <w:rPr>
          <w:rFonts w:ascii="Angsana New" w:hAnsi="Angsana New"/>
          <w:spacing w:val="-2"/>
          <w:sz w:val="32"/>
          <w:szCs w:val="32"/>
          <w:cs/>
        </w:rPr>
        <w:t xml:space="preserve">เสร็จสิ้น (หรือยังไม่เสร็จสิ้นบางส่วน) ของสัญญาที่ทำกับลูกค้าจำนวน </w:t>
      </w:r>
      <w:r w:rsidR="00096FDC" w:rsidRPr="00121E9C">
        <w:rPr>
          <w:rFonts w:ascii="Angsana New" w:hAnsi="Angsana New"/>
          <w:spacing w:val="-2"/>
          <w:sz w:val="32"/>
          <w:szCs w:val="32"/>
        </w:rPr>
        <w:t>5,</w:t>
      </w:r>
      <w:r w:rsidR="00662DAA" w:rsidRPr="00121E9C">
        <w:rPr>
          <w:rFonts w:ascii="Angsana New" w:hAnsi="Angsana New"/>
          <w:spacing w:val="-2"/>
          <w:sz w:val="32"/>
          <w:szCs w:val="32"/>
        </w:rPr>
        <w:t>560</w:t>
      </w:r>
      <w:r w:rsidRPr="00121E9C">
        <w:rPr>
          <w:rFonts w:ascii="Angsana New" w:hAnsi="Angsana New"/>
          <w:spacing w:val="-2"/>
          <w:sz w:val="32"/>
          <w:szCs w:val="32"/>
          <w:cs/>
        </w:rPr>
        <w:t xml:space="preserve"> ล้านบาท </w:t>
      </w:r>
      <w:r w:rsidR="00AD71ED" w:rsidRPr="00121E9C">
        <w:rPr>
          <w:rFonts w:ascii="Angsana New" w:hAnsi="Angsana New" w:hint="cs"/>
          <w:spacing w:val="-2"/>
          <w:sz w:val="32"/>
          <w:szCs w:val="32"/>
          <w:cs/>
        </w:rPr>
        <w:t>(เฉพาะของบริษัทฯ</w:t>
      </w:r>
      <w:r w:rsidR="00AD71ED" w:rsidRPr="00121E9C">
        <w:rPr>
          <w:rFonts w:ascii="Angsana New" w:hAnsi="Angsana New"/>
          <w:spacing w:val="-2"/>
          <w:sz w:val="32"/>
          <w:szCs w:val="32"/>
        </w:rPr>
        <w:t xml:space="preserve">: </w:t>
      </w:r>
      <w:r w:rsidR="00662DAA" w:rsidRPr="00886439">
        <w:rPr>
          <w:rFonts w:ascii="Angsana New" w:hAnsi="Angsana New"/>
          <w:sz w:val="32"/>
          <w:szCs w:val="32"/>
        </w:rPr>
        <w:t>5,324</w:t>
      </w:r>
      <w:r w:rsidR="00AD71ED" w:rsidRPr="00886439">
        <w:rPr>
          <w:rFonts w:ascii="Angsana New" w:hAnsi="Angsana New"/>
          <w:sz w:val="32"/>
          <w:szCs w:val="32"/>
        </w:rPr>
        <w:t xml:space="preserve"> </w:t>
      </w:r>
      <w:r w:rsidR="00AD71ED" w:rsidRPr="00886439">
        <w:rPr>
          <w:rFonts w:ascii="Angsana New" w:hAnsi="Angsana New" w:hint="cs"/>
          <w:sz w:val="32"/>
          <w:szCs w:val="32"/>
          <w:cs/>
        </w:rPr>
        <w:t xml:space="preserve">ล้านบาท) </w:t>
      </w:r>
      <w:r w:rsidRPr="00886439">
        <w:rPr>
          <w:rFonts w:ascii="Angsana New" w:hAnsi="Angsana New"/>
          <w:sz w:val="32"/>
          <w:szCs w:val="32"/>
          <w:cs/>
        </w:rPr>
        <w:t xml:space="preserve">ซึ่งกลุ่มบริษัทคาดว่าจะปฏิบัติตามภาระที่ต้องปฏิบัติของสัญญาดังกล่าวเสร็จสิ้นภายใน </w:t>
      </w:r>
      <w:r w:rsidR="00121E9C">
        <w:rPr>
          <w:rFonts w:ascii="Angsana New" w:hAnsi="Angsana New"/>
          <w:sz w:val="32"/>
          <w:szCs w:val="32"/>
        </w:rPr>
        <w:t xml:space="preserve">                             </w:t>
      </w:r>
      <w:r w:rsidR="00096FDC" w:rsidRPr="00886439">
        <w:rPr>
          <w:rFonts w:ascii="Angsana New" w:hAnsi="Angsana New"/>
          <w:sz w:val="32"/>
          <w:szCs w:val="32"/>
        </w:rPr>
        <w:t>3</w:t>
      </w:r>
      <w:r w:rsidRPr="00886439">
        <w:rPr>
          <w:rFonts w:ascii="Angsana New" w:hAnsi="Angsana New"/>
          <w:sz w:val="32"/>
          <w:szCs w:val="32"/>
        </w:rPr>
        <w:t xml:space="preserve"> </w:t>
      </w:r>
      <w:r w:rsidRPr="00886439">
        <w:rPr>
          <w:rFonts w:ascii="Angsana New" w:hAnsi="Angsana New"/>
          <w:sz w:val="32"/>
          <w:szCs w:val="32"/>
          <w:cs/>
        </w:rPr>
        <w:t>ปี</w:t>
      </w:r>
    </w:p>
    <w:p w:rsidR="00DE3FCF" w:rsidRDefault="00DE3FCF" w:rsidP="00947B4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EF7812" w:rsidRDefault="00571AE8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BA1359">
        <w:rPr>
          <w:rFonts w:ascii="Angsana New" w:hAnsi="Angsana New"/>
          <w:b/>
          <w:bCs/>
          <w:sz w:val="32"/>
          <w:szCs w:val="32"/>
        </w:rPr>
        <w:lastRenderedPageBreak/>
        <w:t>10</w:t>
      </w:r>
      <w:r w:rsidR="00EF7812" w:rsidRPr="00BA1359">
        <w:rPr>
          <w:rFonts w:ascii="Angsana New" w:hAnsi="Angsana New"/>
          <w:b/>
          <w:bCs/>
          <w:sz w:val="32"/>
          <w:szCs w:val="32"/>
        </w:rPr>
        <w:t>.</w:t>
      </w:r>
      <w:r w:rsidR="00EF7812" w:rsidRPr="00BA1359">
        <w:rPr>
          <w:rFonts w:ascii="Angsana New" w:hAnsi="Angsana New"/>
          <w:b/>
          <w:bCs/>
          <w:sz w:val="32"/>
          <w:szCs w:val="32"/>
        </w:rPr>
        <w:tab/>
      </w:r>
      <w:r w:rsidR="001F0FEA">
        <w:rPr>
          <w:rFonts w:ascii="Angsana New" w:hAnsi="Angsana New" w:hint="cs"/>
          <w:b/>
          <w:bCs/>
          <w:sz w:val="32"/>
          <w:szCs w:val="32"/>
          <w:cs/>
        </w:rPr>
        <w:t>สินค้าคงเหลือ</w:t>
      </w:r>
      <w:r w:rsidR="009F7FEA" w:rsidRPr="00BA1359">
        <w:rPr>
          <w:rFonts w:ascii="Angsana New" w:hAnsi="Angsana New" w:hint="cs"/>
          <w:b/>
          <w:bCs/>
          <w:sz w:val="32"/>
          <w:szCs w:val="32"/>
          <w:cs/>
        </w:rPr>
        <w:t>และวัสดุรอโอนเข้างาน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070"/>
        <w:gridCol w:w="1215"/>
        <w:gridCol w:w="1215"/>
        <w:gridCol w:w="1215"/>
        <w:gridCol w:w="1215"/>
        <w:gridCol w:w="1215"/>
        <w:gridCol w:w="1215"/>
      </w:tblGrid>
      <w:tr w:rsidR="00693D02" w:rsidRPr="00CD2757" w:rsidTr="00693D02">
        <w:trPr>
          <w:trHeight w:val="372"/>
        </w:trPr>
        <w:tc>
          <w:tcPr>
            <w:tcW w:w="9360" w:type="dxa"/>
            <w:gridSpan w:val="7"/>
          </w:tcPr>
          <w:p w:rsidR="00693D02" w:rsidRPr="00CD2757" w:rsidRDefault="00693D02" w:rsidP="00693D02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(</w:t>
            </w:r>
            <w:r w:rsidRPr="00CD2757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D2757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D2757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693D02" w:rsidRPr="00CD2757" w:rsidTr="00693D02">
        <w:trPr>
          <w:trHeight w:val="74"/>
        </w:trPr>
        <w:tc>
          <w:tcPr>
            <w:tcW w:w="2070" w:type="dxa"/>
          </w:tcPr>
          <w:p w:rsidR="00693D02" w:rsidRPr="00CD2757" w:rsidRDefault="00693D02" w:rsidP="00693D02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90" w:type="dxa"/>
            <w:gridSpan w:val="6"/>
            <w:shd w:val="clear" w:color="auto" w:fill="auto"/>
            <w:vAlign w:val="bottom"/>
          </w:tcPr>
          <w:p w:rsidR="00693D02" w:rsidRPr="00CD2757" w:rsidRDefault="00693D02" w:rsidP="00693D0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D275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693D02" w:rsidRPr="00CD2757" w:rsidTr="00693D02">
        <w:trPr>
          <w:trHeight w:val="74"/>
        </w:trPr>
        <w:tc>
          <w:tcPr>
            <w:tcW w:w="2070" w:type="dxa"/>
          </w:tcPr>
          <w:p w:rsidR="00693D02" w:rsidRPr="00CD2757" w:rsidRDefault="00693D02" w:rsidP="00693D02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:rsidR="00693D02" w:rsidRPr="00CD2757" w:rsidRDefault="00693D02" w:rsidP="00693D0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693D02" w:rsidRPr="00CD2757" w:rsidRDefault="00693D02" w:rsidP="00693D0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:rsidR="00693D02" w:rsidRPr="00CD2757" w:rsidRDefault="00693D02" w:rsidP="00693D0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D2757">
              <w:rPr>
                <w:rFonts w:ascii="Angsana New" w:hAnsi="Angsana New"/>
                <w:sz w:val="28"/>
                <w:szCs w:val="28"/>
                <w:cs/>
              </w:rPr>
              <w:t>รายการปรับลด</w:t>
            </w:r>
            <w:r w:rsidRPr="00CD2757">
              <w:rPr>
                <w:rFonts w:ascii="Angsana New" w:hAnsi="Angsana New" w:hint="cs"/>
                <w:sz w:val="28"/>
                <w:szCs w:val="28"/>
                <w:cs/>
              </w:rPr>
              <w:t>ราคาทุนให้</w:t>
            </w:r>
            <w:r w:rsidRPr="00CD2757">
              <w:rPr>
                <w:rFonts w:ascii="Angsana New" w:hAnsi="Angsana New"/>
                <w:sz w:val="28"/>
                <w:szCs w:val="28"/>
                <w:cs/>
              </w:rPr>
              <w:t>เป็นมูลค่าสุทธิที่จะได้รับ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:rsidR="00693D02" w:rsidRPr="00CD2757" w:rsidRDefault="00693D02" w:rsidP="00693D0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  <w:cs/>
              </w:rPr>
              <w:t>สินค้าคงเหลือ</w:t>
            </w:r>
            <w:r w:rsidRPr="00CD275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D2757">
              <w:rPr>
                <w:rFonts w:ascii="Angsana New" w:hAnsi="Angsana New"/>
                <w:sz w:val="28"/>
                <w:szCs w:val="28"/>
              </w:rPr>
              <w:t>-</w:t>
            </w:r>
            <w:r w:rsidRPr="00CD275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D2757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</w:tr>
      <w:tr w:rsidR="00693D02" w:rsidRPr="00CD2757" w:rsidTr="00693D02">
        <w:trPr>
          <w:trHeight w:val="372"/>
        </w:trPr>
        <w:tc>
          <w:tcPr>
            <w:tcW w:w="2070" w:type="dxa"/>
          </w:tcPr>
          <w:p w:rsidR="00693D02" w:rsidRPr="00CD2757" w:rsidRDefault="00693D02" w:rsidP="00693D02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:rsidR="00693D02" w:rsidRPr="00CD2757" w:rsidRDefault="00693D02" w:rsidP="00693D02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D2757">
              <w:rPr>
                <w:rFonts w:ascii="Angsana New" w:hAnsi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1215" w:type="dxa"/>
            <w:shd w:val="clear" w:color="auto" w:fill="auto"/>
          </w:tcPr>
          <w:p w:rsidR="00693D02" w:rsidRPr="00CD2757" w:rsidRDefault="00693D02" w:rsidP="00693D02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D2757">
              <w:rPr>
                <w:rFonts w:ascii="Angsana New" w:hAnsi="Angsana New"/>
                <w:sz w:val="28"/>
                <w:szCs w:val="28"/>
                <w:u w:val="single"/>
              </w:rPr>
              <w:t>2561</w:t>
            </w:r>
          </w:p>
        </w:tc>
        <w:tc>
          <w:tcPr>
            <w:tcW w:w="1215" w:type="dxa"/>
            <w:shd w:val="clear" w:color="auto" w:fill="auto"/>
          </w:tcPr>
          <w:p w:rsidR="00693D02" w:rsidRPr="00CD2757" w:rsidRDefault="00693D02" w:rsidP="00693D02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D2757">
              <w:rPr>
                <w:rFonts w:ascii="Angsana New" w:hAnsi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1215" w:type="dxa"/>
            <w:shd w:val="clear" w:color="auto" w:fill="auto"/>
          </w:tcPr>
          <w:p w:rsidR="00693D02" w:rsidRPr="00CD2757" w:rsidRDefault="00693D02" w:rsidP="00693D02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D2757">
              <w:rPr>
                <w:rFonts w:ascii="Angsana New" w:hAnsi="Angsana New"/>
                <w:sz w:val="28"/>
                <w:szCs w:val="28"/>
                <w:u w:val="single"/>
              </w:rPr>
              <w:t>2561</w:t>
            </w:r>
          </w:p>
        </w:tc>
        <w:tc>
          <w:tcPr>
            <w:tcW w:w="1215" w:type="dxa"/>
            <w:shd w:val="clear" w:color="auto" w:fill="auto"/>
          </w:tcPr>
          <w:p w:rsidR="00693D02" w:rsidRPr="00CD2757" w:rsidRDefault="00693D02" w:rsidP="00693D02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D2757">
              <w:rPr>
                <w:rFonts w:ascii="Angsana New" w:hAnsi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1215" w:type="dxa"/>
            <w:shd w:val="clear" w:color="auto" w:fill="auto"/>
          </w:tcPr>
          <w:p w:rsidR="00693D02" w:rsidRPr="00CD2757" w:rsidRDefault="00693D02" w:rsidP="00693D02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D2757">
              <w:rPr>
                <w:rFonts w:ascii="Angsana New" w:hAnsi="Angsana New"/>
                <w:sz w:val="28"/>
                <w:szCs w:val="28"/>
                <w:u w:val="single"/>
              </w:rPr>
              <w:t>2561</w:t>
            </w:r>
          </w:p>
        </w:tc>
      </w:tr>
      <w:tr w:rsidR="00693D02" w:rsidRPr="00CD2757" w:rsidTr="00693D02">
        <w:trPr>
          <w:trHeight w:val="74"/>
        </w:trPr>
        <w:tc>
          <w:tcPr>
            <w:tcW w:w="2070" w:type="dxa"/>
          </w:tcPr>
          <w:p w:rsidR="00693D02" w:rsidRPr="00CD2757" w:rsidRDefault="00693D02" w:rsidP="00693D02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  <w:cs/>
              </w:rPr>
              <w:t>วัสดุก่อสร้างและอะไหล่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A05355" w:rsidP="00693D02">
            <w:pP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A05355">
              <w:rPr>
                <w:rFonts w:ascii="Angsana New" w:hAnsi="Angsana New" w:hint="cs"/>
                <w:sz w:val="28"/>
                <w:szCs w:val="28"/>
              </w:rPr>
              <w:t>18</w:t>
            </w:r>
            <w:r w:rsidR="00CD2757" w:rsidRPr="00CD2757">
              <w:rPr>
                <w:rFonts w:ascii="Angsana New" w:hAnsi="Angsana New"/>
                <w:sz w:val="28"/>
                <w:szCs w:val="28"/>
              </w:rPr>
              <w:t>7</w:t>
            </w:r>
            <w:r w:rsidR="001F0FEA" w:rsidRPr="00CD2757">
              <w:rPr>
                <w:rFonts w:ascii="Angsana New" w:hAnsi="Angsana New"/>
                <w:sz w:val="28"/>
                <w:szCs w:val="28"/>
              </w:rPr>
              <w:t>,</w:t>
            </w:r>
            <w:r w:rsidR="00CD2757" w:rsidRPr="00CD2757">
              <w:rPr>
                <w:rFonts w:ascii="Angsana New" w:hAnsi="Angsana New"/>
                <w:sz w:val="28"/>
                <w:szCs w:val="28"/>
              </w:rPr>
              <w:t>123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693D02">
            <w:pP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151,90</w:t>
            </w:r>
            <w:r w:rsidR="00CD2757" w:rsidRPr="00CD2757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693D02">
            <w:pP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(2,144)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693D02">
            <w:pP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(2,532)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A05355" w:rsidP="00693D02">
            <w:pP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A05355">
              <w:rPr>
                <w:rFonts w:ascii="Angsana New" w:hAnsi="Angsana New" w:hint="cs"/>
                <w:sz w:val="28"/>
                <w:szCs w:val="28"/>
              </w:rPr>
              <w:t>184</w:t>
            </w:r>
            <w:r w:rsidR="001F0FEA" w:rsidRPr="00CD2757">
              <w:rPr>
                <w:rFonts w:ascii="Angsana New" w:hAnsi="Angsana New"/>
                <w:sz w:val="28"/>
                <w:szCs w:val="28"/>
              </w:rPr>
              <w:t>,</w:t>
            </w:r>
            <w:r w:rsidRPr="00A05355">
              <w:rPr>
                <w:rFonts w:ascii="Angsana New" w:hAnsi="Angsana New" w:hint="cs"/>
                <w:sz w:val="28"/>
                <w:szCs w:val="28"/>
              </w:rPr>
              <w:t>979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693D02">
            <w:pP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149,37</w:t>
            </w:r>
            <w:r w:rsidR="00CD2757" w:rsidRPr="00CD2757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693D02" w:rsidRPr="00CD2757" w:rsidTr="00693D02">
        <w:trPr>
          <w:trHeight w:val="74"/>
        </w:trPr>
        <w:tc>
          <w:tcPr>
            <w:tcW w:w="2070" w:type="dxa"/>
          </w:tcPr>
          <w:p w:rsidR="00693D02" w:rsidRPr="00CD2757" w:rsidRDefault="00693D02" w:rsidP="00693D02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D2757">
              <w:rPr>
                <w:rFonts w:ascii="Angsana New" w:hAnsi="Angsana New" w:hint="cs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8A6C14">
            <w:pPr>
              <w:pBdr>
                <w:bottom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8A6C14">
            <w:pPr>
              <w:pBdr>
                <w:bottom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10,687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8A6C14">
            <w:pPr>
              <w:pBdr>
                <w:bottom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8A6C14">
            <w:pPr>
              <w:pBdr>
                <w:bottom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8A6C14">
            <w:pPr>
              <w:pBdr>
                <w:bottom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8A6C14">
            <w:pPr>
              <w:pBdr>
                <w:bottom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10,687</w:t>
            </w:r>
          </w:p>
        </w:tc>
      </w:tr>
      <w:tr w:rsidR="00693D02" w:rsidRPr="00BA1359" w:rsidTr="00693D02">
        <w:trPr>
          <w:trHeight w:val="74"/>
        </w:trPr>
        <w:tc>
          <w:tcPr>
            <w:tcW w:w="2070" w:type="dxa"/>
          </w:tcPr>
          <w:p w:rsidR="00693D02" w:rsidRPr="00CD2757" w:rsidRDefault="00693D02" w:rsidP="00693D02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A05355" w:rsidP="00693D0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A05355">
              <w:rPr>
                <w:rFonts w:ascii="Angsana New" w:hAnsi="Angsana New" w:hint="cs"/>
                <w:sz w:val="28"/>
                <w:szCs w:val="28"/>
              </w:rPr>
              <w:t>18</w:t>
            </w:r>
            <w:r w:rsidR="00CD2757" w:rsidRPr="00CD2757">
              <w:rPr>
                <w:rFonts w:ascii="Angsana New" w:hAnsi="Angsana New"/>
                <w:sz w:val="28"/>
                <w:szCs w:val="28"/>
              </w:rPr>
              <w:t>7,123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693D0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162,59</w:t>
            </w:r>
            <w:r w:rsidR="00CD2757" w:rsidRPr="00CD2757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693D0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(2,144)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1F0FEA" w:rsidP="00693D0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(2,532)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CD2757" w:rsidRDefault="00A05355" w:rsidP="00693D0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A05355">
              <w:rPr>
                <w:rFonts w:ascii="Angsana New" w:hAnsi="Angsana New" w:hint="cs"/>
                <w:sz w:val="28"/>
                <w:szCs w:val="28"/>
              </w:rPr>
              <w:t>184</w:t>
            </w:r>
            <w:r w:rsidR="001F0FEA" w:rsidRPr="00CD2757">
              <w:rPr>
                <w:rFonts w:ascii="Angsana New" w:hAnsi="Angsana New"/>
                <w:sz w:val="28"/>
                <w:szCs w:val="28"/>
              </w:rPr>
              <w:t>,</w:t>
            </w:r>
            <w:r w:rsidRPr="00A05355">
              <w:rPr>
                <w:rFonts w:ascii="Angsana New" w:hAnsi="Angsana New" w:hint="cs"/>
                <w:sz w:val="28"/>
                <w:szCs w:val="28"/>
              </w:rPr>
              <w:t>979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693D02" w:rsidRPr="000F0EAE" w:rsidRDefault="001F0FEA" w:rsidP="00693D0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160,060</w:t>
            </w:r>
          </w:p>
        </w:tc>
      </w:tr>
    </w:tbl>
    <w:p w:rsidR="00693D02" w:rsidRPr="00BA1359" w:rsidRDefault="00693D02" w:rsidP="008A6C14">
      <w:pPr>
        <w:tabs>
          <w:tab w:val="left" w:pos="1440"/>
        </w:tabs>
        <w:spacing w:line="240" w:lineRule="exact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070"/>
        <w:gridCol w:w="1215"/>
        <w:gridCol w:w="1215"/>
        <w:gridCol w:w="1215"/>
        <w:gridCol w:w="1215"/>
        <w:gridCol w:w="1215"/>
        <w:gridCol w:w="1215"/>
      </w:tblGrid>
      <w:tr w:rsidR="00DE3FCF" w:rsidRPr="00CD2757" w:rsidTr="00DD6102">
        <w:trPr>
          <w:trHeight w:val="372"/>
        </w:trPr>
        <w:tc>
          <w:tcPr>
            <w:tcW w:w="9360" w:type="dxa"/>
            <w:gridSpan w:val="7"/>
          </w:tcPr>
          <w:p w:rsidR="00DE3FCF" w:rsidRPr="00CD2757" w:rsidRDefault="00DE3FCF" w:rsidP="00650884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(</w:t>
            </w:r>
            <w:r w:rsidRPr="00CD2757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D2757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D2757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EF7812" w:rsidRPr="00CD2757" w:rsidTr="000C37B7">
        <w:trPr>
          <w:trHeight w:val="74"/>
        </w:trPr>
        <w:tc>
          <w:tcPr>
            <w:tcW w:w="2070" w:type="dxa"/>
          </w:tcPr>
          <w:p w:rsidR="00EF7812" w:rsidRPr="00CD2757" w:rsidRDefault="00EF7812" w:rsidP="00650884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90" w:type="dxa"/>
            <w:gridSpan w:val="6"/>
            <w:shd w:val="clear" w:color="auto" w:fill="auto"/>
            <w:vAlign w:val="bottom"/>
          </w:tcPr>
          <w:p w:rsidR="00EF7812" w:rsidRPr="00CD2757" w:rsidRDefault="00EF7812" w:rsidP="00650884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D2757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F7812" w:rsidRPr="00CD2757" w:rsidTr="000C37B7">
        <w:trPr>
          <w:trHeight w:val="74"/>
        </w:trPr>
        <w:tc>
          <w:tcPr>
            <w:tcW w:w="2070" w:type="dxa"/>
          </w:tcPr>
          <w:p w:rsidR="00EF7812" w:rsidRPr="00CD2757" w:rsidRDefault="00EF7812" w:rsidP="00650884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:rsidR="00EF7812" w:rsidRPr="00CD2757" w:rsidRDefault="00EF7812" w:rsidP="00650884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EF7812" w:rsidRPr="00CD2757" w:rsidRDefault="00EF7812" w:rsidP="00650884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:rsidR="00EF7812" w:rsidRPr="00CD2757" w:rsidRDefault="00EF7812" w:rsidP="00650884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D2757">
              <w:rPr>
                <w:rFonts w:ascii="Angsana New" w:hAnsi="Angsana New"/>
                <w:sz w:val="28"/>
                <w:szCs w:val="28"/>
                <w:cs/>
              </w:rPr>
              <w:t>รายการปรับลด</w:t>
            </w:r>
            <w:r w:rsidRPr="00CD2757">
              <w:rPr>
                <w:rFonts w:ascii="Angsana New" w:hAnsi="Angsana New" w:hint="cs"/>
                <w:sz w:val="28"/>
                <w:szCs w:val="28"/>
                <w:cs/>
              </w:rPr>
              <w:t>ราคาทุนให้</w:t>
            </w:r>
            <w:r w:rsidRPr="00CD2757">
              <w:rPr>
                <w:rFonts w:ascii="Angsana New" w:hAnsi="Angsana New"/>
                <w:sz w:val="28"/>
                <w:szCs w:val="28"/>
                <w:cs/>
              </w:rPr>
              <w:t>เป็นมูลค่าสุทธิที่จะได้รับ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:rsidR="00EF7812" w:rsidRPr="00CD2757" w:rsidRDefault="00EF7812" w:rsidP="00650884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  <w:cs/>
              </w:rPr>
              <w:t>สินค้าคงเหลือ</w:t>
            </w:r>
            <w:r w:rsidR="00DC33BD" w:rsidRPr="00CD275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D2757">
              <w:rPr>
                <w:rFonts w:ascii="Angsana New" w:hAnsi="Angsana New"/>
                <w:sz w:val="28"/>
                <w:szCs w:val="28"/>
              </w:rPr>
              <w:t>-</w:t>
            </w:r>
            <w:r w:rsidR="00DC33BD" w:rsidRPr="00CD275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D2757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</w:tr>
      <w:tr w:rsidR="008F7F07" w:rsidRPr="00CD2757" w:rsidTr="00082CEF">
        <w:trPr>
          <w:trHeight w:val="372"/>
        </w:trPr>
        <w:tc>
          <w:tcPr>
            <w:tcW w:w="2070" w:type="dxa"/>
          </w:tcPr>
          <w:p w:rsidR="008F7F07" w:rsidRPr="00CD2757" w:rsidRDefault="008F7F07" w:rsidP="008F7F07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:rsidR="008F7F07" w:rsidRPr="00CD2757" w:rsidRDefault="008F7F07" w:rsidP="008F7F07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D2757">
              <w:rPr>
                <w:rFonts w:ascii="Angsana New" w:hAnsi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1215" w:type="dxa"/>
            <w:shd w:val="clear" w:color="auto" w:fill="auto"/>
          </w:tcPr>
          <w:p w:rsidR="008F7F07" w:rsidRPr="00CD2757" w:rsidRDefault="008F7F07" w:rsidP="008F7F07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D2757">
              <w:rPr>
                <w:rFonts w:ascii="Angsana New" w:hAnsi="Angsana New"/>
                <w:sz w:val="28"/>
                <w:szCs w:val="28"/>
                <w:u w:val="single"/>
              </w:rPr>
              <w:t>2561</w:t>
            </w:r>
          </w:p>
        </w:tc>
        <w:tc>
          <w:tcPr>
            <w:tcW w:w="1215" w:type="dxa"/>
            <w:shd w:val="clear" w:color="auto" w:fill="auto"/>
          </w:tcPr>
          <w:p w:rsidR="008F7F07" w:rsidRPr="00CD2757" w:rsidRDefault="008F7F07" w:rsidP="008F7F07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D2757">
              <w:rPr>
                <w:rFonts w:ascii="Angsana New" w:hAnsi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1215" w:type="dxa"/>
            <w:shd w:val="clear" w:color="auto" w:fill="auto"/>
          </w:tcPr>
          <w:p w:rsidR="008F7F07" w:rsidRPr="00CD2757" w:rsidRDefault="008F7F07" w:rsidP="008F7F07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D2757">
              <w:rPr>
                <w:rFonts w:ascii="Angsana New" w:hAnsi="Angsana New"/>
                <w:sz w:val="28"/>
                <w:szCs w:val="28"/>
                <w:u w:val="single"/>
              </w:rPr>
              <w:t>2561</w:t>
            </w:r>
          </w:p>
        </w:tc>
        <w:tc>
          <w:tcPr>
            <w:tcW w:w="1215" w:type="dxa"/>
            <w:shd w:val="clear" w:color="auto" w:fill="auto"/>
          </w:tcPr>
          <w:p w:rsidR="008F7F07" w:rsidRPr="00CD2757" w:rsidRDefault="008F7F07" w:rsidP="008F7F07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D2757">
              <w:rPr>
                <w:rFonts w:ascii="Angsana New" w:hAnsi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1215" w:type="dxa"/>
            <w:shd w:val="clear" w:color="auto" w:fill="auto"/>
          </w:tcPr>
          <w:p w:rsidR="008F7F07" w:rsidRPr="00CD2757" w:rsidRDefault="008F7F07" w:rsidP="008F7F07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D2757">
              <w:rPr>
                <w:rFonts w:ascii="Angsana New" w:hAnsi="Angsana New"/>
                <w:sz w:val="28"/>
                <w:szCs w:val="28"/>
                <w:u w:val="single"/>
              </w:rPr>
              <w:t>2561</w:t>
            </w:r>
          </w:p>
        </w:tc>
      </w:tr>
      <w:tr w:rsidR="00CD2757" w:rsidRPr="00CD2757" w:rsidTr="000C37B7">
        <w:trPr>
          <w:trHeight w:val="74"/>
        </w:trPr>
        <w:tc>
          <w:tcPr>
            <w:tcW w:w="2070" w:type="dxa"/>
          </w:tcPr>
          <w:p w:rsidR="00CD2757" w:rsidRPr="00CD2757" w:rsidRDefault="00CD2757" w:rsidP="00CD2757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  <w:cs/>
              </w:rPr>
              <w:t>วัสดุก่อสร้างและอะไหล่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184,598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151,905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(2,144)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(2,532)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182,454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149,373</w:t>
            </w:r>
          </w:p>
        </w:tc>
      </w:tr>
      <w:tr w:rsidR="00CD2757" w:rsidRPr="00CD2757" w:rsidTr="000C37B7">
        <w:trPr>
          <w:trHeight w:val="74"/>
        </w:trPr>
        <w:tc>
          <w:tcPr>
            <w:tcW w:w="2070" w:type="dxa"/>
          </w:tcPr>
          <w:p w:rsidR="00CD2757" w:rsidRPr="00CD2757" w:rsidRDefault="00CD2757" w:rsidP="00CD2757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D2757">
              <w:rPr>
                <w:rFonts w:ascii="Angsana New" w:hAnsi="Angsana New" w:hint="cs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pBdr>
                <w:bottom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pBdr>
                <w:bottom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10,687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pBdr>
                <w:bottom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pBdr>
                <w:bottom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pBdr>
                <w:bottom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pBdr>
                <w:bottom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10,687</w:t>
            </w:r>
          </w:p>
        </w:tc>
      </w:tr>
      <w:tr w:rsidR="00CD2757" w:rsidRPr="00BA1359" w:rsidTr="000C37B7">
        <w:trPr>
          <w:trHeight w:val="74"/>
        </w:trPr>
        <w:tc>
          <w:tcPr>
            <w:tcW w:w="2070" w:type="dxa"/>
          </w:tcPr>
          <w:p w:rsidR="00CD2757" w:rsidRPr="00CD2757" w:rsidRDefault="00CD2757" w:rsidP="00CD2757">
            <w:pPr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184,598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162,592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(2,144)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(2,532)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CD2757" w:rsidRDefault="00CD2757" w:rsidP="00CD275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182,454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CD2757" w:rsidRPr="000F0EAE" w:rsidRDefault="00CD2757" w:rsidP="00CD2757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894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CD2757">
              <w:rPr>
                <w:rFonts w:ascii="Angsana New" w:hAnsi="Angsana New"/>
                <w:sz w:val="28"/>
                <w:szCs w:val="28"/>
              </w:rPr>
              <w:t>160,060</w:t>
            </w:r>
          </w:p>
        </w:tc>
      </w:tr>
    </w:tbl>
    <w:p w:rsidR="002562FC" w:rsidRPr="00BA1359" w:rsidRDefault="00A3015C" w:rsidP="00650884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200" w:after="120"/>
        <w:ind w:left="605" w:right="-43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ในระหว่างปีปัจจุบัน บริษัทฯมีการกลับรายการปรับลดราคาทุนของสินค้าคงเหลือเป็นจำนวน </w:t>
      </w:r>
      <w:r>
        <w:rPr>
          <w:rFonts w:ascii="Angsana New" w:hAnsi="Angsana New"/>
          <w:sz w:val="32"/>
          <w:szCs w:val="32"/>
        </w:rPr>
        <w:t xml:space="preserve">0.4 </w:t>
      </w:r>
      <w:r>
        <w:rPr>
          <w:rFonts w:ascii="Angsana New" w:hAnsi="Angsana New" w:hint="cs"/>
          <w:sz w:val="32"/>
          <w:szCs w:val="32"/>
          <w:cs/>
        </w:rPr>
        <w:t>ล้านบาท ในขณะที่ใน</w:t>
      </w:r>
      <w:r w:rsidR="0075085A" w:rsidRPr="00CD2757">
        <w:rPr>
          <w:rFonts w:ascii="Angsana New" w:hAnsi="Angsana New"/>
          <w:sz w:val="32"/>
          <w:szCs w:val="32"/>
          <w:cs/>
        </w:rPr>
        <w:t>ปี</w:t>
      </w:r>
      <w:r w:rsidR="00475763" w:rsidRPr="00CD2757">
        <w:rPr>
          <w:rFonts w:ascii="Angsana New" w:hAnsi="Angsana New"/>
          <w:sz w:val="32"/>
          <w:szCs w:val="32"/>
        </w:rPr>
        <w:t xml:space="preserve"> 2561</w:t>
      </w:r>
      <w:r w:rsidR="0075085A" w:rsidRPr="00CD2757">
        <w:rPr>
          <w:rFonts w:ascii="Angsana New" w:hAnsi="Angsana New"/>
          <w:sz w:val="32"/>
          <w:szCs w:val="32"/>
          <w:cs/>
        </w:rPr>
        <w:t xml:space="preserve"> บริษัทฯบันทึกการปรับลดราคาทุนของสินค้าคงเหลือให้เป็นมูลค่าสุทธิที่จะได้รับเป็นจำนวน </w:t>
      </w:r>
      <w:r w:rsidR="0075085A" w:rsidRPr="00CD2757">
        <w:rPr>
          <w:rFonts w:ascii="Angsana New" w:hAnsi="Angsana New"/>
          <w:sz w:val="32"/>
          <w:szCs w:val="32"/>
        </w:rPr>
        <w:t>3.5</w:t>
      </w:r>
      <w:r w:rsidR="0075085A" w:rsidRPr="00CD2757">
        <w:rPr>
          <w:rFonts w:ascii="Angsana New" w:hAnsi="Angsana New"/>
          <w:sz w:val="32"/>
          <w:szCs w:val="32"/>
          <w:cs/>
        </w:rPr>
        <w:t xml:space="preserve"> ล้านบาท </w:t>
      </w:r>
      <w:r>
        <w:rPr>
          <w:rFonts w:ascii="Angsana New" w:hAnsi="Angsana New" w:hint="cs"/>
          <w:sz w:val="32"/>
          <w:szCs w:val="32"/>
          <w:cs/>
        </w:rPr>
        <w:t>รายการดังกล่าว</w:t>
      </w:r>
      <w:r w:rsidR="0075085A" w:rsidRPr="00CD2757">
        <w:rPr>
          <w:rFonts w:ascii="Angsana New" w:hAnsi="Angsana New"/>
          <w:sz w:val="32"/>
          <w:szCs w:val="32"/>
          <w:cs/>
        </w:rPr>
        <w:t>แสดงเป็นส่วนหนึ่งของต้นทุนในการรับเหมาก่อสร้าง</w:t>
      </w:r>
      <w:r w:rsidR="0075085A" w:rsidRPr="0075085A">
        <w:rPr>
          <w:rFonts w:ascii="Angsana New" w:hAnsi="Angsana New"/>
          <w:sz w:val="32"/>
          <w:szCs w:val="32"/>
          <w:cs/>
        </w:rPr>
        <w:t xml:space="preserve"> </w:t>
      </w:r>
    </w:p>
    <w:p w:rsidR="00EF7812" w:rsidRPr="00BA1359" w:rsidRDefault="00571AE8" w:rsidP="00650884">
      <w:pPr>
        <w:tabs>
          <w:tab w:val="left" w:pos="63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BA1359">
        <w:rPr>
          <w:rFonts w:ascii="Angsana New" w:hAnsi="Angsana New"/>
          <w:b/>
          <w:bCs/>
          <w:sz w:val="32"/>
          <w:szCs w:val="32"/>
        </w:rPr>
        <w:t>11</w:t>
      </w:r>
      <w:r w:rsidR="00DB3455" w:rsidRPr="00BA1359">
        <w:rPr>
          <w:rFonts w:ascii="Angsana New" w:hAnsi="Angsana New"/>
          <w:b/>
          <w:bCs/>
          <w:sz w:val="32"/>
          <w:szCs w:val="32"/>
        </w:rPr>
        <w:t>.</w:t>
      </w:r>
      <w:r w:rsidR="00DB3455" w:rsidRPr="00BA1359">
        <w:rPr>
          <w:rFonts w:ascii="Angsana New" w:hAnsi="Angsana New"/>
          <w:b/>
          <w:bCs/>
          <w:sz w:val="32"/>
          <w:szCs w:val="32"/>
        </w:rPr>
        <w:tab/>
      </w:r>
      <w:r w:rsidR="00EF7812" w:rsidRPr="00BA1359">
        <w:rPr>
          <w:rFonts w:ascii="Angsana New" w:hAnsi="Angsana New"/>
          <w:b/>
          <w:bCs/>
          <w:sz w:val="32"/>
          <w:szCs w:val="32"/>
          <w:cs/>
        </w:rPr>
        <w:t>เงินฝากธนาคารที่มีภาระค้ำประกัน</w:t>
      </w:r>
    </w:p>
    <w:p w:rsidR="004179FD" w:rsidRPr="00C06711" w:rsidRDefault="00EF7812" w:rsidP="00650884">
      <w:pPr>
        <w:tabs>
          <w:tab w:val="left" w:pos="900"/>
          <w:tab w:val="left" w:pos="2160"/>
          <w:tab w:val="left" w:pos="2880"/>
        </w:tabs>
        <w:spacing w:before="120" w:after="120"/>
        <w:ind w:left="600" w:right="-36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BA1359">
        <w:rPr>
          <w:rFonts w:ascii="Angsana New" w:hAnsi="Angsana New"/>
          <w:sz w:val="32"/>
          <w:szCs w:val="32"/>
        </w:rPr>
        <w:tab/>
      </w:r>
      <w:r w:rsidRPr="00BA1359">
        <w:rPr>
          <w:rFonts w:ascii="Angsana New" w:hAnsi="Angsana New"/>
          <w:sz w:val="32"/>
          <w:szCs w:val="32"/>
          <w:cs/>
        </w:rPr>
        <w:t>ยอดคงเหลือนี้ คือ เงินฝากประจำซึ่ง</w:t>
      </w:r>
      <w:r w:rsidR="00040870">
        <w:rPr>
          <w:rFonts w:ascii="Angsana New" w:hAnsi="Angsana New" w:hint="cs"/>
          <w:sz w:val="32"/>
          <w:szCs w:val="32"/>
          <w:cs/>
        </w:rPr>
        <w:t>กลุ่ม</w:t>
      </w:r>
      <w:r w:rsidRPr="00BA1359">
        <w:rPr>
          <w:rFonts w:ascii="Angsana New" w:hAnsi="Angsana New"/>
          <w:sz w:val="32"/>
          <w:szCs w:val="32"/>
          <w:cs/>
        </w:rPr>
        <w:t>บริษัทได้นำ</w:t>
      </w:r>
      <w:r w:rsidR="00273E4B" w:rsidRPr="00BA1359">
        <w:rPr>
          <w:rFonts w:ascii="Angsana New" w:hAnsi="Angsana New"/>
          <w:sz w:val="32"/>
          <w:szCs w:val="32"/>
          <w:cs/>
        </w:rPr>
        <w:t>ไปค้ำ</w:t>
      </w:r>
      <w:r w:rsidR="00273E4B" w:rsidRPr="00C06711">
        <w:rPr>
          <w:rFonts w:ascii="Angsana New" w:hAnsi="Angsana New"/>
          <w:sz w:val="32"/>
          <w:szCs w:val="32"/>
          <w:cs/>
        </w:rPr>
        <w:t>ประกัน</w:t>
      </w:r>
      <w:r w:rsidR="004179FD" w:rsidRPr="00C06711">
        <w:rPr>
          <w:rFonts w:ascii="Angsana New" w:hAnsi="Angsana New" w:hint="cs"/>
          <w:sz w:val="32"/>
          <w:szCs w:val="32"/>
          <w:cs/>
        </w:rPr>
        <w:t>วงเงิน</w:t>
      </w:r>
      <w:r w:rsidR="000A78D6" w:rsidRPr="00C06711">
        <w:rPr>
          <w:rFonts w:ascii="Angsana New" w:hAnsi="Angsana New" w:hint="cs"/>
          <w:sz w:val="32"/>
          <w:szCs w:val="32"/>
          <w:cs/>
        </w:rPr>
        <w:t>สินเชื่อ</w:t>
      </w:r>
      <w:r w:rsidR="004179FD" w:rsidRPr="00C06711">
        <w:rPr>
          <w:rFonts w:ascii="Angsana New" w:hAnsi="Angsana New" w:hint="cs"/>
          <w:sz w:val="32"/>
          <w:szCs w:val="32"/>
          <w:cs/>
        </w:rPr>
        <w:t>ที่ได้รับจาก</w:t>
      </w:r>
      <w:r w:rsidR="000A78D6" w:rsidRPr="00C06711">
        <w:rPr>
          <w:rFonts w:ascii="Angsana New" w:hAnsi="Angsana New" w:hint="cs"/>
          <w:sz w:val="32"/>
          <w:szCs w:val="32"/>
          <w:cs/>
        </w:rPr>
        <w:t>สถาบันการเงิน</w:t>
      </w:r>
    </w:p>
    <w:p w:rsidR="009C3DED" w:rsidRDefault="009C3DE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0673FD" w:rsidRPr="00C06711" w:rsidRDefault="00571AE8" w:rsidP="0021189A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4C1557">
        <w:rPr>
          <w:rFonts w:ascii="Angsana New" w:hAnsi="Angsana New"/>
          <w:b/>
          <w:bCs/>
          <w:sz w:val="32"/>
          <w:szCs w:val="32"/>
        </w:rPr>
        <w:t>2</w:t>
      </w:r>
      <w:r w:rsidR="000673FD" w:rsidRPr="00C0671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0673FD" w:rsidRPr="00C06711">
        <w:rPr>
          <w:rFonts w:ascii="Angsana New" w:hAnsi="Angsana New" w:hint="cs"/>
          <w:b/>
          <w:bCs/>
          <w:sz w:val="32"/>
          <w:szCs w:val="32"/>
          <w:cs/>
        </w:rPr>
        <w:tab/>
        <w:t>เงินลงทุนในบริษัทย่อย</w:t>
      </w:r>
    </w:p>
    <w:tbl>
      <w:tblPr>
        <w:tblW w:w="1015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960"/>
        <w:gridCol w:w="1296"/>
        <w:gridCol w:w="1296"/>
        <w:gridCol w:w="900"/>
        <w:gridCol w:w="900"/>
        <w:gridCol w:w="900"/>
        <w:gridCol w:w="900"/>
      </w:tblGrid>
      <w:tr w:rsidR="009F7FEA" w:rsidRPr="00C06711" w:rsidTr="007F14D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9F7FEA" w:rsidRPr="00C06711" w:rsidRDefault="009F7FEA" w:rsidP="0065088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7FEA" w:rsidRPr="00C06711" w:rsidRDefault="009F7FEA" w:rsidP="00650884">
            <w:pPr>
              <w:ind w:left="-1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7FEA" w:rsidRPr="00C06711" w:rsidRDefault="009F7FEA" w:rsidP="00650884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7FEA" w:rsidRPr="00C06711" w:rsidRDefault="009F7FEA" w:rsidP="00650884">
            <w:pPr>
              <w:tabs>
                <w:tab w:val="right" w:pos="7200"/>
                <w:tab w:val="right" w:pos="854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C06711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พัน</w:t>
            </w:r>
            <w:r w:rsidRPr="00C06711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9F7FEA" w:rsidRPr="00C06711" w:rsidTr="007F14D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7FEA" w:rsidRPr="00C06711" w:rsidRDefault="009F7FEA" w:rsidP="0065088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7FEA" w:rsidRPr="00C06711" w:rsidRDefault="009F7FEA" w:rsidP="00650884">
            <w:pPr>
              <w:pBdr>
                <w:bottom w:val="single" w:sz="4" w:space="1" w:color="auto"/>
              </w:pBdr>
              <w:ind w:left="-1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ทุนเรียกชำระแล้ว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7FEA" w:rsidRPr="00C06711" w:rsidRDefault="009F7FEA" w:rsidP="0065088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7FEA" w:rsidRPr="00C06711" w:rsidRDefault="009F7FEA" w:rsidP="0065088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</w:tr>
      <w:tr w:rsidR="008F7F07" w:rsidRPr="00C06711" w:rsidTr="007F14D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8F7F07" w:rsidRPr="00C06711" w:rsidRDefault="008F7F07" w:rsidP="008F7F0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F07" w:rsidRPr="00C06711" w:rsidRDefault="008F7F07" w:rsidP="008F7F07">
            <w:pPr>
              <w:tabs>
                <w:tab w:val="right" w:pos="7200"/>
                <w:tab w:val="right" w:pos="8540"/>
              </w:tabs>
              <w:ind w:left="-126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F07" w:rsidRPr="00C06711" w:rsidRDefault="008F7F07" w:rsidP="008F7F07">
            <w:pPr>
              <w:tabs>
                <w:tab w:val="right" w:pos="7200"/>
                <w:tab w:val="right" w:pos="8540"/>
              </w:tabs>
              <w:ind w:left="-126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sz w:val="28"/>
                <w:szCs w:val="28"/>
                <w:u w:val="single"/>
              </w:rPr>
              <w:t>2561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F07" w:rsidRPr="00C06711" w:rsidRDefault="008F7F07" w:rsidP="008F7F07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F07" w:rsidRPr="00C06711" w:rsidRDefault="008F7F07" w:rsidP="008F7F07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sz w:val="28"/>
                <w:szCs w:val="28"/>
                <w:u w:val="single"/>
              </w:rPr>
              <w:t>2561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F07" w:rsidRPr="00C06711" w:rsidRDefault="008F7F07" w:rsidP="008F7F07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7F07" w:rsidRPr="00C06711" w:rsidRDefault="008F7F07" w:rsidP="008F7F07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sz w:val="28"/>
                <w:szCs w:val="28"/>
                <w:u w:val="single"/>
              </w:rPr>
              <w:t>2561</w:t>
            </w:r>
          </w:p>
        </w:tc>
      </w:tr>
      <w:tr w:rsidR="008F7F07" w:rsidRPr="00C06711" w:rsidTr="007F14D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8F7F07" w:rsidRPr="00C06711" w:rsidRDefault="008F7F07" w:rsidP="008F7F0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F7F07" w:rsidRPr="00C06711" w:rsidRDefault="008F7F07" w:rsidP="008F7F07">
            <w:pPr>
              <w:tabs>
                <w:tab w:val="right" w:pos="7200"/>
                <w:tab w:val="right" w:pos="8540"/>
              </w:tabs>
              <w:ind w:left="-126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F7F07" w:rsidRPr="00C06711" w:rsidRDefault="008F7F07" w:rsidP="008F7F07">
            <w:pPr>
              <w:tabs>
                <w:tab w:val="right" w:pos="7200"/>
                <w:tab w:val="right" w:pos="8540"/>
              </w:tabs>
              <w:ind w:left="-126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F7F07" w:rsidRPr="00C06711" w:rsidRDefault="008F7F07" w:rsidP="008F7F07">
            <w:pPr>
              <w:tabs>
                <w:tab w:val="right" w:pos="7200"/>
                <w:tab w:val="right" w:pos="8540"/>
              </w:tabs>
              <w:ind w:left="-126" w:right="-7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C06711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F7F07" w:rsidRPr="00C06711" w:rsidRDefault="008F7F07" w:rsidP="008F7F07">
            <w:pPr>
              <w:tabs>
                <w:tab w:val="right" w:pos="7200"/>
                <w:tab w:val="right" w:pos="8540"/>
              </w:tabs>
              <w:ind w:left="-63" w:right="-4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C06711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F7F07" w:rsidRPr="00C06711" w:rsidRDefault="008F7F07" w:rsidP="008F7F07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F7F07" w:rsidRPr="00C06711" w:rsidRDefault="008F7F07" w:rsidP="008F7F07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C617D0" w:rsidRPr="00C06711" w:rsidTr="007F14D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ind w:left="43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- วิจิตรภัณฑ์ก่อสร้าง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ind w:left="-126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ind w:left="-12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617D0" w:rsidRPr="00C06711" w:rsidTr="007F14D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ind w:left="43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06711">
              <w:rPr>
                <w:rFonts w:ascii="Angsana New" w:hAnsi="Angsana New"/>
                <w:sz w:val="28"/>
                <w:szCs w:val="28"/>
              </w:rPr>
              <w:t>-</w:t>
            </w: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สหบูรณเทคโนโลยี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ind w:left="-126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ind w:left="-12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617D0" w:rsidRPr="00C06711" w:rsidTr="007F14D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ind w:left="43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กิจการร่วมค้า </w:t>
            </w:r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>ฤดีประยงค์</w:t>
            </w:r>
            <w:r w:rsidRPr="00C06711">
              <w:rPr>
                <w:rFonts w:asciiTheme="majorBidi" w:hAnsiTheme="majorBidi" w:cstheme="majorBidi"/>
                <w:sz w:val="28"/>
                <w:szCs w:val="28"/>
              </w:rPr>
              <w:t xml:space="preserve"> -</w:t>
            </w:r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ไร้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ind w:left="-126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ind w:left="-12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617D0" w:rsidRPr="00C06711" w:rsidTr="007F14D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ind w:left="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C06711">
              <w:rPr>
                <w:rFonts w:ascii="Angsana New" w:hAnsi="Angsana New"/>
                <w:sz w:val="28"/>
                <w:szCs w:val="28"/>
              </w:rPr>
              <w:t>-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บางกอก ซี</w:t>
            </w:r>
            <w:proofErr w:type="spellStart"/>
            <w:r>
              <w:rPr>
                <w:rFonts w:ascii="Angsana New" w:hAnsi="Angsana New" w:hint="cs"/>
                <w:sz w:val="28"/>
                <w:szCs w:val="28"/>
                <w:cs/>
              </w:rPr>
              <w:t>วิล</w:t>
            </w:r>
            <w:proofErr w:type="spellEnd"/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ไลน์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C617D0" w:rsidRDefault="00C617D0" w:rsidP="00C617D0">
            <w:pPr>
              <w:tabs>
                <w:tab w:val="decimal" w:pos="402"/>
              </w:tabs>
              <w:ind w:left="-126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ind w:left="-126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Default="00C617D0" w:rsidP="00C617D0">
            <w:pP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Default="00C617D0" w:rsidP="00C617D0">
            <w:pP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617D0" w:rsidRPr="00C06711" w:rsidTr="007F14D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ind w:left="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บริษัท ไร้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ท์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ทัน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เน็ลลิ่ง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เมียน</w:t>
            </w:r>
            <w:proofErr w:type="spellStart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ม่า</w:t>
            </w:r>
            <w:proofErr w:type="spellEnd"/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ind w:left="-126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/>
                <w:spacing w:val="-2"/>
                <w:sz w:val="28"/>
                <w:szCs w:val="28"/>
              </w:rPr>
              <w:t>0.</w:t>
            </w:r>
            <w:r>
              <w:rPr>
                <w:rFonts w:ascii="Angsana New" w:hAnsi="Angsana New"/>
                <w:spacing w:val="-2"/>
                <w:sz w:val="28"/>
                <w:szCs w:val="28"/>
              </w:rPr>
              <w:t>15</w:t>
            </w:r>
            <w:r w:rsidRPr="00C06711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C06711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ล้านเหรียญสหรัฐอเมริกา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ind w:left="-126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/>
                <w:spacing w:val="-2"/>
                <w:sz w:val="28"/>
                <w:szCs w:val="28"/>
              </w:rPr>
              <w:t>0.</w:t>
            </w:r>
            <w:r w:rsidRPr="00620E5C">
              <w:rPr>
                <w:rFonts w:ascii="Angsana New" w:hAnsi="Angsana New" w:hint="cs"/>
                <w:spacing w:val="-2"/>
                <w:sz w:val="28"/>
                <w:szCs w:val="28"/>
              </w:rPr>
              <w:t>0</w:t>
            </w:r>
            <w:r w:rsidRPr="00C06711">
              <w:rPr>
                <w:rFonts w:ascii="Angsana New" w:hAnsi="Angsana New"/>
                <w:spacing w:val="-2"/>
                <w:sz w:val="28"/>
                <w:szCs w:val="28"/>
              </w:rPr>
              <w:t xml:space="preserve">75 </w:t>
            </w:r>
            <w:r w:rsidRPr="00C06711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ล้านเหรียญสหรัฐอเมริกา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C617D0" w:rsidRPr="00C06711" w:rsidRDefault="00C617D0" w:rsidP="00C617D0">
            <w:pPr>
              <w:tabs>
                <w:tab w:val="decimal" w:pos="4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C617D0" w:rsidRPr="00C06711" w:rsidRDefault="00C617D0" w:rsidP="00C617D0">
            <w:pPr>
              <w:tabs>
                <w:tab w:val="decimal" w:pos="4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Default="00C617D0" w:rsidP="00C617D0">
            <w:pP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</w:p>
          <w:p w:rsidR="00C617D0" w:rsidRPr="00C06711" w:rsidRDefault="00C617D0" w:rsidP="00C617D0">
            <w:pP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5,002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Default="00C617D0" w:rsidP="00C617D0">
            <w:pP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</w:p>
          <w:p w:rsidR="00C617D0" w:rsidRPr="00C06711" w:rsidRDefault="00C617D0" w:rsidP="00C617D0">
            <w:pP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2,636</w:t>
            </w:r>
          </w:p>
        </w:tc>
      </w:tr>
      <w:tr w:rsidR="00C617D0" w:rsidRPr="00C06711" w:rsidTr="007F14D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ind w:left="43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เงินลงทุนในบริษัทย่อย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ind w:left="-12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ind w:left="-12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17D0" w:rsidRPr="00C06711" w:rsidRDefault="00C617D0" w:rsidP="00C617D0">
            <w:pPr>
              <w:tabs>
                <w:tab w:val="decimal" w:pos="402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7D0" w:rsidRPr="00C06711" w:rsidRDefault="00C617D0" w:rsidP="00C617D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5,002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7D0" w:rsidRPr="00C06711" w:rsidRDefault="00C617D0" w:rsidP="00C617D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2,636</w:t>
            </w:r>
          </w:p>
        </w:tc>
      </w:tr>
    </w:tbl>
    <w:p w:rsidR="00040870" w:rsidRDefault="00040870" w:rsidP="00D50DD6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 xml:space="preserve">เมื่อวันที่ </w:t>
      </w:r>
      <w:r>
        <w:rPr>
          <w:rFonts w:ascii="Angsana New" w:hAnsi="Angsana New"/>
          <w:sz w:val="32"/>
          <w:szCs w:val="32"/>
        </w:rPr>
        <w:t xml:space="preserve">4 </w:t>
      </w:r>
      <w:r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>
        <w:rPr>
          <w:rFonts w:ascii="Angsana New" w:hAnsi="Angsana New"/>
          <w:sz w:val="32"/>
          <w:szCs w:val="32"/>
        </w:rPr>
        <w:t>2562</w:t>
      </w:r>
      <w:r>
        <w:rPr>
          <w:rFonts w:ascii="Angsana New" w:hAnsi="Angsana New" w:hint="cs"/>
          <w:sz w:val="32"/>
          <w:szCs w:val="32"/>
          <w:cs/>
        </w:rPr>
        <w:t xml:space="preserve"> บริษัทฯได้จัดตั้งกิจการร่วมค้า ไร้</w:t>
      </w:r>
      <w:proofErr w:type="spellStart"/>
      <w:r>
        <w:rPr>
          <w:rFonts w:ascii="Angsana New" w:hAnsi="Angsana New" w:hint="cs"/>
          <w:sz w:val="32"/>
          <w:szCs w:val="32"/>
          <w:cs/>
        </w:rPr>
        <w:t>ท์</w:t>
      </w:r>
      <w:proofErr w:type="spellEnd"/>
      <w:r>
        <w:rPr>
          <w:rFonts w:ascii="Angsana New" w:hAnsi="Angsana New" w:hint="cs"/>
          <w:sz w:val="32"/>
          <w:szCs w:val="32"/>
          <w:cs/>
        </w:rPr>
        <w:t>ทัน</w:t>
      </w:r>
      <w:proofErr w:type="spellStart"/>
      <w:r>
        <w:rPr>
          <w:rFonts w:ascii="Angsana New" w:hAnsi="Angsana New" w:hint="cs"/>
          <w:sz w:val="32"/>
          <w:szCs w:val="32"/>
          <w:cs/>
        </w:rPr>
        <w:t>เน็ลลิ่ง</w:t>
      </w:r>
      <w:proofErr w:type="spellEnd"/>
      <w:r>
        <w:rPr>
          <w:rFonts w:ascii="Angsana New" w:hAnsi="Angsana New" w:hint="cs"/>
          <w:sz w:val="32"/>
          <w:szCs w:val="32"/>
          <w:cs/>
        </w:rPr>
        <w:t>-บางกอก ซี</w:t>
      </w:r>
      <w:proofErr w:type="spellStart"/>
      <w:r>
        <w:rPr>
          <w:rFonts w:ascii="Angsana New" w:hAnsi="Angsana New" w:hint="cs"/>
          <w:sz w:val="32"/>
          <w:szCs w:val="32"/>
          <w:cs/>
        </w:rPr>
        <w:t>วิล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ไลน์ ซึ่งเป็น</w:t>
      </w:r>
      <w:r>
        <w:rPr>
          <w:rFonts w:ascii="Angsana New" w:hAnsi="Angsana New"/>
          <w:sz w:val="32"/>
          <w:szCs w:val="32"/>
        </w:rPr>
        <w:t xml:space="preserve">        </w:t>
      </w:r>
      <w:r w:rsidRPr="00BC7019">
        <w:rPr>
          <w:rFonts w:ascii="Angsana New" w:hAnsi="Angsana New" w:hint="cs"/>
          <w:spacing w:val="-4"/>
          <w:sz w:val="32"/>
          <w:szCs w:val="32"/>
          <w:cs/>
        </w:rPr>
        <w:t>การร่วมค้าระหว่างบริษัทฯและบริษัท บางกอก ซี</w:t>
      </w:r>
      <w:proofErr w:type="spellStart"/>
      <w:r w:rsidRPr="00BC7019">
        <w:rPr>
          <w:rFonts w:ascii="Angsana New" w:hAnsi="Angsana New" w:hint="cs"/>
          <w:spacing w:val="-4"/>
          <w:sz w:val="32"/>
          <w:szCs w:val="32"/>
          <w:cs/>
        </w:rPr>
        <w:t>วิล</w:t>
      </w:r>
      <w:proofErr w:type="spellEnd"/>
      <w:r w:rsidRPr="00BC7019">
        <w:rPr>
          <w:rFonts w:ascii="Angsana New" w:hAnsi="Angsana New" w:hint="cs"/>
          <w:spacing w:val="-4"/>
          <w:sz w:val="32"/>
          <w:szCs w:val="32"/>
          <w:cs/>
        </w:rPr>
        <w:t xml:space="preserve"> ไลน์ จำกัด บริษัทฯถือว่ากิจการร่วมค้านี้เป็นบริษัทย่อย</w:t>
      </w:r>
      <w:r>
        <w:rPr>
          <w:rFonts w:ascii="Angsana New" w:hAnsi="Angsana New" w:hint="cs"/>
          <w:sz w:val="32"/>
          <w:szCs w:val="32"/>
          <w:cs/>
        </w:rPr>
        <w:t xml:space="preserve">ของบริษัทฯ เนื่องจากบริษัทฯมีส่วนได้เสียร้อยละ </w:t>
      </w:r>
      <w:r>
        <w:rPr>
          <w:rFonts w:ascii="Angsana New" w:hAnsi="Angsana New"/>
          <w:sz w:val="32"/>
          <w:szCs w:val="32"/>
        </w:rPr>
        <w:t xml:space="preserve">100 </w:t>
      </w:r>
      <w:r>
        <w:rPr>
          <w:rFonts w:ascii="Angsana New" w:hAnsi="Angsana New" w:hint="cs"/>
          <w:sz w:val="32"/>
          <w:szCs w:val="32"/>
          <w:cs/>
        </w:rPr>
        <w:t>ในกิจการร่วมค้า</w:t>
      </w:r>
    </w:p>
    <w:p w:rsidR="00040870" w:rsidRDefault="00040870" w:rsidP="00D50DD6">
      <w:pPr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66CA7">
        <w:rPr>
          <w:rFonts w:ascii="Angsana New" w:hAnsi="Angsana New" w:hint="cs"/>
          <w:sz w:val="32"/>
          <w:szCs w:val="32"/>
          <w:cs/>
        </w:rPr>
        <w:t xml:space="preserve">ในเดือนมีนาคม </w:t>
      </w:r>
      <w:r w:rsidRPr="00E66CA7">
        <w:rPr>
          <w:rFonts w:ascii="Angsana New" w:hAnsi="Angsana New"/>
          <w:sz w:val="32"/>
          <w:szCs w:val="32"/>
        </w:rPr>
        <w:t xml:space="preserve">2562 </w:t>
      </w:r>
      <w:r w:rsidRPr="00181DA5">
        <w:rPr>
          <w:rFonts w:ascii="Angsana New" w:hAnsi="Angsana New" w:hint="cs"/>
          <w:sz w:val="32"/>
          <w:szCs w:val="32"/>
          <w:cs/>
        </w:rPr>
        <w:t>บริษัท ไร้</w:t>
      </w:r>
      <w:proofErr w:type="spellStart"/>
      <w:r w:rsidRPr="00181DA5">
        <w:rPr>
          <w:rFonts w:ascii="Angsana New" w:hAnsi="Angsana New" w:hint="cs"/>
          <w:sz w:val="32"/>
          <w:szCs w:val="32"/>
          <w:cs/>
        </w:rPr>
        <w:t>ท์</w:t>
      </w:r>
      <w:proofErr w:type="spellEnd"/>
      <w:r w:rsidRPr="00181DA5">
        <w:rPr>
          <w:rFonts w:ascii="Angsana New" w:hAnsi="Angsana New" w:hint="cs"/>
          <w:sz w:val="32"/>
          <w:szCs w:val="32"/>
          <w:cs/>
        </w:rPr>
        <w:t>ทัน</w:t>
      </w:r>
      <w:proofErr w:type="spellStart"/>
      <w:r w:rsidRPr="00181DA5">
        <w:rPr>
          <w:rFonts w:ascii="Angsana New" w:hAnsi="Angsana New" w:hint="cs"/>
          <w:sz w:val="32"/>
          <w:szCs w:val="32"/>
          <w:cs/>
        </w:rPr>
        <w:t>เน็ลลิ่ง</w:t>
      </w:r>
      <w:proofErr w:type="spellEnd"/>
      <w:r w:rsidRPr="00181DA5">
        <w:rPr>
          <w:rFonts w:ascii="Angsana New" w:hAnsi="Angsana New" w:hint="cs"/>
          <w:sz w:val="32"/>
          <w:szCs w:val="32"/>
          <w:cs/>
        </w:rPr>
        <w:t xml:space="preserve"> เมียน</w:t>
      </w:r>
      <w:proofErr w:type="spellStart"/>
      <w:r w:rsidRPr="00181DA5">
        <w:rPr>
          <w:rFonts w:ascii="Angsana New" w:hAnsi="Angsana New" w:hint="cs"/>
          <w:sz w:val="32"/>
          <w:szCs w:val="32"/>
          <w:cs/>
        </w:rPr>
        <w:t>ม่า</w:t>
      </w:r>
      <w:proofErr w:type="spellEnd"/>
      <w:r w:rsidRPr="00181DA5">
        <w:rPr>
          <w:rFonts w:ascii="Angsana New" w:hAnsi="Angsana New" w:hint="cs"/>
          <w:sz w:val="32"/>
          <w:szCs w:val="32"/>
          <w:cs/>
        </w:rPr>
        <w:t xml:space="preserve"> จำกัด</w:t>
      </w:r>
      <w:r w:rsidRPr="00181DA5">
        <w:rPr>
          <w:rFonts w:ascii="Angsana New" w:hAnsi="Angsana New"/>
          <w:sz w:val="32"/>
          <w:szCs w:val="32"/>
        </w:rPr>
        <w:t xml:space="preserve"> </w:t>
      </w:r>
      <w:r w:rsidRPr="00E66CA7">
        <w:rPr>
          <w:rFonts w:ascii="Angsana New" w:hAnsi="Angsana New" w:hint="cs"/>
          <w:sz w:val="32"/>
          <w:szCs w:val="32"/>
          <w:cs/>
        </w:rPr>
        <w:t xml:space="preserve">(บริษัทย่อย) </w:t>
      </w:r>
      <w:r w:rsidRPr="00E66CA7">
        <w:rPr>
          <w:rFonts w:ascii="Angsana New" w:hAnsi="Angsana New"/>
          <w:sz w:val="32"/>
          <w:szCs w:val="32"/>
          <w:cs/>
        </w:rPr>
        <w:t>ได้เรียกชำระค่าหุ้นเพิ่มเติมอีก</w:t>
      </w:r>
      <w:r>
        <w:rPr>
          <w:rFonts w:ascii="Angsana New" w:hAnsi="Angsana New" w:hint="cs"/>
          <w:sz w:val="32"/>
          <w:szCs w:val="32"/>
          <w:cs/>
        </w:rPr>
        <w:t xml:space="preserve">   </w:t>
      </w:r>
      <w:r w:rsidRPr="00E66CA7">
        <w:rPr>
          <w:rFonts w:ascii="Angsana New" w:hAnsi="Angsana New"/>
          <w:sz w:val="32"/>
          <w:szCs w:val="32"/>
          <w:cs/>
        </w:rPr>
        <w:t xml:space="preserve">ร้อยละ </w:t>
      </w:r>
      <w:r>
        <w:rPr>
          <w:rFonts w:ascii="Angsana New" w:hAnsi="Angsana New"/>
          <w:sz w:val="32"/>
          <w:szCs w:val="32"/>
        </w:rPr>
        <w:t>50</w:t>
      </w:r>
      <w:r w:rsidRPr="00E66CA7">
        <w:rPr>
          <w:rFonts w:ascii="Angsana New" w:hAnsi="Angsana New"/>
          <w:sz w:val="32"/>
          <w:szCs w:val="32"/>
        </w:rPr>
        <w:t>.</w:t>
      </w:r>
      <w:r>
        <w:rPr>
          <w:rFonts w:ascii="Angsana New" w:hAnsi="Angsana New"/>
          <w:sz w:val="32"/>
          <w:szCs w:val="32"/>
        </w:rPr>
        <w:t>0</w:t>
      </w:r>
      <w:r w:rsidRPr="00E66CA7">
        <w:rPr>
          <w:rFonts w:ascii="Angsana New" w:hAnsi="Angsana New"/>
          <w:sz w:val="32"/>
          <w:szCs w:val="32"/>
        </w:rPr>
        <w:t xml:space="preserve"> </w:t>
      </w:r>
      <w:r w:rsidRPr="00E66CA7">
        <w:rPr>
          <w:rFonts w:ascii="Angsana New" w:hAnsi="Angsana New"/>
          <w:sz w:val="32"/>
          <w:szCs w:val="32"/>
          <w:cs/>
        </w:rPr>
        <w:t xml:space="preserve">ของหุ้นสามัญที่จดทะเบียนจำนวน </w:t>
      </w:r>
      <w:r>
        <w:rPr>
          <w:rFonts w:ascii="Angsana New" w:hAnsi="Angsana New"/>
          <w:sz w:val="32"/>
          <w:szCs w:val="32"/>
        </w:rPr>
        <w:t>150,000</w:t>
      </w:r>
      <w:r w:rsidRPr="00E66CA7">
        <w:rPr>
          <w:rFonts w:ascii="Angsana New" w:hAnsi="Angsana New"/>
          <w:sz w:val="32"/>
          <w:szCs w:val="32"/>
        </w:rPr>
        <w:t xml:space="preserve"> </w:t>
      </w:r>
      <w:r w:rsidRPr="00E66CA7">
        <w:rPr>
          <w:rFonts w:ascii="Angsana New" w:hAnsi="Angsana New"/>
          <w:sz w:val="32"/>
          <w:szCs w:val="32"/>
          <w:cs/>
        </w:rPr>
        <w:t xml:space="preserve">หุ้น มูลค่าหุ้นละ </w:t>
      </w:r>
      <w:r>
        <w:rPr>
          <w:rFonts w:ascii="Angsana New" w:hAnsi="Angsana New"/>
          <w:sz w:val="32"/>
          <w:szCs w:val="32"/>
        </w:rPr>
        <w:t>1</w:t>
      </w:r>
      <w:r w:rsidRPr="00E66CA7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เหรียญสหรัฐอเมริกา</w:t>
      </w:r>
      <w:r w:rsidRPr="00E66CA7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คิด</w:t>
      </w:r>
      <w:r w:rsidRPr="00E66CA7">
        <w:rPr>
          <w:rFonts w:ascii="Angsana New" w:hAnsi="Angsana New"/>
          <w:sz w:val="32"/>
          <w:szCs w:val="32"/>
          <w:cs/>
        </w:rPr>
        <w:t>เป็น</w:t>
      </w:r>
      <w:r>
        <w:rPr>
          <w:rFonts w:ascii="Angsana New" w:hAnsi="Angsana New" w:hint="cs"/>
          <w:sz w:val="32"/>
          <w:szCs w:val="32"/>
          <w:cs/>
        </w:rPr>
        <w:t>จำนวน</w:t>
      </w:r>
      <w:r w:rsidRPr="00E66CA7">
        <w:rPr>
          <w:rFonts w:ascii="Angsana New" w:hAnsi="Angsana New"/>
          <w:sz w:val="32"/>
          <w:szCs w:val="32"/>
          <w:cs/>
        </w:rPr>
        <w:t>เงิน</w:t>
      </w:r>
      <w:r>
        <w:rPr>
          <w:rFonts w:ascii="Angsana New" w:hAnsi="Angsana New" w:hint="cs"/>
          <w:sz w:val="32"/>
          <w:szCs w:val="32"/>
          <w:cs/>
        </w:rPr>
        <w:t>รวม</w:t>
      </w:r>
      <w:r w:rsidRPr="00E66CA7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2</w:t>
      </w:r>
      <w:r w:rsidRPr="00E66CA7">
        <w:rPr>
          <w:rFonts w:ascii="Angsana New" w:hAnsi="Angsana New"/>
          <w:sz w:val="32"/>
          <w:szCs w:val="32"/>
        </w:rPr>
        <w:t>.</w:t>
      </w:r>
      <w:r>
        <w:rPr>
          <w:rFonts w:ascii="Angsana New" w:hAnsi="Angsana New"/>
          <w:sz w:val="32"/>
          <w:szCs w:val="32"/>
        </w:rPr>
        <w:t>4</w:t>
      </w:r>
      <w:r w:rsidRPr="00E66CA7">
        <w:rPr>
          <w:rFonts w:ascii="Angsana New" w:hAnsi="Angsana New"/>
          <w:sz w:val="32"/>
          <w:szCs w:val="32"/>
        </w:rPr>
        <w:t xml:space="preserve"> </w:t>
      </w:r>
      <w:r w:rsidRPr="00E66CA7">
        <w:rPr>
          <w:rFonts w:ascii="Angsana New" w:hAnsi="Angsana New"/>
          <w:sz w:val="32"/>
          <w:szCs w:val="32"/>
          <w:cs/>
        </w:rPr>
        <w:t>ล้านบาท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บริษัทฯได้</w:t>
      </w:r>
      <w:r w:rsidRPr="002B4F32">
        <w:rPr>
          <w:rFonts w:ascii="Angsana New" w:hAnsi="Angsana New"/>
          <w:sz w:val="32"/>
          <w:szCs w:val="32"/>
          <w:cs/>
        </w:rPr>
        <w:t>ชำระค่าหุ้นเพิ่มเติมดังกล่าวแล้วในเดือน</w:t>
      </w:r>
      <w:r w:rsidRPr="00E66CA7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Pr="00E66CA7">
        <w:rPr>
          <w:rFonts w:ascii="Angsana New" w:hAnsi="Angsana New"/>
          <w:sz w:val="32"/>
          <w:szCs w:val="32"/>
        </w:rPr>
        <w:t>2562</w:t>
      </w:r>
    </w:p>
    <w:p w:rsidR="00566D49" w:rsidRDefault="002F489B" w:rsidP="00D50DD6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F489B">
        <w:rPr>
          <w:rFonts w:asciiTheme="majorBidi" w:hAnsiTheme="majorBidi" w:cstheme="majorBidi" w:hint="cs"/>
          <w:b/>
          <w:bCs/>
          <w:sz w:val="32"/>
          <w:szCs w:val="32"/>
        </w:rPr>
        <w:t>1</w:t>
      </w:r>
      <w:r w:rsidR="004C1557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9844A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66D49" w:rsidRPr="00F22CB2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การร่วมการงานประเภทการดำเนินงานร่วมกัน</w:t>
      </w:r>
    </w:p>
    <w:p w:rsidR="00566D49" w:rsidRDefault="00566D49" w:rsidP="00D50DD6">
      <w:pPr>
        <w:spacing w:before="120" w:after="12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F22CB2">
        <w:rPr>
          <w:rFonts w:asciiTheme="majorBidi" w:hAnsiTheme="majorBidi" w:cstheme="majorBidi"/>
          <w:spacing w:val="-6"/>
          <w:sz w:val="32"/>
          <w:szCs w:val="32"/>
          <w:cs/>
        </w:rPr>
        <w:t>ข้อมูลทางการเงินเฉพาะของบริษัทฯและส่วนของการร่วมการงานประเภทการดำเนินงานร่วมกันซึ่งแสดงรวมในงบการเงินเฉพาะกิจการมีดังต่อไปนี้</w:t>
      </w:r>
    </w:p>
    <w:tbl>
      <w:tblPr>
        <w:tblW w:w="5236" w:type="pct"/>
        <w:tblInd w:w="180" w:type="dxa"/>
        <w:tblLayout w:type="fixed"/>
        <w:tblLook w:val="04A0" w:firstRow="1" w:lastRow="0" w:firstColumn="1" w:lastColumn="0" w:noHBand="0" w:noVBand="1"/>
      </w:tblPr>
      <w:tblGrid>
        <w:gridCol w:w="1981"/>
        <w:gridCol w:w="993"/>
        <w:gridCol w:w="996"/>
        <w:gridCol w:w="996"/>
        <w:gridCol w:w="996"/>
        <w:gridCol w:w="996"/>
        <w:gridCol w:w="996"/>
        <w:gridCol w:w="996"/>
        <w:gridCol w:w="988"/>
      </w:tblGrid>
      <w:tr w:rsidR="00632C9E" w:rsidRPr="004201BF" w:rsidTr="00D50DD6">
        <w:trPr>
          <w:trHeight w:val="74"/>
        </w:trPr>
        <w:tc>
          <w:tcPr>
            <w:tcW w:w="997" w:type="pct"/>
            <w:shd w:val="clear" w:color="auto" w:fill="auto"/>
            <w:vAlign w:val="bottom"/>
          </w:tcPr>
          <w:p w:rsidR="00632C9E" w:rsidRPr="00A35015" w:rsidRDefault="00632C9E" w:rsidP="00DF70C8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4003" w:type="pct"/>
            <w:gridSpan w:val="8"/>
          </w:tcPr>
          <w:p w:rsidR="00632C9E" w:rsidRPr="004201BF" w:rsidRDefault="00632C9E" w:rsidP="00DF70C8">
            <w:pPr>
              <w:ind w:firstLine="547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</w:rPr>
              <w:t>(</w:t>
            </w: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หน่วย</w:t>
            </w: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</w:rPr>
              <w:t xml:space="preserve">: </w:t>
            </w: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ล้านบาท</w:t>
            </w: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</w:rPr>
              <w:t>)</w:t>
            </w:r>
          </w:p>
        </w:tc>
      </w:tr>
      <w:tr w:rsidR="00632C9E" w:rsidRPr="004201BF" w:rsidTr="00D50DD6">
        <w:trPr>
          <w:trHeight w:val="70"/>
        </w:trPr>
        <w:tc>
          <w:tcPr>
            <w:tcW w:w="997" w:type="pct"/>
            <w:shd w:val="clear" w:color="auto" w:fill="auto"/>
            <w:vAlign w:val="bottom"/>
          </w:tcPr>
          <w:p w:rsidR="00632C9E" w:rsidRPr="004201BF" w:rsidRDefault="00632C9E" w:rsidP="00DF70C8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001" w:type="pct"/>
            <w:gridSpan w:val="2"/>
            <w:vAlign w:val="bottom"/>
          </w:tcPr>
          <w:p w:rsidR="00632C9E" w:rsidRPr="004201BF" w:rsidRDefault="00632C9E" w:rsidP="00DF70C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เฉพาะบริษัทฯ</w:t>
            </w:r>
          </w:p>
        </w:tc>
        <w:tc>
          <w:tcPr>
            <w:tcW w:w="1002" w:type="pct"/>
            <w:gridSpan w:val="2"/>
            <w:shd w:val="clear" w:color="auto" w:fill="auto"/>
            <w:vAlign w:val="bottom"/>
          </w:tcPr>
          <w:p w:rsidR="00632C9E" w:rsidRPr="004201BF" w:rsidRDefault="00632C9E" w:rsidP="00DF70C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001" w:type="pct"/>
            <w:gridSpan w:val="2"/>
            <w:shd w:val="clear" w:color="auto" w:fill="auto"/>
            <w:vAlign w:val="bottom"/>
          </w:tcPr>
          <w:p w:rsidR="00632C9E" w:rsidRPr="004201BF" w:rsidRDefault="00632C9E" w:rsidP="00DF70C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ตัดรายการ</w:t>
            </w:r>
          </w:p>
          <w:p w:rsidR="00632C9E" w:rsidRPr="004201BF" w:rsidRDefault="00632C9E" w:rsidP="00DF70C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ระหว่างกัน</w:t>
            </w:r>
          </w:p>
        </w:tc>
        <w:tc>
          <w:tcPr>
            <w:tcW w:w="999" w:type="pct"/>
            <w:gridSpan w:val="2"/>
            <w:vAlign w:val="bottom"/>
          </w:tcPr>
          <w:p w:rsidR="00632C9E" w:rsidRPr="004201BF" w:rsidRDefault="00632C9E" w:rsidP="00DF70C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งบการเงิน</w:t>
            </w:r>
          </w:p>
          <w:p w:rsidR="00632C9E" w:rsidRPr="004201BF" w:rsidRDefault="00632C9E" w:rsidP="00DF70C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เฉพาะกิจการ</w:t>
            </w:r>
          </w:p>
        </w:tc>
      </w:tr>
      <w:tr w:rsidR="00632C9E" w:rsidRPr="004201BF" w:rsidTr="00D50DD6">
        <w:tc>
          <w:tcPr>
            <w:tcW w:w="997" w:type="pct"/>
            <w:shd w:val="clear" w:color="auto" w:fill="auto"/>
            <w:vAlign w:val="bottom"/>
          </w:tcPr>
          <w:p w:rsidR="00632C9E" w:rsidRPr="004201BF" w:rsidRDefault="00632C9E" w:rsidP="00632C9E">
            <w:pPr>
              <w:ind w:left="243" w:hanging="261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</w:p>
        </w:tc>
        <w:tc>
          <w:tcPr>
            <w:tcW w:w="500" w:type="pct"/>
          </w:tcPr>
          <w:p w:rsidR="00632C9E" w:rsidRPr="00632C9E" w:rsidRDefault="00632C9E" w:rsidP="00632C9E">
            <w:pPr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u w:val="single"/>
              </w:rPr>
            </w:pPr>
            <w:r w:rsidRPr="00632C9E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u w:val="single"/>
              </w:rPr>
              <w:t>2562</w:t>
            </w:r>
          </w:p>
        </w:tc>
        <w:tc>
          <w:tcPr>
            <w:tcW w:w="501" w:type="pct"/>
          </w:tcPr>
          <w:p w:rsidR="00632C9E" w:rsidRPr="00632C9E" w:rsidRDefault="00632C9E" w:rsidP="00632C9E">
            <w:pPr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u w:val="single"/>
              </w:rPr>
            </w:pPr>
            <w:r w:rsidRPr="00632C9E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u w:val="single"/>
              </w:rPr>
              <w:t>2561</w:t>
            </w:r>
          </w:p>
        </w:tc>
        <w:tc>
          <w:tcPr>
            <w:tcW w:w="501" w:type="pct"/>
          </w:tcPr>
          <w:p w:rsidR="00632C9E" w:rsidRPr="00632C9E" w:rsidRDefault="00632C9E" w:rsidP="00632C9E">
            <w:pPr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u w:val="single"/>
              </w:rPr>
            </w:pPr>
            <w:r w:rsidRPr="00632C9E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u w:val="single"/>
              </w:rPr>
              <w:t>2562</w:t>
            </w:r>
          </w:p>
        </w:tc>
        <w:tc>
          <w:tcPr>
            <w:tcW w:w="501" w:type="pct"/>
          </w:tcPr>
          <w:p w:rsidR="00632C9E" w:rsidRPr="00632C9E" w:rsidRDefault="00632C9E" w:rsidP="00632C9E">
            <w:pPr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u w:val="single"/>
              </w:rPr>
            </w:pPr>
            <w:r w:rsidRPr="00632C9E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u w:val="single"/>
              </w:rPr>
              <w:t>2561</w:t>
            </w:r>
          </w:p>
        </w:tc>
        <w:tc>
          <w:tcPr>
            <w:tcW w:w="501" w:type="pct"/>
          </w:tcPr>
          <w:p w:rsidR="00632C9E" w:rsidRPr="00632C9E" w:rsidRDefault="00632C9E" w:rsidP="00632C9E">
            <w:pPr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u w:val="single"/>
              </w:rPr>
            </w:pPr>
            <w:r w:rsidRPr="00632C9E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u w:val="single"/>
              </w:rPr>
              <w:t>2562</w:t>
            </w:r>
          </w:p>
        </w:tc>
        <w:tc>
          <w:tcPr>
            <w:tcW w:w="501" w:type="pct"/>
          </w:tcPr>
          <w:p w:rsidR="00632C9E" w:rsidRPr="00632C9E" w:rsidRDefault="00632C9E" w:rsidP="00632C9E">
            <w:pPr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u w:val="single"/>
              </w:rPr>
            </w:pPr>
            <w:r w:rsidRPr="00632C9E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u w:val="single"/>
              </w:rPr>
              <w:t>2561</w:t>
            </w:r>
          </w:p>
        </w:tc>
        <w:tc>
          <w:tcPr>
            <w:tcW w:w="501" w:type="pct"/>
          </w:tcPr>
          <w:p w:rsidR="00632C9E" w:rsidRPr="00632C9E" w:rsidRDefault="00632C9E" w:rsidP="00632C9E">
            <w:pPr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u w:val="single"/>
              </w:rPr>
            </w:pPr>
            <w:r w:rsidRPr="00632C9E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u w:val="single"/>
              </w:rPr>
              <w:t>2562</w:t>
            </w:r>
          </w:p>
        </w:tc>
        <w:tc>
          <w:tcPr>
            <w:tcW w:w="498" w:type="pct"/>
          </w:tcPr>
          <w:p w:rsidR="00632C9E" w:rsidRPr="00632C9E" w:rsidRDefault="00632C9E" w:rsidP="00632C9E">
            <w:pPr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u w:val="single"/>
              </w:rPr>
            </w:pPr>
            <w:r w:rsidRPr="00632C9E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u w:val="single"/>
              </w:rPr>
              <w:t>2561</w:t>
            </w:r>
          </w:p>
        </w:tc>
      </w:tr>
      <w:tr w:rsidR="00632C9E" w:rsidRPr="004201BF" w:rsidTr="00D50DD6">
        <w:tc>
          <w:tcPr>
            <w:tcW w:w="997" w:type="pct"/>
            <w:shd w:val="clear" w:color="auto" w:fill="auto"/>
            <w:vAlign w:val="bottom"/>
          </w:tcPr>
          <w:p w:rsidR="00632C9E" w:rsidRPr="004201BF" w:rsidRDefault="00632C9E" w:rsidP="00DF70C8">
            <w:pPr>
              <w:ind w:left="243" w:hanging="261"/>
              <w:rPr>
                <w:rFonts w:asciiTheme="majorBidi" w:hAnsiTheme="majorBidi" w:cstheme="majorBidi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  <w:cs/>
              </w:rPr>
              <w:t>สรุปรายการฐานะการเงิน</w:t>
            </w:r>
          </w:p>
        </w:tc>
        <w:tc>
          <w:tcPr>
            <w:tcW w:w="500" w:type="pct"/>
          </w:tcPr>
          <w:p w:rsidR="00632C9E" w:rsidRPr="004201BF" w:rsidRDefault="00632C9E" w:rsidP="00DF70C8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:rsidR="00632C9E" w:rsidRPr="004201BF" w:rsidRDefault="00632C9E" w:rsidP="00DF70C8">
            <w:pPr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:rsidR="00632C9E" w:rsidRPr="004201BF" w:rsidRDefault="00632C9E" w:rsidP="00DF70C8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:rsidR="00632C9E" w:rsidRPr="004201BF" w:rsidRDefault="00632C9E" w:rsidP="00DF70C8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:rsidR="00632C9E" w:rsidRPr="004201BF" w:rsidRDefault="00632C9E" w:rsidP="00DF70C8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:rsidR="00632C9E" w:rsidRPr="004201BF" w:rsidRDefault="00632C9E" w:rsidP="00DF70C8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:rsidR="00632C9E" w:rsidRPr="004201BF" w:rsidRDefault="00632C9E" w:rsidP="00DF70C8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498" w:type="pct"/>
          </w:tcPr>
          <w:p w:rsidR="00632C9E" w:rsidRPr="004201BF" w:rsidRDefault="00632C9E" w:rsidP="00DF70C8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</w:pPr>
          </w:p>
        </w:tc>
      </w:tr>
      <w:tr w:rsidR="00632C9E" w:rsidRPr="004201BF" w:rsidTr="00D50DD6">
        <w:tc>
          <w:tcPr>
            <w:tcW w:w="997" w:type="pct"/>
            <w:shd w:val="clear" w:color="auto" w:fill="auto"/>
            <w:vAlign w:val="bottom"/>
          </w:tcPr>
          <w:p w:rsidR="00632C9E" w:rsidRPr="004201BF" w:rsidRDefault="00632C9E" w:rsidP="00DF70C8">
            <w:pPr>
              <w:ind w:left="243" w:hanging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500" w:type="pct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2,</w:t>
            </w:r>
            <w:r w:rsidR="006C78DE">
              <w:rPr>
                <w:rFonts w:asciiTheme="majorBidi" w:hAnsiTheme="majorBidi" w:cstheme="majorBidi"/>
                <w:kern w:val="28"/>
                <w:sz w:val="26"/>
                <w:szCs w:val="26"/>
              </w:rPr>
              <w:t>078</w:t>
            </w:r>
          </w:p>
        </w:tc>
        <w:tc>
          <w:tcPr>
            <w:tcW w:w="501" w:type="pct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1,261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431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433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(397)</w:t>
            </w:r>
          </w:p>
        </w:tc>
        <w:tc>
          <w:tcPr>
            <w:tcW w:w="501" w:type="pct"/>
            <w:shd w:val="clear" w:color="auto" w:fill="auto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(315)</w:t>
            </w:r>
          </w:p>
        </w:tc>
        <w:tc>
          <w:tcPr>
            <w:tcW w:w="501" w:type="pct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2,1</w:t>
            </w:r>
            <w:r w:rsid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12</w:t>
            </w:r>
          </w:p>
        </w:tc>
        <w:tc>
          <w:tcPr>
            <w:tcW w:w="498" w:type="pct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1,379</w:t>
            </w:r>
          </w:p>
        </w:tc>
      </w:tr>
      <w:tr w:rsidR="00632C9E" w:rsidRPr="004201BF" w:rsidTr="00D50DD6">
        <w:tc>
          <w:tcPr>
            <w:tcW w:w="997" w:type="pct"/>
            <w:shd w:val="clear" w:color="auto" w:fill="auto"/>
            <w:vAlign w:val="bottom"/>
          </w:tcPr>
          <w:p w:rsidR="00632C9E" w:rsidRPr="004201BF" w:rsidRDefault="00632C9E" w:rsidP="00DF70C8">
            <w:pPr>
              <w:ind w:left="243" w:hanging="26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500" w:type="pct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1,5</w:t>
            </w:r>
            <w:r w:rsidR="006C78DE">
              <w:rPr>
                <w:rFonts w:asciiTheme="majorBidi" w:hAnsiTheme="majorBidi" w:cstheme="majorBidi"/>
                <w:kern w:val="28"/>
                <w:sz w:val="26"/>
                <w:szCs w:val="26"/>
              </w:rPr>
              <w:t>71</w:t>
            </w:r>
          </w:p>
        </w:tc>
        <w:tc>
          <w:tcPr>
            <w:tcW w:w="501" w:type="pct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1,612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68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7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(26)</w:t>
            </w:r>
          </w:p>
        </w:tc>
        <w:tc>
          <w:tcPr>
            <w:tcW w:w="501" w:type="pct"/>
            <w:shd w:val="clear" w:color="auto" w:fill="auto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-</w:t>
            </w:r>
          </w:p>
        </w:tc>
        <w:tc>
          <w:tcPr>
            <w:tcW w:w="501" w:type="pct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1,6</w:t>
            </w:r>
            <w:r w:rsid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13</w:t>
            </w:r>
          </w:p>
        </w:tc>
        <w:tc>
          <w:tcPr>
            <w:tcW w:w="498" w:type="pct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1,619</w:t>
            </w:r>
          </w:p>
        </w:tc>
      </w:tr>
      <w:tr w:rsidR="00632C9E" w:rsidRPr="004201BF" w:rsidTr="00D50DD6">
        <w:tc>
          <w:tcPr>
            <w:tcW w:w="997" w:type="pct"/>
            <w:shd w:val="clear" w:color="auto" w:fill="auto"/>
            <w:vAlign w:val="bottom"/>
          </w:tcPr>
          <w:p w:rsidR="00632C9E" w:rsidRPr="004201BF" w:rsidRDefault="00632C9E" w:rsidP="00DF70C8">
            <w:pPr>
              <w:ind w:left="243" w:hanging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500" w:type="pct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2,</w:t>
            </w:r>
            <w:r w:rsidR="006C78DE">
              <w:rPr>
                <w:rFonts w:asciiTheme="majorBidi" w:hAnsiTheme="majorBidi" w:cstheme="majorBidi"/>
                <w:kern w:val="28"/>
                <w:sz w:val="26"/>
                <w:szCs w:val="26"/>
              </w:rPr>
              <w:t>890</w:t>
            </w:r>
          </w:p>
        </w:tc>
        <w:tc>
          <w:tcPr>
            <w:tcW w:w="501" w:type="pct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1,996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458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428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(395)</w:t>
            </w:r>
          </w:p>
        </w:tc>
        <w:tc>
          <w:tcPr>
            <w:tcW w:w="501" w:type="pct"/>
            <w:shd w:val="clear" w:color="auto" w:fill="auto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(311)</w:t>
            </w:r>
          </w:p>
        </w:tc>
        <w:tc>
          <w:tcPr>
            <w:tcW w:w="501" w:type="pct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2,9</w:t>
            </w:r>
            <w:r w:rsid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53</w:t>
            </w:r>
          </w:p>
        </w:tc>
        <w:tc>
          <w:tcPr>
            <w:tcW w:w="498" w:type="pct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2,113</w:t>
            </w:r>
          </w:p>
        </w:tc>
      </w:tr>
      <w:tr w:rsidR="00632C9E" w:rsidRPr="004201BF" w:rsidTr="00D50DD6">
        <w:tc>
          <w:tcPr>
            <w:tcW w:w="997" w:type="pct"/>
            <w:shd w:val="clear" w:color="auto" w:fill="auto"/>
            <w:vAlign w:val="bottom"/>
          </w:tcPr>
          <w:p w:rsidR="00632C9E" w:rsidRPr="004201BF" w:rsidRDefault="00632C9E" w:rsidP="00DF70C8">
            <w:pPr>
              <w:ind w:left="243" w:hanging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500" w:type="pct"/>
            <w:vAlign w:val="bottom"/>
          </w:tcPr>
          <w:p w:rsidR="00632C9E" w:rsidRPr="003E78A0" w:rsidRDefault="003E78A0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kern w:val="28"/>
                <w:sz w:val="26"/>
                <w:szCs w:val="26"/>
              </w:rPr>
              <w:t>189</w:t>
            </w:r>
          </w:p>
        </w:tc>
        <w:tc>
          <w:tcPr>
            <w:tcW w:w="501" w:type="pct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440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26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-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(26)</w:t>
            </w:r>
          </w:p>
        </w:tc>
        <w:tc>
          <w:tcPr>
            <w:tcW w:w="501" w:type="pct"/>
            <w:shd w:val="clear" w:color="auto" w:fill="auto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-</w:t>
            </w:r>
          </w:p>
        </w:tc>
        <w:tc>
          <w:tcPr>
            <w:tcW w:w="501" w:type="pct"/>
          </w:tcPr>
          <w:p w:rsidR="00632C9E" w:rsidRPr="003E78A0" w:rsidRDefault="003E78A0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kern w:val="28"/>
                <w:sz w:val="26"/>
                <w:szCs w:val="26"/>
              </w:rPr>
              <w:t>189</w:t>
            </w:r>
          </w:p>
        </w:tc>
        <w:tc>
          <w:tcPr>
            <w:tcW w:w="498" w:type="pct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440</w:t>
            </w:r>
          </w:p>
        </w:tc>
      </w:tr>
      <w:tr w:rsidR="00632C9E" w:rsidRPr="00A35015" w:rsidTr="00D50DD6">
        <w:tc>
          <w:tcPr>
            <w:tcW w:w="997" w:type="pct"/>
            <w:shd w:val="clear" w:color="auto" w:fill="auto"/>
            <w:vAlign w:val="bottom"/>
          </w:tcPr>
          <w:p w:rsidR="00632C9E" w:rsidRPr="004201BF" w:rsidRDefault="00632C9E" w:rsidP="00DF70C8">
            <w:pPr>
              <w:ind w:left="243" w:hanging="2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กำไร</w:t>
            </w:r>
            <w:r w:rsidRPr="004201B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4201B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(ขาดทุน) </w:t>
            </w: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สะสม</w:t>
            </w:r>
            <w:r w:rsidRPr="004201BF">
              <w:rPr>
                <w:rFonts w:asciiTheme="majorBidi" w:hAnsiTheme="majorBidi" w:cstheme="majorBidi"/>
                <w:sz w:val="26"/>
                <w:szCs w:val="26"/>
              </w:rPr>
              <w:t xml:space="preserve">                </w:t>
            </w: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</w:t>
            </w:r>
            <w:r w:rsidRPr="004201BF">
              <w:rPr>
                <w:rFonts w:asciiTheme="majorBidi" w:hAnsiTheme="majorBidi" w:cstheme="majorBidi" w:hint="cs"/>
                <w:sz w:val="26"/>
                <w:szCs w:val="26"/>
                <w:cs/>
              </w:rPr>
              <w:t>ได้</w:t>
            </w: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จัดสรร</w:t>
            </w:r>
          </w:p>
        </w:tc>
        <w:tc>
          <w:tcPr>
            <w:tcW w:w="500" w:type="pct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119</w:t>
            </w:r>
          </w:p>
        </w:tc>
        <w:tc>
          <w:tcPr>
            <w:tcW w:w="501" w:type="pct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(14)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16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12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(2)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(4)</w:t>
            </w:r>
          </w:p>
        </w:tc>
        <w:tc>
          <w:tcPr>
            <w:tcW w:w="501" w:type="pct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133</w:t>
            </w:r>
          </w:p>
        </w:tc>
        <w:tc>
          <w:tcPr>
            <w:tcW w:w="498" w:type="pct"/>
            <w:vAlign w:val="bottom"/>
          </w:tcPr>
          <w:p w:rsidR="00632C9E" w:rsidRPr="003E78A0" w:rsidRDefault="00632C9E" w:rsidP="00DF70C8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(6)</w:t>
            </w:r>
          </w:p>
        </w:tc>
      </w:tr>
    </w:tbl>
    <w:p w:rsidR="00D50DD6" w:rsidRDefault="00D50DD6">
      <w:r>
        <w:br w:type="page"/>
      </w:r>
    </w:p>
    <w:tbl>
      <w:tblPr>
        <w:tblW w:w="5216" w:type="pct"/>
        <w:tblInd w:w="180" w:type="dxa"/>
        <w:tblLayout w:type="fixed"/>
        <w:tblLook w:val="04A0" w:firstRow="1" w:lastRow="0" w:firstColumn="1" w:lastColumn="0" w:noHBand="0" w:noVBand="1"/>
      </w:tblPr>
      <w:tblGrid>
        <w:gridCol w:w="3133"/>
        <w:gridCol w:w="848"/>
        <w:gridCol w:w="858"/>
        <w:gridCol w:w="845"/>
        <w:gridCol w:w="845"/>
        <w:gridCol w:w="843"/>
        <w:gridCol w:w="847"/>
        <w:gridCol w:w="843"/>
        <w:gridCol w:w="838"/>
      </w:tblGrid>
      <w:tr w:rsidR="004813FB" w:rsidRPr="000F3CD8" w:rsidTr="00D50DD6">
        <w:tc>
          <w:tcPr>
            <w:tcW w:w="1582" w:type="pct"/>
            <w:shd w:val="clear" w:color="auto" w:fill="auto"/>
            <w:vAlign w:val="bottom"/>
          </w:tcPr>
          <w:p w:rsidR="004813FB" w:rsidRPr="000F3CD8" w:rsidRDefault="004813FB" w:rsidP="00DF70C8">
            <w:pPr>
              <w:spacing w:line="380" w:lineRule="exact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3418" w:type="pct"/>
            <w:gridSpan w:val="8"/>
          </w:tcPr>
          <w:p w:rsidR="004813FB" w:rsidRPr="000F3CD8" w:rsidRDefault="004813FB" w:rsidP="00DF70C8">
            <w:pPr>
              <w:spacing w:line="380" w:lineRule="exact"/>
              <w:ind w:firstLine="54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หน่วย</w:t>
            </w: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: </w:t>
            </w: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ล้านบาท</w:t>
            </w: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</w:tr>
      <w:tr w:rsidR="004813FB" w:rsidRPr="000F3CD8" w:rsidTr="00D50DD6">
        <w:tc>
          <w:tcPr>
            <w:tcW w:w="1582" w:type="pct"/>
            <w:shd w:val="clear" w:color="auto" w:fill="auto"/>
            <w:vAlign w:val="bottom"/>
          </w:tcPr>
          <w:p w:rsidR="004813FB" w:rsidRPr="000F3CD8" w:rsidRDefault="004813FB" w:rsidP="00DF70C8">
            <w:pPr>
              <w:spacing w:line="380" w:lineRule="exact"/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861" w:type="pct"/>
            <w:gridSpan w:val="2"/>
            <w:vAlign w:val="bottom"/>
          </w:tcPr>
          <w:p w:rsidR="004813FB" w:rsidRPr="000F3CD8" w:rsidRDefault="004813FB" w:rsidP="00DF70C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เฉพาะบริษัทฯ</w:t>
            </w:r>
          </w:p>
        </w:tc>
        <w:tc>
          <w:tcPr>
            <w:tcW w:w="854" w:type="pct"/>
            <w:gridSpan w:val="2"/>
            <w:shd w:val="clear" w:color="auto" w:fill="auto"/>
            <w:vAlign w:val="bottom"/>
          </w:tcPr>
          <w:p w:rsidR="004813FB" w:rsidRPr="000F3CD8" w:rsidRDefault="004813FB" w:rsidP="00DF70C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การร่วมการงาน</w:t>
            </w:r>
          </w:p>
        </w:tc>
        <w:tc>
          <w:tcPr>
            <w:tcW w:w="854" w:type="pct"/>
            <w:gridSpan w:val="2"/>
            <w:vAlign w:val="bottom"/>
          </w:tcPr>
          <w:p w:rsidR="004813FB" w:rsidRDefault="004813FB" w:rsidP="00DF70C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ตัดรายการ</w:t>
            </w:r>
          </w:p>
          <w:p w:rsidR="004813FB" w:rsidRPr="000F3CD8" w:rsidRDefault="004813FB" w:rsidP="00DF70C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ระหว่างกัน</w:t>
            </w:r>
          </w:p>
        </w:tc>
        <w:tc>
          <w:tcPr>
            <w:tcW w:w="850" w:type="pct"/>
            <w:gridSpan w:val="2"/>
            <w:vAlign w:val="bottom"/>
          </w:tcPr>
          <w:p w:rsidR="004813FB" w:rsidRDefault="004813FB" w:rsidP="00DF70C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งบการเงิน</w:t>
            </w:r>
          </w:p>
          <w:p w:rsidR="004813FB" w:rsidRPr="000F3CD8" w:rsidRDefault="004813FB" w:rsidP="00DF70C8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เฉพาะกิจการ</w:t>
            </w:r>
          </w:p>
        </w:tc>
      </w:tr>
      <w:tr w:rsidR="004813FB" w:rsidRPr="000F3CD8" w:rsidTr="00D50DD6">
        <w:tc>
          <w:tcPr>
            <w:tcW w:w="1582" w:type="pct"/>
            <w:shd w:val="clear" w:color="auto" w:fill="auto"/>
            <w:vAlign w:val="bottom"/>
          </w:tcPr>
          <w:p w:rsidR="004813FB" w:rsidRPr="000F3CD8" w:rsidRDefault="004813FB" w:rsidP="00DF70C8">
            <w:pPr>
              <w:spacing w:line="380" w:lineRule="exact"/>
              <w:ind w:left="243" w:hanging="261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</w:p>
        </w:tc>
        <w:tc>
          <w:tcPr>
            <w:tcW w:w="428" w:type="pct"/>
            <w:vAlign w:val="bottom"/>
          </w:tcPr>
          <w:p w:rsidR="004813FB" w:rsidRPr="002157D2" w:rsidRDefault="004813FB" w:rsidP="00DF70C8">
            <w:pP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2157D2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2562</w:t>
            </w:r>
          </w:p>
        </w:tc>
        <w:tc>
          <w:tcPr>
            <w:tcW w:w="433" w:type="pct"/>
            <w:vAlign w:val="bottom"/>
          </w:tcPr>
          <w:p w:rsidR="004813FB" w:rsidRPr="002157D2" w:rsidRDefault="004813FB" w:rsidP="00DF70C8">
            <w:pP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2157D2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2561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2157D2" w:rsidRDefault="004813FB" w:rsidP="00DF70C8">
            <w:pP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2157D2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2562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2157D2" w:rsidRDefault="004813FB" w:rsidP="00DF70C8">
            <w:pP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2157D2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2561</w:t>
            </w:r>
          </w:p>
        </w:tc>
        <w:tc>
          <w:tcPr>
            <w:tcW w:w="426" w:type="pct"/>
            <w:shd w:val="clear" w:color="auto" w:fill="auto"/>
            <w:vAlign w:val="bottom"/>
          </w:tcPr>
          <w:p w:rsidR="004813FB" w:rsidRPr="002157D2" w:rsidRDefault="004813FB" w:rsidP="00DF70C8">
            <w:pP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2157D2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2562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2157D2" w:rsidRDefault="004813FB" w:rsidP="00DF70C8">
            <w:pP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2157D2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2561</w:t>
            </w:r>
          </w:p>
        </w:tc>
        <w:tc>
          <w:tcPr>
            <w:tcW w:w="426" w:type="pct"/>
            <w:shd w:val="clear" w:color="auto" w:fill="auto"/>
            <w:vAlign w:val="bottom"/>
          </w:tcPr>
          <w:p w:rsidR="004813FB" w:rsidRPr="002157D2" w:rsidRDefault="004813FB" w:rsidP="00DF70C8">
            <w:pP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2157D2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2562</w:t>
            </w:r>
          </w:p>
        </w:tc>
        <w:tc>
          <w:tcPr>
            <w:tcW w:w="424" w:type="pct"/>
            <w:shd w:val="clear" w:color="auto" w:fill="auto"/>
            <w:vAlign w:val="bottom"/>
          </w:tcPr>
          <w:p w:rsidR="004813FB" w:rsidRPr="002157D2" w:rsidRDefault="004813FB" w:rsidP="00DF70C8">
            <w:pPr>
              <w:spacing w:line="380" w:lineRule="exact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2157D2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2561</w:t>
            </w:r>
          </w:p>
        </w:tc>
      </w:tr>
      <w:tr w:rsidR="004813FB" w:rsidRPr="000F3CD8" w:rsidTr="00D50DD6">
        <w:tc>
          <w:tcPr>
            <w:tcW w:w="1582" w:type="pct"/>
            <w:shd w:val="clear" w:color="auto" w:fill="auto"/>
            <w:vAlign w:val="bottom"/>
          </w:tcPr>
          <w:p w:rsidR="004813FB" w:rsidRPr="000F3CD8" w:rsidRDefault="004813FB" w:rsidP="00DF70C8">
            <w:pPr>
              <w:spacing w:line="380" w:lineRule="exact"/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3CD8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สรุปรายการกำไรขาดทุน</w:t>
            </w:r>
          </w:p>
        </w:tc>
        <w:tc>
          <w:tcPr>
            <w:tcW w:w="428" w:type="pct"/>
            <w:vAlign w:val="bottom"/>
          </w:tcPr>
          <w:p w:rsidR="004813FB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33" w:type="pct"/>
            <w:vAlign w:val="bottom"/>
          </w:tcPr>
          <w:p w:rsidR="004813FB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27" w:type="pct"/>
            <w:shd w:val="clear" w:color="auto" w:fill="auto"/>
            <w:vAlign w:val="bottom"/>
          </w:tcPr>
          <w:p w:rsidR="004813FB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27" w:type="pct"/>
            <w:shd w:val="clear" w:color="auto" w:fill="auto"/>
            <w:vAlign w:val="bottom"/>
          </w:tcPr>
          <w:p w:rsidR="004813FB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26" w:type="pct"/>
            <w:vAlign w:val="bottom"/>
          </w:tcPr>
          <w:p w:rsidR="004813FB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27" w:type="pct"/>
            <w:vAlign w:val="bottom"/>
          </w:tcPr>
          <w:p w:rsidR="004813FB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26" w:type="pct"/>
            <w:vAlign w:val="bottom"/>
          </w:tcPr>
          <w:p w:rsidR="004813FB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24" w:type="pct"/>
            <w:vAlign w:val="bottom"/>
          </w:tcPr>
          <w:p w:rsidR="004813FB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</w:tr>
      <w:tr w:rsidR="004813FB" w:rsidRPr="000F3CD8" w:rsidTr="00D50DD6">
        <w:tc>
          <w:tcPr>
            <w:tcW w:w="1582" w:type="pct"/>
            <w:shd w:val="clear" w:color="auto" w:fill="auto"/>
            <w:vAlign w:val="bottom"/>
          </w:tcPr>
          <w:p w:rsidR="004813FB" w:rsidRPr="000F3CD8" w:rsidRDefault="004813FB" w:rsidP="00DF70C8">
            <w:pPr>
              <w:spacing w:line="380" w:lineRule="exact"/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428" w:type="pct"/>
            <w:vAlign w:val="bottom"/>
          </w:tcPr>
          <w:p w:rsidR="004813FB" w:rsidRPr="00BA4587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2,291</w:t>
            </w:r>
          </w:p>
        </w:tc>
        <w:tc>
          <w:tcPr>
            <w:tcW w:w="433" w:type="pct"/>
            <w:vAlign w:val="bottom"/>
          </w:tcPr>
          <w:p w:rsidR="004813FB" w:rsidRPr="00BA4587" w:rsidRDefault="001C4466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1,847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712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1C4466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296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(662)</w:t>
            </w:r>
          </w:p>
        </w:tc>
        <w:tc>
          <w:tcPr>
            <w:tcW w:w="427" w:type="pct"/>
            <w:vAlign w:val="bottom"/>
          </w:tcPr>
          <w:p w:rsidR="004813FB" w:rsidRPr="00BA4587" w:rsidRDefault="001C4466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(261)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2,341</w:t>
            </w:r>
          </w:p>
        </w:tc>
        <w:tc>
          <w:tcPr>
            <w:tcW w:w="424" w:type="pct"/>
            <w:vAlign w:val="bottom"/>
          </w:tcPr>
          <w:p w:rsidR="004813FB" w:rsidRPr="00BA4587" w:rsidRDefault="001C4466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1,882</w:t>
            </w:r>
          </w:p>
        </w:tc>
      </w:tr>
      <w:tr w:rsidR="004813FB" w:rsidRPr="000F3CD8" w:rsidTr="00D50DD6">
        <w:tc>
          <w:tcPr>
            <w:tcW w:w="1582" w:type="pct"/>
            <w:shd w:val="clear" w:color="auto" w:fill="auto"/>
            <w:vAlign w:val="bottom"/>
          </w:tcPr>
          <w:p w:rsidR="004813FB" w:rsidRPr="000F3CD8" w:rsidRDefault="004813FB" w:rsidP="00DF70C8">
            <w:pPr>
              <w:spacing w:line="380" w:lineRule="exact"/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ค่าใช้จ่ายรวม</w:t>
            </w:r>
          </w:p>
        </w:tc>
        <w:tc>
          <w:tcPr>
            <w:tcW w:w="428" w:type="pct"/>
            <w:vAlign w:val="bottom"/>
          </w:tcPr>
          <w:p w:rsidR="004813FB" w:rsidRPr="00BA4587" w:rsidRDefault="004813FB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(2,063)</w:t>
            </w:r>
          </w:p>
        </w:tc>
        <w:tc>
          <w:tcPr>
            <w:tcW w:w="433" w:type="pct"/>
            <w:vAlign w:val="bottom"/>
          </w:tcPr>
          <w:p w:rsidR="004813FB" w:rsidRPr="00BA4587" w:rsidRDefault="001C4466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(1,900)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4813FB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(705)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1C4466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(280)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660</w:t>
            </w:r>
          </w:p>
        </w:tc>
        <w:tc>
          <w:tcPr>
            <w:tcW w:w="427" w:type="pct"/>
            <w:vAlign w:val="bottom"/>
          </w:tcPr>
          <w:p w:rsidR="004813FB" w:rsidRPr="00BA4587" w:rsidRDefault="001C4466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256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(2,108)</w:t>
            </w:r>
          </w:p>
        </w:tc>
        <w:tc>
          <w:tcPr>
            <w:tcW w:w="424" w:type="pct"/>
            <w:vAlign w:val="bottom"/>
          </w:tcPr>
          <w:p w:rsidR="004813FB" w:rsidRPr="00BA4587" w:rsidRDefault="001C4466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(1,924)</w:t>
            </w:r>
          </w:p>
        </w:tc>
      </w:tr>
      <w:tr w:rsidR="004813FB" w:rsidRPr="000F3CD8" w:rsidTr="00D50DD6">
        <w:tc>
          <w:tcPr>
            <w:tcW w:w="1582" w:type="pct"/>
            <w:shd w:val="clear" w:color="auto" w:fill="auto"/>
            <w:vAlign w:val="bottom"/>
          </w:tcPr>
          <w:p w:rsidR="004813FB" w:rsidRPr="000F3CD8" w:rsidRDefault="004813FB" w:rsidP="00DF70C8">
            <w:pPr>
              <w:spacing w:line="380" w:lineRule="exact"/>
              <w:ind w:left="243" w:hanging="261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>กำไร</w:t>
            </w: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 xml:space="preserve">(ขาดทุน) </w:t>
            </w: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ก่อนค่าใช้จ่ายทาง</w:t>
            </w: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                </w:t>
            </w: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การเงินและค่าใช้จ่ายภาษีเงินได้</w:t>
            </w:r>
          </w:p>
        </w:tc>
        <w:tc>
          <w:tcPr>
            <w:tcW w:w="428" w:type="pct"/>
            <w:vAlign w:val="bottom"/>
          </w:tcPr>
          <w:p w:rsidR="004813FB" w:rsidRPr="00BA4587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228</w:t>
            </w:r>
          </w:p>
        </w:tc>
        <w:tc>
          <w:tcPr>
            <w:tcW w:w="433" w:type="pct"/>
            <w:vAlign w:val="bottom"/>
          </w:tcPr>
          <w:p w:rsidR="004813FB" w:rsidRPr="00BA4587" w:rsidRDefault="001C4466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(53)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7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1C4466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16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(2)</w:t>
            </w:r>
          </w:p>
        </w:tc>
        <w:tc>
          <w:tcPr>
            <w:tcW w:w="427" w:type="pct"/>
            <w:vAlign w:val="bottom"/>
          </w:tcPr>
          <w:p w:rsidR="004813FB" w:rsidRPr="00BA4587" w:rsidRDefault="001C4466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(5)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233</w:t>
            </w:r>
          </w:p>
        </w:tc>
        <w:tc>
          <w:tcPr>
            <w:tcW w:w="424" w:type="pct"/>
            <w:vAlign w:val="bottom"/>
          </w:tcPr>
          <w:p w:rsidR="004813FB" w:rsidRPr="00BA4587" w:rsidRDefault="001C4466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(42)</w:t>
            </w:r>
          </w:p>
        </w:tc>
      </w:tr>
      <w:tr w:rsidR="004813FB" w:rsidRPr="000F3CD8" w:rsidTr="00D50DD6">
        <w:tc>
          <w:tcPr>
            <w:tcW w:w="1582" w:type="pct"/>
            <w:shd w:val="clear" w:color="auto" w:fill="auto"/>
            <w:vAlign w:val="bottom"/>
          </w:tcPr>
          <w:p w:rsidR="004813FB" w:rsidRPr="000F3CD8" w:rsidRDefault="004813FB" w:rsidP="00DF70C8">
            <w:pPr>
              <w:spacing w:line="380" w:lineRule="exact"/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ค่าใช้จ่ายทางการเงิน</w:t>
            </w:r>
          </w:p>
        </w:tc>
        <w:tc>
          <w:tcPr>
            <w:tcW w:w="428" w:type="pct"/>
            <w:vAlign w:val="bottom"/>
          </w:tcPr>
          <w:p w:rsidR="004813FB" w:rsidRPr="00BA4587" w:rsidRDefault="004813FB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(70)</w:t>
            </w:r>
          </w:p>
        </w:tc>
        <w:tc>
          <w:tcPr>
            <w:tcW w:w="433" w:type="pct"/>
            <w:vAlign w:val="bottom"/>
          </w:tcPr>
          <w:p w:rsidR="004813FB" w:rsidRPr="00BA4587" w:rsidRDefault="001C4466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(44)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4813FB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1C4466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27" w:type="pct"/>
            <w:vAlign w:val="bottom"/>
          </w:tcPr>
          <w:p w:rsidR="004813FB" w:rsidRPr="00BA4587" w:rsidRDefault="001C4466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(70)</w:t>
            </w:r>
          </w:p>
        </w:tc>
        <w:tc>
          <w:tcPr>
            <w:tcW w:w="424" w:type="pct"/>
            <w:vAlign w:val="bottom"/>
          </w:tcPr>
          <w:p w:rsidR="004813FB" w:rsidRPr="00BA4587" w:rsidRDefault="001C4466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(44)</w:t>
            </w:r>
          </w:p>
        </w:tc>
      </w:tr>
      <w:tr w:rsidR="004813FB" w:rsidRPr="000F3CD8" w:rsidTr="00D50DD6">
        <w:tc>
          <w:tcPr>
            <w:tcW w:w="1582" w:type="pct"/>
            <w:shd w:val="clear" w:color="auto" w:fill="auto"/>
            <w:vAlign w:val="bottom"/>
          </w:tcPr>
          <w:p w:rsidR="004813FB" w:rsidRPr="004653D7" w:rsidRDefault="004813FB" w:rsidP="00DF70C8">
            <w:pPr>
              <w:spacing w:line="380" w:lineRule="exact"/>
              <w:ind w:left="243" w:hanging="261"/>
              <w:rPr>
                <w:rFonts w:asciiTheme="majorBidi" w:hAnsiTheme="majorBidi" w:cstheme="majorBidi"/>
                <w:spacing w:val="-2"/>
                <w:kern w:val="28"/>
                <w:sz w:val="28"/>
                <w:szCs w:val="28"/>
                <w:cs/>
              </w:rPr>
            </w:pPr>
            <w:r w:rsidRPr="004653D7">
              <w:rPr>
                <w:rFonts w:asciiTheme="majorBidi" w:hAnsiTheme="majorBidi" w:cstheme="majorBidi" w:hint="cs"/>
                <w:spacing w:val="-2"/>
                <w:kern w:val="28"/>
                <w:sz w:val="28"/>
                <w:szCs w:val="28"/>
                <w:cs/>
              </w:rPr>
              <w:t xml:space="preserve">กำไร (ขาดทุน) </w:t>
            </w:r>
            <w:r w:rsidRPr="004653D7">
              <w:rPr>
                <w:rFonts w:asciiTheme="majorBidi" w:hAnsiTheme="majorBidi" w:cstheme="majorBidi"/>
                <w:spacing w:val="-2"/>
                <w:kern w:val="28"/>
                <w:sz w:val="28"/>
                <w:szCs w:val="28"/>
                <w:cs/>
              </w:rPr>
              <w:t>ก่อนค่าใช้จ่ายภาษีเงินได้</w:t>
            </w:r>
          </w:p>
        </w:tc>
        <w:tc>
          <w:tcPr>
            <w:tcW w:w="428" w:type="pct"/>
            <w:vAlign w:val="bottom"/>
          </w:tcPr>
          <w:p w:rsidR="004813FB" w:rsidRPr="00BA4587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158</w:t>
            </w:r>
          </w:p>
        </w:tc>
        <w:tc>
          <w:tcPr>
            <w:tcW w:w="433" w:type="pct"/>
            <w:vAlign w:val="bottom"/>
          </w:tcPr>
          <w:p w:rsidR="004813FB" w:rsidRPr="00BA4587" w:rsidRDefault="001C4466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(97)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7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1C4466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16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(2)</w:t>
            </w:r>
          </w:p>
        </w:tc>
        <w:tc>
          <w:tcPr>
            <w:tcW w:w="427" w:type="pct"/>
            <w:vAlign w:val="bottom"/>
          </w:tcPr>
          <w:p w:rsidR="004813FB" w:rsidRPr="00BA4587" w:rsidRDefault="001C4466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(5)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163</w:t>
            </w:r>
          </w:p>
        </w:tc>
        <w:tc>
          <w:tcPr>
            <w:tcW w:w="424" w:type="pct"/>
            <w:vAlign w:val="bottom"/>
          </w:tcPr>
          <w:p w:rsidR="004813FB" w:rsidRPr="00BA4587" w:rsidRDefault="001C4466" w:rsidP="00DF70C8">
            <w:pP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(86)</w:t>
            </w:r>
          </w:p>
        </w:tc>
      </w:tr>
      <w:tr w:rsidR="004813FB" w:rsidRPr="000F3CD8" w:rsidTr="00D50DD6">
        <w:tc>
          <w:tcPr>
            <w:tcW w:w="1582" w:type="pct"/>
            <w:shd w:val="clear" w:color="auto" w:fill="auto"/>
            <w:vAlign w:val="bottom"/>
          </w:tcPr>
          <w:p w:rsidR="004813FB" w:rsidRPr="000F3CD8" w:rsidRDefault="004813FB" w:rsidP="00DF70C8">
            <w:pPr>
              <w:spacing w:line="380" w:lineRule="exact"/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 xml:space="preserve">ผลประโยชน์ (ค่าใช้จ่าย) </w:t>
            </w:r>
            <w:r w:rsidRPr="000F3CD8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428" w:type="pct"/>
            <w:vAlign w:val="bottom"/>
          </w:tcPr>
          <w:p w:rsidR="004813FB" w:rsidRPr="00BA4587" w:rsidRDefault="004813FB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(24)</w:t>
            </w:r>
          </w:p>
        </w:tc>
        <w:tc>
          <w:tcPr>
            <w:tcW w:w="433" w:type="pct"/>
            <w:vAlign w:val="bottom"/>
          </w:tcPr>
          <w:p w:rsidR="004813FB" w:rsidRPr="00BA4587" w:rsidRDefault="001C4466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23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4813FB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1C4466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(3)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27" w:type="pct"/>
            <w:vAlign w:val="bottom"/>
          </w:tcPr>
          <w:p w:rsidR="004813FB" w:rsidRPr="00BA4587" w:rsidRDefault="001C4466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1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(24)</w:t>
            </w:r>
          </w:p>
        </w:tc>
        <w:tc>
          <w:tcPr>
            <w:tcW w:w="424" w:type="pct"/>
            <w:vAlign w:val="bottom"/>
          </w:tcPr>
          <w:p w:rsidR="004813FB" w:rsidRPr="00BA4587" w:rsidRDefault="001C4466" w:rsidP="00DF70C8">
            <w:pPr>
              <w:pBdr>
                <w:bottom w:val="sing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21</w:t>
            </w:r>
          </w:p>
        </w:tc>
      </w:tr>
      <w:tr w:rsidR="004813FB" w:rsidRPr="000F3CD8" w:rsidTr="00D50DD6">
        <w:tc>
          <w:tcPr>
            <w:tcW w:w="1582" w:type="pct"/>
            <w:shd w:val="clear" w:color="auto" w:fill="auto"/>
            <w:vAlign w:val="bottom"/>
          </w:tcPr>
          <w:p w:rsidR="004813FB" w:rsidRPr="000F3CD8" w:rsidRDefault="004813FB" w:rsidP="00DF70C8">
            <w:pPr>
              <w:spacing w:line="380" w:lineRule="exact"/>
              <w:ind w:left="243" w:hanging="261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 xml:space="preserve">กำไร (ขาดทุน) </w:t>
            </w:r>
            <w:r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สำหรับ</w:t>
            </w:r>
            <w:r w:rsidR="00121E9C"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>ปี</w:t>
            </w:r>
          </w:p>
        </w:tc>
        <w:tc>
          <w:tcPr>
            <w:tcW w:w="428" w:type="pct"/>
            <w:vAlign w:val="bottom"/>
          </w:tcPr>
          <w:p w:rsidR="004813FB" w:rsidRPr="00BA4587" w:rsidRDefault="004813FB" w:rsidP="00DF70C8">
            <w:pPr>
              <w:pBdr>
                <w:bottom w:val="doub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134</w:t>
            </w:r>
          </w:p>
        </w:tc>
        <w:tc>
          <w:tcPr>
            <w:tcW w:w="433" w:type="pct"/>
            <w:vAlign w:val="bottom"/>
          </w:tcPr>
          <w:p w:rsidR="004813FB" w:rsidRPr="00BA4587" w:rsidRDefault="001C4466" w:rsidP="00DF70C8">
            <w:pPr>
              <w:pBdr>
                <w:bottom w:val="doub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(74)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4813FB" w:rsidP="00DF70C8">
            <w:pPr>
              <w:pBdr>
                <w:bottom w:val="doub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7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4813FB" w:rsidRPr="00BA4587" w:rsidRDefault="001C4466" w:rsidP="00DF70C8">
            <w:pPr>
              <w:pBdr>
                <w:bottom w:val="doub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13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pBdr>
                <w:bottom w:val="doub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(2)</w:t>
            </w:r>
          </w:p>
        </w:tc>
        <w:tc>
          <w:tcPr>
            <w:tcW w:w="427" w:type="pct"/>
            <w:vAlign w:val="bottom"/>
          </w:tcPr>
          <w:p w:rsidR="004813FB" w:rsidRPr="00BA4587" w:rsidRDefault="001C4466" w:rsidP="00DF70C8">
            <w:pPr>
              <w:pBdr>
                <w:bottom w:val="doub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(4)</w:t>
            </w:r>
          </w:p>
        </w:tc>
        <w:tc>
          <w:tcPr>
            <w:tcW w:w="426" w:type="pct"/>
            <w:vAlign w:val="bottom"/>
          </w:tcPr>
          <w:p w:rsidR="004813FB" w:rsidRPr="00BA4587" w:rsidRDefault="004813FB" w:rsidP="00DF70C8">
            <w:pPr>
              <w:pBdr>
                <w:bottom w:val="doub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139</w:t>
            </w:r>
          </w:p>
        </w:tc>
        <w:tc>
          <w:tcPr>
            <w:tcW w:w="424" w:type="pct"/>
            <w:vAlign w:val="bottom"/>
          </w:tcPr>
          <w:p w:rsidR="004813FB" w:rsidRPr="00BA4587" w:rsidRDefault="001C4466" w:rsidP="00DF70C8">
            <w:pPr>
              <w:pBdr>
                <w:bottom w:val="double" w:sz="4" w:space="1" w:color="auto"/>
              </w:pBdr>
              <w:tabs>
                <w:tab w:val="decimal" w:pos="536"/>
              </w:tabs>
              <w:spacing w:line="380" w:lineRule="exac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(65)</w:t>
            </w:r>
          </w:p>
        </w:tc>
      </w:tr>
    </w:tbl>
    <w:p w:rsidR="004179FD" w:rsidRPr="00C06711" w:rsidRDefault="00620E5C" w:rsidP="001C4466">
      <w:pPr>
        <w:tabs>
          <w:tab w:val="left" w:pos="1440"/>
        </w:tabs>
        <w:spacing w:before="240" w:after="120" w:line="400" w:lineRule="exact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620E5C">
        <w:rPr>
          <w:rFonts w:ascii="Angsana New" w:hAnsi="Angsana New" w:hint="cs"/>
          <w:b/>
          <w:bCs/>
          <w:sz w:val="32"/>
          <w:szCs w:val="32"/>
        </w:rPr>
        <w:t>1</w:t>
      </w:r>
      <w:r w:rsidR="004C1557">
        <w:rPr>
          <w:rFonts w:ascii="Angsana New" w:hAnsi="Angsana New"/>
          <w:b/>
          <w:bCs/>
          <w:sz w:val="32"/>
          <w:szCs w:val="32"/>
        </w:rPr>
        <w:t>4</w:t>
      </w:r>
      <w:r w:rsidR="00F3373C" w:rsidRPr="00C0671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F3373C" w:rsidRPr="00C06711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4179FD" w:rsidRPr="00C06711">
        <w:rPr>
          <w:rFonts w:ascii="Angsana New" w:hAnsi="Angsana New" w:hint="cs"/>
          <w:b/>
          <w:bCs/>
          <w:sz w:val="32"/>
          <w:szCs w:val="32"/>
          <w:cs/>
        </w:rPr>
        <w:t>อสังหาริมทรัพย์เพื่อการลงทุน</w:t>
      </w:r>
    </w:p>
    <w:tbl>
      <w:tblPr>
        <w:tblStyle w:val="TableGrid"/>
        <w:tblW w:w="921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740"/>
        <w:gridCol w:w="1860"/>
        <w:gridCol w:w="1728"/>
        <w:gridCol w:w="6"/>
        <w:gridCol w:w="6"/>
      </w:tblGrid>
      <w:tr w:rsidR="004179FD" w:rsidRPr="00FA3860" w:rsidTr="00FA3860">
        <w:trPr>
          <w:gridAfter w:val="2"/>
          <w:wAfter w:w="12" w:type="dxa"/>
        </w:trPr>
        <w:tc>
          <w:tcPr>
            <w:tcW w:w="9198" w:type="dxa"/>
            <w:gridSpan w:val="4"/>
          </w:tcPr>
          <w:p w:rsidR="004179FD" w:rsidRPr="00FA3860" w:rsidRDefault="004179FD" w:rsidP="00FA3860">
            <w:pPr>
              <w:tabs>
                <w:tab w:val="left" w:pos="1440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>(หน่วย: พันบาท)</w:t>
            </w:r>
          </w:p>
        </w:tc>
      </w:tr>
      <w:tr w:rsidR="004179FD" w:rsidRPr="00FA3860" w:rsidTr="00FA3860">
        <w:trPr>
          <w:gridAfter w:val="1"/>
          <w:wAfter w:w="6" w:type="dxa"/>
          <w:trHeight w:val="216"/>
        </w:trPr>
        <w:tc>
          <w:tcPr>
            <w:tcW w:w="3870" w:type="dxa"/>
          </w:tcPr>
          <w:p w:rsidR="004179FD" w:rsidRPr="00FA3860" w:rsidRDefault="004179FD" w:rsidP="00FA386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34" w:type="dxa"/>
            <w:gridSpan w:val="4"/>
            <w:vAlign w:val="bottom"/>
          </w:tcPr>
          <w:p w:rsidR="004179FD" w:rsidRPr="00FA3860" w:rsidRDefault="004179FD" w:rsidP="00FA386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4179FD" w:rsidRPr="00FA3860" w:rsidTr="00FA3860">
        <w:trPr>
          <w:trHeight w:val="71"/>
        </w:trPr>
        <w:tc>
          <w:tcPr>
            <w:tcW w:w="3870" w:type="dxa"/>
          </w:tcPr>
          <w:p w:rsidR="004179FD" w:rsidRPr="00FA3860" w:rsidRDefault="004179FD" w:rsidP="00FA386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0" w:type="dxa"/>
            <w:vAlign w:val="bottom"/>
          </w:tcPr>
          <w:p w:rsidR="004179FD" w:rsidRPr="00FA3860" w:rsidRDefault="004179FD" w:rsidP="00FA386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>ที่ดิน</w:t>
            </w:r>
          </w:p>
        </w:tc>
        <w:tc>
          <w:tcPr>
            <w:tcW w:w="1860" w:type="dxa"/>
            <w:vAlign w:val="bottom"/>
          </w:tcPr>
          <w:p w:rsidR="004179FD" w:rsidRPr="00FA3860" w:rsidRDefault="004179FD" w:rsidP="00FA386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>อาคารโกดังให้เช่า</w:t>
            </w:r>
          </w:p>
        </w:tc>
        <w:tc>
          <w:tcPr>
            <w:tcW w:w="1740" w:type="dxa"/>
            <w:gridSpan w:val="3"/>
            <w:vAlign w:val="bottom"/>
          </w:tcPr>
          <w:p w:rsidR="004179FD" w:rsidRPr="00FA3860" w:rsidRDefault="004179FD" w:rsidP="00FA3860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4179FD" w:rsidRPr="00FA3860" w:rsidTr="00FA3860">
        <w:tc>
          <w:tcPr>
            <w:tcW w:w="3870" w:type="dxa"/>
          </w:tcPr>
          <w:p w:rsidR="004179FD" w:rsidRPr="00FA3860" w:rsidRDefault="004179FD" w:rsidP="00FA386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8F7F07" w:rsidRPr="00FA3860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="008F7F07"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="008F7F07" w:rsidRPr="00FA3860">
              <w:rPr>
                <w:rFonts w:asciiTheme="majorBidi" w:hAnsiTheme="majorBidi" w:cstheme="majorBidi"/>
                <w:sz w:val="32"/>
                <w:szCs w:val="32"/>
              </w:rPr>
              <w:t>2562</w:t>
            </w:r>
            <w:r w:rsidRPr="00FA3860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1740" w:type="dxa"/>
          </w:tcPr>
          <w:p w:rsidR="004179FD" w:rsidRPr="00FA3860" w:rsidRDefault="004179FD" w:rsidP="00FA3860">
            <w:pP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60" w:type="dxa"/>
          </w:tcPr>
          <w:p w:rsidR="004179FD" w:rsidRPr="00FA3860" w:rsidRDefault="004179FD" w:rsidP="00FA3860">
            <w:pP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0" w:type="dxa"/>
            <w:gridSpan w:val="3"/>
          </w:tcPr>
          <w:p w:rsidR="004179FD" w:rsidRPr="00FA3860" w:rsidRDefault="004179FD" w:rsidP="00FA3860">
            <w:pP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617D0" w:rsidRPr="00FA3860" w:rsidTr="00FA3860">
        <w:tc>
          <w:tcPr>
            <w:tcW w:w="3870" w:type="dxa"/>
          </w:tcPr>
          <w:p w:rsidR="00C617D0" w:rsidRPr="00FA3860" w:rsidRDefault="00C617D0" w:rsidP="00FA386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740" w:type="dxa"/>
          </w:tcPr>
          <w:p w:rsidR="00C617D0" w:rsidRPr="00FA3860" w:rsidRDefault="00C617D0" w:rsidP="00FA3860">
            <w:pP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800</w:t>
            </w:r>
          </w:p>
        </w:tc>
        <w:tc>
          <w:tcPr>
            <w:tcW w:w="1860" w:type="dxa"/>
          </w:tcPr>
          <w:p w:rsidR="00C617D0" w:rsidRPr="00FA3860" w:rsidRDefault="00C617D0" w:rsidP="00FA3860">
            <w:pP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1,500</w:t>
            </w:r>
          </w:p>
        </w:tc>
        <w:tc>
          <w:tcPr>
            <w:tcW w:w="1740" w:type="dxa"/>
            <w:gridSpan w:val="3"/>
          </w:tcPr>
          <w:p w:rsidR="00C617D0" w:rsidRPr="00FA3860" w:rsidRDefault="00C617D0" w:rsidP="00FA3860">
            <w:pP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2,300</w:t>
            </w:r>
          </w:p>
        </w:tc>
      </w:tr>
      <w:tr w:rsidR="00C617D0" w:rsidRPr="00FA3860" w:rsidTr="00FA3860">
        <w:tc>
          <w:tcPr>
            <w:tcW w:w="3870" w:type="dxa"/>
          </w:tcPr>
          <w:p w:rsidR="00C617D0" w:rsidRPr="00FA3860" w:rsidRDefault="00C617D0" w:rsidP="00FA386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FA3860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740" w:type="dxa"/>
          </w:tcPr>
          <w:p w:rsidR="00C617D0" w:rsidRPr="00FA3860" w:rsidRDefault="00C617D0" w:rsidP="00FA3860">
            <w:pPr>
              <w:pBdr>
                <w:bottom w:val="single" w:sz="4" w:space="1" w:color="auto"/>
              </w:pBd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860" w:type="dxa"/>
          </w:tcPr>
          <w:p w:rsidR="00C617D0" w:rsidRPr="00FA3860" w:rsidRDefault="00E20756" w:rsidP="00FA3860">
            <w:pPr>
              <w:pBdr>
                <w:bottom w:val="single" w:sz="4" w:space="1" w:color="auto"/>
              </w:pBd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(633)</w:t>
            </w:r>
          </w:p>
        </w:tc>
        <w:tc>
          <w:tcPr>
            <w:tcW w:w="1740" w:type="dxa"/>
            <w:gridSpan w:val="3"/>
          </w:tcPr>
          <w:p w:rsidR="00C617D0" w:rsidRPr="00FA3860" w:rsidRDefault="00C617D0" w:rsidP="00FA3860">
            <w:pPr>
              <w:pBdr>
                <w:bottom w:val="single" w:sz="4" w:space="1" w:color="auto"/>
              </w:pBd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(633)</w:t>
            </w:r>
          </w:p>
        </w:tc>
      </w:tr>
      <w:tr w:rsidR="00C617D0" w:rsidRPr="00FA3860" w:rsidTr="00FA3860">
        <w:tc>
          <w:tcPr>
            <w:tcW w:w="3870" w:type="dxa"/>
          </w:tcPr>
          <w:p w:rsidR="00C617D0" w:rsidRPr="00FA3860" w:rsidRDefault="00C617D0" w:rsidP="00FA386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มูลค่าตามบัญชี </w:t>
            </w:r>
            <w:r w:rsidRPr="00FA3860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740" w:type="dxa"/>
          </w:tcPr>
          <w:p w:rsidR="00C617D0" w:rsidRPr="00FA3860" w:rsidRDefault="00C617D0" w:rsidP="00FA3860">
            <w:pPr>
              <w:pBdr>
                <w:bottom w:val="double" w:sz="4" w:space="1" w:color="auto"/>
              </w:pBd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800</w:t>
            </w:r>
          </w:p>
        </w:tc>
        <w:tc>
          <w:tcPr>
            <w:tcW w:w="1860" w:type="dxa"/>
          </w:tcPr>
          <w:p w:rsidR="00C617D0" w:rsidRPr="00FA3860" w:rsidRDefault="008A6C14" w:rsidP="00FA3860">
            <w:pPr>
              <w:pBdr>
                <w:bottom w:val="double" w:sz="4" w:space="1" w:color="auto"/>
              </w:pBd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867</w:t>
            </w:r>
          </w:p>
        </w:tc>
        <w:tc>
          <w:tcPr>
            <w:tcW w:w="1740" w:type="dxa"/>
            <w:gridSpan w:val="3"/>
          </w:tcPr>
          <w:p w:rsidR="00C617D0" w:rsidRPr="00FA3860" w:rsidRDefault="00C617D0" w:rsidP="00FA3860">
            <w:pPr>
              <w:pBdr>
                <w:bottom w:val="double" w:sz="4" w:space="1" w:color="auto"/>
              </w:pBd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1,667</w:t>
            </w:r>
          </w:p>
        </w:tc>
      </w:tr>
      <w:tr w:rsidR="00C617D0" w:rsidRPr="00FA3860" w:rsidTr="00FA3860">
        <w:tc>
          <w:tcPr>
            <w:tcW w:w="3870" w:type="dxa"/>
          </w:tcPr>
          <w:p w:rsidR="00C617D0" w:rsidRPr="00FA3860" w:rsidRDefault="00C617D0" w:rsidP="00FA386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FA3860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 </w:t>
            </w:r>
            <w:r w:rsidRPr="00FA3860">
              <w:rPr>
                <w:rFonts w:asciiTheme="majorBidi" w:hAnsiTheme="majorBidi" w:cstheme="majorBidi"/>
                <w:sz w:val="32"/>
                <w:szCs w:val="32"/>
              </w:rPr>
              <w:t>2561:</w:t>
            </w:r>
          </w:p>
        </w:tc>
        <w:tc>
          <w:tcPr>
            <w:tcW w:w="1740" w:type="dxa"/>
          </w:tcPr>
          <w:p w:rsidR="00C617D0" w:rsidRPr="00FA3860" w:rsidRDefault="00C617D0" w:rsidP="00FA3860">
            <w:pP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60" w:type="dxa"/>
          </w:tcPr>
          <w:p w:rsidR="00C617D0" w:rsidRPr="00FA3860" w:rsidRDefault="00C617D0" w:rsidP="00FA3860">
            <w:pP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0" w:type="dxa"/>
            <w:gridSpan w:val="3"/>
          </w:tcPr>
          <w:p w:rsidR="00C617D0" w:rsidRPr="00FA3860" w:rsidRDefault="00C617D0" w:rsidP="00FA3860">
            <w:pP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617D0" w:rsidRPr="00FA3860" w:rsidTr="00FA3860">
        <w:tc>
          <w:tcPr>
            <w:tcW w:w="3870" w:type="dxa"/>
          </w:tcPr>
          <w:p w:rsidR="00C617D0" w:rsidRPr="00FA3860" w:rsidRDefault="00C617D0" w:rsidP="00FA386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740" w:type="dxa"/>
          </w:tcPr>
          <w:p w:rsidR="00C617D0" w:rsidRPr="00FA3860" w:rsidRDefault="00C617D0" w:rsidP="00FA3860">
            <w:pP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800</w:t>
            </w:r>
          </w:p>
        </w:tc>
        <w:tc>
          <w:tcPr>
            <w:tcW w:w="1860" w:type="dxa"/>
          </w:tcPr>
          <w:p w:rsidR="00C617D0" w:rsidRPr="00FA3860" w:rsidRDefault="00C617D0" w:rsidP="00FA3860">
            <w:pP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1,500</w:t>
            </w:r>
          </w:p>
        </w:tc>
        <w:tc>
          <w:tcPr>
            <w:tcW w:w="1740" w:type="dxa"/>
            <w:gridSpan w:val="3"/>
          </w:tcPr>
          <w:p w:rsidR="00C617D0" w:rsidRPr="00FA3860" w:rsidRDefault="00C617D0" w:rsidP="00FA3860">
            <w:pP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2,300</w:t>
            </w:r>
          </w:p>
        </w:tc>
      </w:tr>
      <w:tr w:rsidR="00C617D0" w:rsidRPr="00FA3860" w:rsidTr="00FA3860">
        <w:tc>
          <w:tcPr>
            <w:tcW w:w="3870" w:type="dxa"/>
          </w:tcPr>
          <w:p w:rsidR="00C617D0" w:rsidRPr="00FA3860" w:rsidRDefault="00C617D0" w:rsidP="00FA386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FA3860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740" w:type="dxa"/>
          </w:tcPr>
          <w:p w:rsidR="00C617D0" w:rsidRPr="00FA3860" w:rsidRDefault="00C617D0" w:rsidP="00FA3860">
            <w:pPr>
              <w:pBdr>
                <w:bottom w:val="single" w:sz="4" w:space="1" w:color="auto"/>
              </w:pBd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860" w:type="dxa"/>
          </w:tcPr>
          <w:p w:rsidR="00C617D0" w:rsidRPr="00FA3860" w:rsidRDefault="00C617D0" w:rsidP="00FA3860">
            <w:pPr>
              <w:pBdr>
                <w:bottom w:val="single" w:sz="4" w:space="1" w:color="auto"/>
              </w:pBd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(567)</w:t>
            </w:r>
          </w:p>
        </w:tc>
        <w:tc>
          <w:tcPr>
            <w:tcW w:w="1740" w:type="dxa"/>
            <w:gridSpan w:val="3"/>
          </w:tcPr>
          <w:p w:rsidR="00C617D0" w:rsidRPr="00FA3860" w:rsidRDefault="00C617D0" w:rsidP="00FA3860">
            <w:pPr>
              <w:pBdr>
                <w:bottom w:val="single" w:sz="4" w:space="1" w:color="auto"/>
              </w:pBd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(567)</w:t>
            </w:r>
          </w:p>
        </w:tc>
      </w:tr>
      <w:tr w:rsidR="00C617D0" w:rsidRPr="00FA3860" w:rsidTr="00FA3860">
        <w:tc>
          <w:tcPr>
            <w:tcW w:w="3870" w:type="dxa"/>
          </w:tcPr>
          <w:p w:rsidR="00C617D0" w:rsidRPr="00FA3860" w:rsidRDefault="00C617D0" w:rsidP="00FA3860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มูลค่าตามบัญชี </w:t>
            </w:r>
            <w:r w:rsidRPr="00FA3860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FA386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740" w:type="dxa"/>
          </w:tcPr>
          <w:p w:rsidR="00C617D0" w:rsidRPr="00FA3860" w:rsidRDefault="00C617D0" w:rsidP="00FA3860">
            <w:pPr>
              <w:pBdr>
                <w:bottom w:val="double" w:sz="4" w:space="1" w:color="auto"/>
              </w:pBd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800</w:t>
            </w:r>
          </w:p>
        </w:tc>
        <w:tc>
          <w:tcPr>
            <w:tcW w:w="1860" w:type="dxa"/>
          </w:tcPr>
          <w:p w:rsidR="00C617D0" w:rsidRPr="00FA3860" w:rsidRDefault="00C617D0" w:rsidP="00FA3860">
            <w:pPr>
              <w:pBdr>
                <w:bottom w:val="double" w:sz="4" w:space="1" w:color="auto"/>
              </w:pBd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933</w:t>
            </w:r>
          </w:p>
        </w:tc>
        <w:tc>
          <w:tcPr>
            <w:tcW w:w="1740" w:type="dxa"/>
            <w:gridSpan w:val="3"/>
          </w:tcPr>
          <w:p w:rsidR="00C617D0" w:rsidRPr="00FA3860" w:rsidRDefault="00C617D0" w:rsidP="00FA3860">
            <w:pPr>
              <w:pBdr>
                <w:bottom w:val="double" w:sz="4" w:space="1" w:color="auto"/>
              </w:pBdr>
              <w:tabs>
                <w:tab w:val="decimal" w:pos="1315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FA3860">
              <w:rPr>
                <w:rFonts w:asciiTheme="majorBidi" w:hAnsiTheme="majorBidi" w:cstheme="majorBidi"/>
                <w:sz w:val="32"/>
                <w:szCs w:val="32"/>
              </w:rPr>
              <w:t>1,733</w:t>
            </w:r>
          </w:p>
        </w:tc>
      </w:tr>
    </w:tbl>
    <w:p w:rsidR="00364F88" w:rsidRPr="00650884" w:rsidRDefault="004E46E1" w:rsidP="00650884">
      <w:pPr>
        <w:tabs>
          <w:tab w:val="left" w:pos="900"/>
          <w:tab w:val="left" w:pos="2160"/>
          <w:tab w:val="left" w:pos="2880"/>
        </w:tabs>
        <w:spacing w:before="240" w:after="120"/>
        <w:ind w:left="605" w:right="-43" w:hanging="60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50884">
        <w:rPr>
          <w:rFonts w:asciiTheme="majorBidi" w:hAnsiTheme="majorBidi" w:cstheme="majorBidi"/>
          <w:sz w:val="32"/>
          <w:szCs w:val="32"/>
        </w:rPr>
        <w:tab/>
      </w:r>
      <w:r w:rsidR="00207256" w:rsidRPr="0065088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7F07">
        <w:rPr>
          <w:rFonts w:asciiTheme="majorBidi" w:hAnsiTheme="majorBidi" w:cstheme="majorBidi"/>
          <w:sz w:val="32"/>
          <w:szCs w:val="32"/>
        </w:rPr>
        <w:t xml:space="preserve">31 </w:t>
      </w:r>
      <w:r w:rsidR="008F7F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7F07">
        <w:rPr>
          <w:rFonts w:asciiTheme="majorBidi" w:hAnsiTheme="majorBidi" w:cstheme="majorBidi"/>
          <w:sz w:val="32"/>
          <w:szCs w:val="32"/>
        </w:rPr>
        <w:t>2562</w:t>
      </w:r>
      <w:r w:rsidR="00207256" w:rsidRPr="0065088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64F88" w:rsidRPr="00650884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มูลค่ายุติธรรมของอสังหาริมทรัพย์เพื่อการลงทุนประเมินโดยผู้ประเมินราคาอิสระ โดยใช้เกณฑ์ราคาตลาดคิดเป็นจำนวนรวม </w:t>
      </w:r>
      <w:r w:rsidR="00C617D0">
        <w:rPr>
          <w:rFonts w:asciiTheme="majorBidi" w:hAnsiTheme="majorBidi" w:cstheme="majorBidi"/>
          <w:sz w:val="32"/>
          <w:szCs w:val="32"/>
        </w:rPr>
        <w:t>4.2</w:t>
      </w:r>
      <w:r w:rsidR="00364F88" w:rsidRPr="00650884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="000A78D6" w:rsidRPr="0065088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10393" w:rsidRPr="00650884">
        <w:rPr>
          <w:rFonts w:asciiTheme="majorBidi" w:hAnsiTheme="majorBidi" w:cstheme="majorBidi"/>
          <w:sz w:val="32"/>
          <w:szCs w:val="32"/>
          <w:cs/>
        </w:rPr>
        <w:t>(</w:t>
      </w:r>
      <w:r w:rsidR="00620E5C" w:rsidRPr="00650884">
        <w:rPr>
          <w:rFonts w:asciiTheme="majorBidi" w:hAnsiTheme="majorBidi" w:cstheme="majorBidi"/>
          <w:sz w:val="32"/>
          <w:szCs w:val="32"/>
        </w:rPr>
        <w:t>256</w:t>
      </w:r>
      <w:r w:rsidR="00784B34">
        <w:rPr>
          <w:rFonts w:asciiTheme="majorBidi" w:hAnsiTheme="majorBidi" w:cstheme="majorBidi"/>
          <w:sz w:val="32"/>
          <w:szCs w:val="32"/>
        </w:rPr>
        <w:t>1</w:t>
      </w:r>
      <w:r w:rsidR="00810393" w:rsidRPr="00650884">
        <w:rPr>
          <w:rFonts w:asciiTheme="majorBidi" w:hAnsiTheme="majorBidi" w:cstheme="majorBidi"/>
          <w:sz w:val="32"/>
          <w:szCs w:val="32"/>
          <w:cs/>
        </w:rPr>
        <w:t>:</w:t>
      </w:r>
      <w:r w:rsidR="000A78D6" w:rsidRPr="00650884">
        <w:rPr>
          <w:rFonts w:asciiTheme="majorBidi" w:hAnsiTheme="majorBidi" w:cstheme="majorBidi"/>
          <w:sz w:val="32"/>
          <w:szCs w:val="32"/>
        </w:rPr>
        <w:t xml:space="preserve"> </w:t>
      </w:r>
      <w:r w:rsidR="00620E5C" w:rsidRPr="00650884">
        <w:rPr>
          <w:rFonts w:asciiTheme="majorBidi" w:hAnsiTheme="majorBidi" w:cstheme="majorBidi"/>
          <w:sz w:val="32"/>
          <w:szCs w:val="32"/>
        </w:rPr>
        <w:t>3</w:t>
      </w:r>
      <w:r w:rsidR="00810393" w:rsidRPr="00650884">
        <w:rPr>
          <w:rFonts w:asciiTheme="majorBidi" w:hAnsiTheme="majorBidi" w:cstheme="majorBidi"/>
          <w:sz w:val="32"/>
          <w:szCs w:val="32"/>
          <w:cs/>
        </w:rPr>
        <w:t>.</w:t>
      </w:r>
      <w:r w:rsidR="00620E5C" w:rsidRPr="00650884">
        <w:rPr>
          <w:rFonts w:asciiTheme="majorBidi" w:hAnsiTheme="majorBidi" w:cstheme="majorBidi"/>
          <w:sz w:val="32"/>
          <w:szCs w:val="32"/>
        </w:rPr>
        <w:t>9</w:t>
      </w:r>
      <w:r w:rsidR="00810393" w:rsidRPr="0065088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A78D6" w:rsidRPr="00650884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:rsidR="00040870" w:rsidRDefault="00040870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BB777A" w:rsidRPr="00C06711" w:rsidRDefault="00571AE8" w:rsidP="007565D7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4C1557">
        <w:rPr>
          <w:rFonts w:ascii="Angsana New" w:hAnsi="Angsana New"/>
          <w:b/>
          <w:bCs/>
          <w:sz w:val="32"/>
          <w:szCs w:val="32"/>
        </w:rPr>
        <w:t>5</w:t>
      </w:r>
      <w:r w:rsidR="00BB777A" w:rsidRPr="00C06711">
        <w:rPr>
          <w:rFonts w:ascii="Angsana New" w:hAnsi="Angsana New"/>
          <w:b/>
          <w:bCs/>
          <w:sz w:val="32"/>
          <w:szCs w:val="32"/>
        </w:rPr>
        <w:t>.</w:t>
      </w:r>
      <w:r w:rsidR="00BB777A" w:rsidRPr="00C06711">
        <w:rPr>
          <w:rFonts w:ascii="Angsana New" w:hAnsi="Angsana New"/>
          <w:b/>
          <w:bCs/>
          <w:sz w:val="32"/>
          <w:szCs w:val="32"/>
        </w:rPr>
        <w:tab/>
      </w:r>
      <w:r w:rsidR="00BB777A" w:rsidRPr="00C06711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อาคารและอุปกรณ์</w:t>
      </w:r>
    </w:p>
    <w:tbl>
      <w:tblPr>
        <w:tblW w:w="10602" w:type="dxa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2"/>
        <w:gridCol w:w="1068"/>
        <w:gridCol w:w="1069"/>
        <w:gridCol w:w="1069"/>
        <w:gridCol w:w="1069"/>
        <w:gridCol w:w="1068"/>
        <w:gridCol w:w="1069"/>
        <w:gridCol w:w="1058"/>
        <w:gridCol w:w="11"/>
        <w:gridCol w:w="1069"/>
      </w:tblGrid>
      <w:tr w:rsidR="007565D7" w:rsidRPr="00BA1359" w:rsidTr="00D50DD6">
        <w:trPr>
          <w:trHeight w:val="86"/>
          <w:tblHeader/>
        </w:trPr>
        <w:tc>
          <w:tcPr>
            <w:tcW w:w="106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65D7" w:rsidRPr="00BA1359" w:rsidRDefault="007565D7" w:rsidP="00566D49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/>
                <w:cs/>
              </w:rPr>
              <w:t>(หน่วย</w:t>
            </w:r>
            <w:r w:rsidRPr="00BA1359">
              <w:rPr>
                <w:rFonts w:ascii="Angsana New" w:hAnsi="Angsana New"/>
              </w:rPr>
              <w:t xml:space="preserve">: </w:t>
            </w:r>
            <w:r w:rsidRPr="00BA1359">
              <w:rPr>
                <w:rFonts w:ascii="Angsana New" w:hAnsi="Angsana New" w:hint="cs"/>
                <w:cs/>
              </w:rPr>
              <w:t>พัน</w:t>
            </w:r>
            <w:r w:rsidRPr="00BA1359">
              <w:rPr>
                <w:rFonts w:ascii="Angsana New" w:hAnsi="Angsana New"/>
                <w:cs/>
              </w:rPr>
              <w:t>บาท)</w:t>
            </w:r>
          </w:p>
        </w:tc>
      </w:tr>
      <w:tr w:rsidR="0029352E" w:rsidRPr="00BA1359" w:rsidTr="00D50DD6">
        <w:trPr>
          <w:tblHeader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29352E" w:rsidRPr="00BA1359" w:rsidRDefault="0029352E" w:rsidP="00566D49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/>
              </w:rPr>
            </w:pPr>
          </w:p>
        </w:tc>
        <w:tc>
          <w:tcPr>
            <w:tcW w:w="85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352E" w:rsidRPr="00BA1359" w:rsidRDefault="0029352E" w:rsidP="00566D4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ED21E1" w:rsidRPr="00BA1359" w:rsidTr="00D50DD6">
        <w:trPr>
          <w:tblHeader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ED21E1" w:rsidRPr="00BA1359" w:rsidRDefault="00ED21E1" w:rsidP="00566D49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1E1" w:rsidRPr="00BA1359" w:rsidRDefault="00ED21E1" w:rsidP="00566D4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BA1359">
              <w:rPr>
                <w:rFonts w:ascii="Angsana New" w:hAnsi="Angsana New" w:hint="cs"/>
                <w:cs/>
              </w:rPr>
              <w:t>ที่ดินและส่วนปรับปรุงที่ดิน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1E1" w:rsidRPr="00BA1359" w:rsidRDefault="00ED21E1" w:rsidP="00566D4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BA1359">
              <w:rPr>
                <w:rFonts w:ascii="Angsana New" w:hAnsi="Angsana New" w:hint="cs"/>
                <w:cs/>
              </w:rPr>
              <w:t>อาคารและ              สิ่งปลูกสร้าง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1E1" w:rsidRPr="00BA1359" w:rsidRDefault="00ED21E1" w:rsidP="00566D4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BA1359">
              <w:rPr>
                <w:rFonts w:ascii="Angsana New" w:hAnsi="Angsana New" w:hint="cs"/>
                <w:cs/>
              </w:rPr>
              <w:t>เครื่องจักรและอุปกรณ์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1E1" w:rsidRPr="00BA1359" w:rsidRDefault="00ED21E1" w:rsidP="00566D4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>เครื่องมือและเครื่องใช้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1E1" w:rsidRPr="00BA1359" w:rsidRDefault="0067110D" w:rsidP="00566D4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>เครื่องตกแต่ง ติดตั้ง และเครื่องใช้</w:t>
            </w:r>
            <w:r w:rsidR="00ED21E1" w:rsidRPr="00BA1359">
              <w:rPr>
                <w:rFonts w:ascii="Angsana New" w:hAnsi="Angsana New" w:hint="cs"/>
                <w:cs/>
              </w:rPr>
              <w:t>สำนักงาน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1E1" w:rsidRPr="00BA1359" w:rsidRDefault="00ED21E1" w:rsidP="00566D4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>ยานพาหนะ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1E1" w:rsidRPr="00BA1359" w:rsidRDefault="00EA71CB" w:rsidP="00566D4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>สินทรัพย์ระหว่าง</w:t>
            </w:r>
            <w:r w:rsidR="002C45A8" w:rsidRPr="00BA1359">
              <w:rPr>
                <w:rFonts w:ascii="Angsana New" w:hAnsi="Angsana New" w:hint="cs"/>
                <w:cs/>
              </w:rPr>
              <w:t>ติดตั้งและ</w:t>
            </w:r>
            <w:r w:rsidRPr="00BA1359">
              <w:rPr>
                <w:rFonts w:ascii="Angsana New" w:hAnsi="Angsana New" w:hint="cs"/>
                <w:cs/>
              </w:rPr>
              <w:t>ก่อสร้าง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1E1" w:rsidRPr="00BA1359" w:rsidRDefault="00ED21E1" w:rsidP="00566D49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/>
                <w:cs/>
              </w:rPr>
              <w:t>รวม</w:t>
            </w:r>
          </w:p>
        </w:tc>
      </w:tr>
      <w:tr w:rsidR="00ED21E1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ED21E1" w:rsidRPr="00BA1359" w:rsidRDefault="00ED21E1" w:rsidP="00566D49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D21E1" w:rsidRPr="00BA1359" w:rsidRDefault="00ED21E1" w:rsidP="00566D4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ED21E1" w:rsidRPr="00BA1359" w:rsidRDefault="00ED21E1" w:rsidP="00566D4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ED21E1" w:rsidRPr="00BA1359" w:rsidRDefault="00ED21E1" w:rsidP="00566D4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ED21E1" w:rsidRPr="00BA1359" w:rsidRDefault="00ED21E1" w:rsidP="00566D4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D21E1" w:rsidRPr="00BA1359" w:rsidRDefault="00ED21E1" w:rsidP="00566D4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ED21E1" w:rsidRPr="00BA1359" w:rsidRDefault="00ED21E1" w:rsidP="00566D4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ED21E1" w:rsidRPr="00BA1359" w:rsidRDefault="00ED21E1" w:rsidP="00566D4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21E1" w:rsidRPr="00BA1359" w:rsidRDefault="00ED21E1" w:rsidP="00566D49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</w:tr>
      <w:tr w:rsidR="00013CF3" w:rsidRPr="00BA1359" w:rsidTr="00D50DD6">
        <w:trPr>
          <w:trHeight w:val="66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 w:rsidRPr="00BA1359">
              <w:rPr>
                <w:rFonts w:ascii="Angsana New" w:hAnsi="Angsana New"/>
              </w:rPr>
              <w:t xml:space="preserve">1 </w:t>
            </w:r>
            <w:r w:rsidRPr="00BA1359">
              <w:rPr>
                <w:rFonts w:ascii="Angsana New" w:hAnsi="Angsana New" w:hint="cs"/>
                <w:cs/>
              </w:rPr>
              <w:t xml:space="preserve">มกราคม </w:t>
            </w:r>
            <w:r w:rsidRPr="00BA1359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80,992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60,140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1,028,992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69,289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20,108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76,840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388,269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1,724,630</w:t>
            </w:r>
          </w:p>
        </w:tc>
      </w:tr>
      <w:tr w:rsidR="00013CF3" w:rsidRPr="00BA1359" w:rsidTr="00D50DD6">
        <w:trPr>
          <w:trHeight w:val="66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>ซื้อเพิ่ม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5,689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230,864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13,976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3,832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878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75,352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330,591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>จำหน่าย</w:t>
            </w:r>
            <w:r w:rsidR="009C3DED">
              <w:rPr>
                <w:rFonts w:ascii="Angsana New" w:hAnsi="Angsana New" w:hint="cs"/>
                <w:cs/>
              </w:rPr>
              <w:t>/ตัดจำหน่าย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(54,248)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(2,806)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(701)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(972)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(58,727)</w:t>
            </w:r>
          </w:p>
        </w:tc>
      </w:tr>
      <w:tr w:rsidR="00013CF3" w:rsidRPr="00BA1359" w:rsidTr="00D50DD6">
        <w:trPr>
          <w:trHeight w:val="74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โอนเข้า </w:t>
            </w:r>
            <w:r w:rsidRPr="00BA1359">
              <w:rPr>
                <w:rFonts w:hint="cs"/>
                <w:cs/>
              </w:rPr>
              <w:t>(ออก)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46,067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404,087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(450,154)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</w:tr>
      <w:tr w:rsidR="00013CF3" w:rsidRPr="00BA1359" w:rsidTr="00D50DD6">
        <w:trPr>
          <w:trHeight w:val="74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 w:rsidRPr="00BA1359">
              <w:rPr>
                <w:rFonts w:ascii="Angsana New" w:hAnsi="Angsana New"/>
              </w:rPr>
              <w:t xml:space="preserve">31 </w:t>
            </w:r>
            <w:r w:rsidRPr="00BA1359">
              <w:rPr>
                <w:rFonts w:ascii="Angsana New" w:hAnsi="Angsana New"/>
                <w:cs/>
              </w:rPr>
              <w:t>ธันวาคม</w:t>
            </w:r>
            <w:r w:rsidRPr="00BA1359">
              <w:rPr>
                <w:rFonts w:ascii="Angsana New" w:hAnsi="Angsana New"/>
              </w:rPr>
              <w:t xml:space="preserve"> 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86,681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106,207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1,609,695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80,459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23,239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76,746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13,467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1,996,494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94,766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10,674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2,675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24,376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17,586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150,07</w:t>
            </w:r>
            <w:r w:rsidR="00E20756">
              <w:rPr>
                <w:rFonts w:asciiTheme="majorBidi" w:hAnsiTheme="majorBidi" w:cstheme="majorBidi"/>
                <w:kern w:val="28"/>
              </w:rPr>
              <w:t>7</w:t>
            </w:r>
          </w:p>
        </w:tc>
      </w:tr>
      <w:tr w:rsidR="00013CF3" w:rsidRPr="00BA1359" w:rsidTr="00D50DD6">
        <w:trPr>
          <w:trHeight w:val="66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/>
                <w:cs/>
              </w:rPr>
              <w:t>จำหน่าย</w:t>
            </w:r>
            <w:r w:rsidRPr="00BA1359">
              <w:rPr>
                <w:rFonts w:ascii="Angsana New" w:hAnsi="Angsana New"/>
              </w:rPr>
              <w:t>/</w:t>
            </w:r>
            <w:r w:rsidRPr="00BA1359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A929E1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(140,953)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(3,222)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(1,</w:t>
            </w:r>
            <w:r w:rsidR="00B31E19">
              <w:rPr>
                <w:rFonts w:asciiTheme="majorBidi" w:hAnsiTheme="majorBidi" w:cstheme="majorBidi"/>
                <w:kern w:val="28"/>
              </w:rPr>
              <w:t>203</w:t>
            </w:r>
            <w:r>
              <w:rPr>
                <w:rFonts w:asciiTheme="majorBidi" w:hAnsiTheme="majorBidi" w:cstheme="majorBidi"/>
                <w:kern w:val="28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(1,346)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</w:t>
            </w:r>
            <w:r w:rsidR="00234766">
              <w:rPr>
                <w:rFonts w:asciiTheme="majorBidi" w:hAnsiTheme="majorBidi" w:cstheme="majorBidi"/>
                <w:kern w:val="28"/>
              </w:rPr>
              <w:t>1</w:t>
            </w:r>
            <w:r w:rsidR="00A929E1">
              <w:rPr>
                <w:rFonts w:asciiTheme="majorBidi" w:hAnsiTheme="majorBidi" w:cstheme="majorBidi"/>
                <w:kern w:val="28"/>
              </w:rPr>
              <w:t>46</w:t>
            </w:r>
            <w:r>
              <w:rPr>
                <w:rFonts w:asciiTheme="majorBidi" w:hAnsiTheme="majorBidi" w:cstheme="majorBidi"/>
                <w:kern w:val="28"/>
              </w:rPr>
              <w:t>,</w:t>
            </w:r>
            <w:r w:rsidR="00A929E1">
              <w:rPr>
                <w:rFonts w:asciiTheme="majorBidi" w:hAnsiTheme="majorBidi" w:cstheme="majorBidi"/>
                <w:kern w:val="28"/>
              </w:rPr>
              <w:t>724</w:t>
            </w:r>
            <w:r>
              <w:rPr>
                <w:rFonts w:asciiTheme="majorBidi" w:hAnsiTheme="majorBidi" w:cstheme="majorBidi"/>
                <w:kern w:val="28"/>
              </w:rPr>
              <w:t>)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โอนเข้า </w:t>
            </w:r>
            <w:r w:rsidRPr="00BA1359">
              <w:rPr>
                <w:rFonts w:hint="cs"/>
                <w:cs/>
              </w:rPr>
              <w:t>(ออก)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A929E1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(5,740)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7,862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5,817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3,117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(16,79</w:t>
            </w:r>
            <w:r w:rsidR="00E20756">
              <w:rPr>
                <w:rFonts w:asciiTheme="majorBidi" w:hAnsiTheme="majorBidi" w:cstheme="majorBidi"/>
                <w:kern w:val="28"/>
              </w:rPr>
              <w:t>6</w:t>
            </w:r>
            <w:r>
              <w:rPr>
                <w:rFonts w:asciiTheme="majorBidi" w:hAnsiTheme="majorBidi" w:cstheme="majorBidi"/>
                <w:kern w:val="28"/>
              </w:rPr>
              <w:t>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A929E1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(5,740)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9B0F27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80</w:t>
            </w:r>
            <w:r w:rsidR="00234766">
              <w:rPr>
                <w:rFonts w:asciiTheme="majorBidi" w:hAnsiTheme="majorBidi" w:cstheme="majorBidi"/>
                <w:kern w:val="28"/>
              </w:rPr>
              <w:t>,</w:t>
            </w:r>
            <w:r>
              <w:rPr>
                <w:rFonts w:asciiTheme="majorBidi" w:hAnsiTheme="majorBidi" w:cstheme="majorBidi"/>
                <w:kern w:val="28"/>
              </w:rPr>
              <w:t>941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114,069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1,569,325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91,0</w:t>
            </w:r>
            <w:r w:rsidR="00E20756">
              <w:rPr>
                <w:rFonts w:asciiTheme="majorBidi" w:hAnsiTheme="majorBidi" w:cstheme="majorBidi"/>
                <w:kern w:val="28"/>
              </w:rPr>
              <w:t>2</w:t>
            </w:r>
            <w:r>
              <w:rPr>
                <w:rFonts w:asciiTheme="majorBidi" w:hAnsiTheme="majorBidi" w:cstheme="majorBidi"/>
                <w:kern w:val="28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C617D0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24,711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99,776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14,25</w:t>
            </w:r>
            <w:r w:rsidR="00E20756">
              <w:rPr>
                <w:rFonts w:asciiTheme="majorBidi" w:hAnsiTheme="majorBidi" w:cstheme="majorBidi"/>
                <w:kern w:val="28"/>
              </w:rPr>
              <w:t>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1,99</w:t>
            </w:r>
            <w:r w:rsidR="00A929E1">
              <w:rPr>
                <w:rFonts w:asciiTheme="majorBidi" w:hAnsiTheme="majorBidi" w:cstheme="majorBidi"/>
                <w:kern w:val="28"/>
              </w:rPr>
              <w:t>4</w:t>
            </w:r>
            <w:r>
              <w:rPr>
                <w:rFonts w:asciiTheme="majorBidi" w:hAnsiTheme="majorBidi" w:cstheme="majorBidi"/>
                <w:kern w:val="28"/>
              </w:rPr>
              <w:t>,</w:t>
            </w:r>
            <w:r w:rsidR="00A929E1">
              <w:rPr>
                <w:rFonts w:asciiTheme="majorBidi" w:hAnsiTheme="majorBidi" w:cstheme="majorBidi"/>
                <w:kern w:val="28"/>
              </w:rPr>
              <w:t>107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b/>
                <w:bCs/>
                <w:cs/>
              </w:rPr>
            </w:pPr>
            <w:r w:rsidRPr="00BA1359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ind w:left="12" w:right="-43" w:hanging="12"/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 w:rsidRPr="00BA1359">
              <w:rPr>
                <w:rFonts w:ascii="Angsana New" w:hAnsi="Angsana New"/>
              </w:rPr>
              <w:t xml:space="preserve">1 </w:t>
            </w:r>
            <w:r w:rsidRPr="00BA1359">
              <w:rPr>
                <w:rFonts w:ascii="Angsana New" w:hAnsi="Angsana New" w:hint="cs"/>
                <w:cs/>
              </w:rPr>
              <w:t xml:space="preserve">มกราคม </w:t>
            </w:r>
            <w:r w:rsidRPr="00BA1359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17,418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570,060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36,102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10,430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36,564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670,574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 w:hint="cs"/>
                <w:cs/>
              </w:rPr>
              <w:t>ค่าเสื่อมราคาสำหรับปี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11,235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202,78</w:t>
            </w:r>
            <w:r>
              <w:rPr>
                <w:rFonts w:asciiTheme="majorBidi" w:hAnsiTheme="majorBidi" w:cstheme="majorBidi"/>
                <w:kern w:val="28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12,34</w:t>
            </w:r>
            <w:r>
              <w:rPr>
                <w:rFonts w:asciiTheme="majorBidi" w:hAnsiTheme="majorBidi" w:cstheme="majorBidi"/>
                <w:kern w:val="28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3,626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7,687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237,67</w:t>
            </w:r>
            <w:r>
              <w:rPr>
                <w:rFonts w:asciiTheme="majorBidi" w:hAnsiTheme="majorBidi" w:cstheme="majorBidi"/>
                <w:kern w:val="28"/>
              </w:rPr>
              <w:t>5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="Angsana New" w:hAnsi="Angsana New"/>
              </w:rPr>
            </w:pPr>
            <w:r w:rsidRPr="00BA1359">
              <w:rPr>
                <w:rFonts w:ascii="Angsana New" w:hAnsi="Angsana New" w:hint="cs"/>
                <w:cs/>
              </w:rPr>
              <w:t>ค่าเสื่อมราคาสำหรับส่วนที่                                            จำหน่าย</w:t>
            </w:r>
            <w:r w:rsidR="009C3DED">
              <w:rPr>
                <w:rFonts w:ascii="Angsana New" w:hAnsi="Angsana New" w:hint="cs"/>
                <w:cs/>
              </w:rPr>
              <w:t>/ตัดจำหน่าย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(10,40</w:t>
            </w:r>
            <w:r>
              <w:rPr>
                <w:rFonts w:asciiTheme="majorBidi" w:hAnsiTheme="majorBidi" w:cstheme="majorBidi"/>
                <w:kern w:val="28"/>
              </w:rPr>
              <w:t>3</w:t>
            </w:r>
            <w:r w:rsidRPr="00BA1359">
              <w:rPr>
                <w:rFonts w:asciiTheme="majorBidi" w:hAnsiTheme="majorBidi" w:cstheme="majorBidi"/>
                <w:kern w:val="28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(1,80</w:t>
            </w:r>
            <w:r>
              <w:rPr>
                <w:rFonts w:asciiTheme="majorBidi" w:hAnsiTheme="majorBidi" w:cstheme="majorBidi"/>
                <w:kern w:val="28"/>
              </w:rPr>
              <w:t>8</w:t>
            </w:r>
            <w:r w:rsidRPr="00BA1359">
              <w:rPr>
                <w:rFonts w:asciiTheme="majorBidi" w:hAnsiTheme="majorBidi" w:cstheme="majorBidi"/>
                <w:kern w:val="28"/>
              </w:rPr>
              <w:t>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(559)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(824)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(13,</w:t>
            </w:r>
            <w:r>
              <w:rPr>
                <w:rFonts w:asciiTheme="majorBidi" w:hAnsiTheme="majorBidi" w:cstheme="majorBidi"/>
                <w:kern w:val="28"/>
              </w:rPr>
              <w:t>594</w:t>
            </w:r>
            <w:r w:rsidRPr="00BA1359">
              <w:rPr>
                <w:rFonts w:asciiTheme="majorBidi" w:hAnsiTheme="majorBidi" w:cstheme="majorBidi"/>
                <w:kern w:val="28"/>
              </w:rPr>
              <w:t>)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 w:rsidRPr="00BA1359">
              <w:rPr>
                <w:rFonts w:ascii="Angsana New" w:hAnsi="Angsana New"/>
              </w:rPr>
              <w:t xml:space="preserve">31 </w:t>
            </w:r>
            <w:r w:rsidRPr="00BA1359">
              <w:rPr>
                <w:rFonts w:ascii="Angsana New" w:hAnsi="Angsana New"/>
                <w:cs/>
              </w:rPr>
              <w:t>ธันวาคม</w:t>
            </w:r>
            <w:r w:rsidRPr="00BA1359">
              <w:rPr>
                <w:rFonts w:ascii="Angsana New" w:hAnsi="Angsana New"/>
              </w:rPr>
              <w:t xml:space="preserve"> 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28,653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762,441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46,637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13,497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43,427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894,655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13,021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226,843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13,100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3,682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7,576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264,22</w:t>
            </w:r>
            <w:r w:rsidR="00E20756">
              <w:rPr>
                <w:rFonts w:asciiTheme="majorBidi" w:hAnsiTheme="majorBidi" w:cstheme="majorBidi"/>
                <w:kern w:val="28"/>
              </w:rPr>
              <w:t>2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="Angsana New" w:hAnsi="Angsana New"/>
              </w:rPr>
            </w:pPr>
            <w:r w:rsidRPr="00BA1359">
              <w:rPr>
                <w:rFonts w:ascii="Angsana New" w:hAnsi="Angsana New"/>
                <w:cs/>
              </w:rPr>
              <w:t>ค่าเสื่อมราคาสำหรับส่วนที่จำหน่าย</w:t>
            </w:r>
            <w:r w:rsidRPr="00BA1359">
              <w:rPr>
                <w:rFonts w:ascii="Angsana New" w:hAnsi="Angsana New"/>
              </w:rPr>
              <w:t>/</w:t>
            </w:r>
            <w:r w:rsidRPr="00BA1359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(87,025)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(2,275)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(1,083)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(1,346)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(91,72</w:t>
            </w:r>
            <w:r w:rsidR="00E20756">
              <w:rPr>
                <w:rFonts w:asciiTheme="majorBidi" w:hAnsiTheme="majorBidi" w:cstheme="majorBidi"/>
                <w:kern w:val="28"/>
              </w:rPr>
              <w:t>9</w:t>
            </w:r>
            <w:r>
              <w:rPr>
                <w:rFonts w:asciiTheme="majorBidi" w:hAnsiTheme="majorBidi" w:cstheme="majorBidi"/>
                <w:kern w:val="28"/>
              </w:rPr>
              <w:t>)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41,674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902,259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57,462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16,096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49,657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1,067,148</w:t>
            </w:r>
          </w:p>
        </w:tc>
      </w:tr>
      <w:tr w:rsidR="009B0F27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9B0F27" w:rsidRPr="00BA1359" w:rsidRDefault="009B0F27" w:rsidP="009B0F27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9B0F27">
              <w:rPr>
                <w:rFonts w:ascii="Angsana New" w:hAnsi="Angsana New"/>
                <w:b/>
                <w:bCs/>
                <w:cs/>
              </w:rPr>
              <w:t>ค่าเผื่อการด้อยค่า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</w:tr>
      <w:tr w:rsidR="009B0F27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9B0F27" w:rsidRPr="00BA1359" w:rsidRDefault="009B0F27" w:rsidP="009B0F27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 w:rsidRPr="00BA1359">
              <w:rPr>
                <w:rFonts w:ascii="Angsana New" w:hAnsi="Angsana New"/>
              </w:rPr>
              <w:t xml:space="preserve">1 </w:t>
            </w:r>
            <w:r w:rsidRPr="00BA1359">
              <w:rPr>
                <w:rFonts w:ascii="Angsana New" w:hAnsi="Angsana New" w:hint="cs"/>
                <w:cs/>
              </w:rPr>
              <w:t xml:space="preserve">มกราคม </w:t>
            </w:r>
            <w:r w:rsidRPr="00BA1359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 w:hint="cs"/>
                <w:kern w:val="28"/>
                <w:cs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 w:hint="cs"/>
                <w:kern w:val="28"/>
                <w:cs/>
              </w:rPr>
              <w:t>-</w:t>
            </w:r>
          </w:p>
        </w:tc>
      </w:tr>
      <w:tr w:rsidR="009B0F27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9B0F27" w:rsidRPr="00BA1359" w:rsidRDefault="009B0F27" w:rsidP="009B0F27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 w:rsidRPr="00BA1359">
              <w:rPr>
                <w:rFonts w:ascii="Angsana New" w:hAnsi="Angsana New"/>
              </w:rPr>
              <w:t xml:space="preserve">31 </w:t>
            </w:r>
            <w:r w:rsidRPr="00BA1359">
              <w:rPr>
                <w:rFonts w:ascii="Angsana New" w:hAnsi="Angsana New"/>
                <w:cs/>
              </w:rPr>
              <w:t>ธันวาคม</w:t>
            </w:r>
            <w:r w:rsidRPr="00BA1359">
              <w:rPr>
                <w:rFonts w:ascii="Angsana New" w:hAnsi="Angsana New"/>
              </w:rPr>
              <w:t xml:space="preserve"> 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 w:hint="cs"/>
                <w:kern w:val="28"/>
                <w:cs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 w:hint="cs"/>
                <w:kern w:val="28"/>
                <w:cs/>
              </w:rPr>
              <w:t>-</w:t>
            </w:r>
          </w:p>
        </w:tc>
      </w:tr>
      <w:tr w:rsidR="009B0F27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9B0F27" w:rsidRPr="00BA1359" w:rsidRDefault="009B0F27" w:rsidP="009B0F27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9B0F27">
              <w:rPr>
                <w:rFonts w:ascii="Angsana New" w:hAnsi="Angsana New" w:hint="cs"/>
                <w:cs/>
              </w:rPr>
              <w:t>เพิ่มขึ้นระหว่างปี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2,611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2,611</w:t>
            </w:r>
          </w:p>
        </w:tc>
      </w:tr>
      <w:tr w:rsidR="009B0F27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9B0F27" w:rsidRPr="00BA1359" w:rsidRDefault="009B0F27" w:rsidP="009B0F27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2,611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F27" w:rsidRDefault="009B0F27" w:rsidP="009B0F27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2,611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b/>
                <w:bCs/>
                <w:cs/>
              </w:rPr>
            </w:pPr>
            <w:r w:rsidRPr="00BA1359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 w:rsidRPr="00BA1359">
              <w:rPr>
                <w:rFonts w:ascii="Angsana New" w:hAnsi="Angsana New"/>
              </w:rPr>
              <w:t xml:space="preserve">31 </w:t>
            </w:r>
            <w:r w:rsidRPr="00BA1359">
              <w:rPr>
                <w:rFonts w:ascii="Angsana New" w:hAnsi="Angsana New"/>
                <w:cs/>
              </w:rPr>
              <w:t>ธันวาคม</w:t>
            </w:r>
            <w:r w:rsidRPr="00BA1359">
              <w:rPr>
                <w:rFonts w:ascii="Angsana New" w:hAnsi="Angsana New"/>
              </w:rPr>
              <w:t xml:space="preserve"> 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86,681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77,554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847,254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33,822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9,742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33,319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13,467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1,101,839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78,330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72,395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667,066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33,566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8,615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50,119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14,25</w:t>
            </w:r>
            <w:r w:rsidR="00E20756">
              <w:rPr>
                <w:rFonts w:asciiTheme="majorBidi" w:hAnsiTheme="majorBidi" w:cstheme="majorBidi"/>
                <w:kern w:val="28"/>
              </w:rPr>
              <w:t>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B31E19" w:rsidP="00013CF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924,34</w:t>
            </w:r>
            <w:r w:rsidR="00E20756">
              <w:rPr>
                <w:rFonts w:asciiTheme="majorBidi" w:hAnsiTheme="majorBidi" w:cstheme="majorBidi"/>
                <w:kern w:val="28"/>
              </w:rPr>
              <w:t>8</w:t>
            </w:r>
          </w:p>
        </w:tc>
      </w:tr>
      <w:tr w:rsidR="00013CF3" w:rsidRPr="00BA1359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BA1359">
              <w:rPr>
                <w:rFonts w:ascii="Angsana New" w:hAnsi="Angsana New"/>
                <w:b/>
                <w:bCs/>
                <w:cs/>
              </w:rPr>
              <w:t>ค่าเสื่อมราคาสำหรับปี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74"/>
              </w:tabs>
              <w:ind w:left="12" w:right="-43" w:hanging="12"/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BA1359" w:rsidRDefault="00013CF3" w:rsidP="00013CF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</w:tr>
      <w:tr w:rsidR="00013CF3" w:rsidRPr="00BA1359" w:rsidTr="00D50DD6">
        <w:tc>
          <w:tcPr>
            <w:tcW w:w="95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ind w:left="72" w:right="-43"/>
              <w:rPr>
                <w:rFonts w:ascii="Angsana New" w:hAnsi="Angsana New"/>
              </w:rPr>
            </w:pPr>
            <w:r w:rsidRPr="00BA1359">
              <w:rPr>
                <w:rFonts w:ascii="Angsana New" w:hAnsi="Angsana New"/>
              </w:rPr>
              <w:t>2561</w:t>
            </w:r>
            <w:r w:rsidRPr="00BA1359">
              <w:rPr>
                <w:rFonts w:ascii="Angsana New" w:hAnsi="Angsana New" w:hint="cs"/>
                <w:cs/>
              </w:rPr>
              <w:t xml:space="preserve"> (จำนวน</w:t>
            </w:r>
            <w:r w:rsidRPr="00BA1359">
              <w:rPr>
                <w:rFonts w:ascii="Angsana New" w:hAnsi="Angsana New"/>
              </w:rPr>
              <w:t xml:space="preserve"> 23</w:t>
            </w:r>
            <w:r w:rsidRPr="00BA1359">
              <w:rPr>
                <w:rFonts w:ascii="Angsana New" w:hAnsi="Angsana New" w:hint="cs"/>
              </w:rPr>
              <w:t>5</w:t>
            </w:r>
            <w:r w:rsidRPr="00BA1359">
              <w:rPr>
                <w:rFonts w:ascii="Angsana New" w:hAnsi="Angsana New" w:hint="cs"/>
                <w:cs/>
              </w:rPr>
              <w:t xml:space="preserve"> ล้านบาท รวมอยู่ในต้นทุน</w:t>
            </w:r>
            <w:r w:rsidRPr="00BA1359">
              <w:rPr>
                <w:rFonts w:ascii="Angsana New" w:hAnsi="Angsana New"/>
                <w:cs/>
              </w:rPr>
              <w:t>ในการรับเหมาก่อสร้าง</w:t>
            </w:r>
            <w:r w:rsidRPr="00BA1359">
              <w:rPr>
                <w:rFonts w:ascii="Angsana New" w:hAnsi="Angsana New" w:hint="cs"/>
                <w:cs/>
              </w:rPr>
              <w:t xml:space="preserve"> ส่วนที่เหลือรวมอยู่ในค่าใช้จ่ายบริหาร)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CF3" w:rsidRPr="00465EA5" w:rsidRDefault="00013CF3" w:rsidP="00013CF3">
            <w:pPr>
              <w:pBdr>
                <w:bottom w:val="double" w:sz="6" w:space="1" w:color="auto"/>
              </w:pBd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  <w:r w:rsidRPr="00BA1359">
              <w:rPr>
                <w:rFonts w:asciiTheme="majorBidi" w:hAnsiTheme="majorBidi" w:cstheme="majorBidi"/>
                <w:kern w:val="28"/>
              </w:rPr>
              <w:t>237,67</w:t>
            </w:r>
            <w:r>
              <w:rPr>
                <w:rFonts w:asciiTheme="majorBidi" w:hAnsiTheme="majorBidi" w:cstheme="majorBidi"/>
                <w:kern w:val="28"/>
              </w:rPr>
              <w:t>5</w:t>
            </w:r>
          </w:p>
        </w:tc>
      </w:tr>
      <w:tr w:rsidR="00013CF3" w:rsidRPr="006A7F5C" w:rsidTr="00D50DD6">
        <w:tc>
          <w:tcPr>
            <w:tcW w:w="95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13CF3" w:rsidRPr="00BA1359" w:rsidRDefault="00013CF3" w:rsidP="00013CF3">
            <w:pPr>
              <w:ind w:left="72" w:right="-43"/>
              <w:rPr>
                <w:rFonts w:ascii="Angsana New" w:hAnsi="Angsana New"/>
              </w:rPr>
            </w:pPr>
            <w:r w:rsidRPr="00BA1359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2</w:t>
            </w:r>
            <w:r w:rsidRPr="00BA1359">
              <w:rPr>
                <w:rFonts w:ascii="Angsana New" w:hAnsi="Angsana New" w:hint="cs"/>
                <w:cs/>
              </w:rPr>
              <w:t xml:space="preserve"> (จำนวน</w:t>
            </w:r>
            <w:r w:rsidRPr="00BA1359">
              <w:rPr>
                <w:rFonts w:ascii="Angsana New" w:hAnsi="Angsana New"/>
              </w:rPr>
              <w:t xml:space="preserve"> </w:t>
            </w:r>
            <w:r w:rsidR="00B31E19">
              <w:rPr>
                <w:rFonts w:ascii="Angsana New" w:hAnsi="Angsana New"/>
              </w:rPr>
              <w:t>242</w:t>
            </w:r>
            <w:r w:rsidRPr="00BA1359">
              <w:rPr>
                <w:rFonts w:ascii="Angsana New" w:hAnsi="Angsana New" w:hint="cs"/>
                <w:cs/>
              </w:rPr>
              <w:t xml:space="preserve"> ล้านบาท รวมอยู่ในต้นทุน</w:t>
            </w:r>
            <w:r w:rsidRPr="00BA1359">
              <w:rPr>
                <w:rFonts w:ascii="Angsana New" w:hAnsi="Angsana New"/>
                <w:cs/>
              </w:rPr>
              <w:t>ในการรับเหมาก่อสร้าง</w:t>
            </w:r>
            <w:r w:rsidRPr="00BA1359">
              <w:rPr>
                <w:rFonts w:ascii="Angsana New" w:hAnsi="Angsana New" w:hint="cs"/>
                <w:cs/>
              </w:rPr>
              <w:t xml:space="preserve"> ส่วนที่เหลือรวมอยู่ในค่าใช้จ่ายบริหาร)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CF3" w:rsidRPr="00465EA5" w:rsidRDefault="006B6029" w:rsidP="00013CF3">
            <w:pPr>
              <w:pBdr>
                <w:bottom w:val="double" w:sz="6" w:space="1" w:color="auto"/>
              </w:pBd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264,222</w:t>
            </w:r>
          </w:p>
        </w:tc>
      </w:tr>
    </w:tbl>
    <w:p w:rsidR="00465EA5" w:rsidRDefault="00465EA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tbl>
      <w:tblPr>
        <w:tblW w:w="10602" w:type="dxa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2"/>
        <w:gridCol w:w="1068"/>
        <w:gridCol w:w="1069"/>
        <w:gridCol w:w="1069"/>
        <w:gridCol w:w="1069"/>
        <w:gridCol w:w="1068"/>
        <w:gridCol w:w="1069"/>
        <w:gridCol w:w="1058"/>
        <w:gridCol w:w="11"/>
        <w:gridCol w:w="1069"/>
      </w:tblGrid>
      <w:tr w:rsidR="007565D7" w:rsidRPr="006A7F5C" w:rsidTr="00D50DD6">
        <w:trPr>
          <w:trHeight w:val="86"/>
          <w:tblHeader/>
        </w:trPr>
        <w:tc>
          <w:tcPr>
            <w:tcW w:w="106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65D7" w:rsidRPr="006A7F5C" w:rsidRDefault="007565D7" w:rsidP="00465EA5">
            <w:pPr>
              <w:tabs>
                <w:tab w:val="center" w:pos="8010"/>
              </w:tabs>
              <w:ind w:left="12" w:right="-43"/>
              <w:jc w:val="right"/>
              <w:rPr>
                <w:rFonts w:ascii="Angsana New" w:hAnsi="Angsana New"/>
                <w:cs/>
              </w:rPr>
            </w:pPr>
            <w:r w:rsidRPr="006A7F5C">
              <w:rPr>
                <w:rFonts w:ascii="Angsana New" w:hAnsi="Angsana New"/>
                <w:cs/>
              </w:rPr>
              <w:lastRenderedPageBreak/>
              <w:t>(หน่วย</w:t>
            </w:r>
            <w:r w:rsidRPr="006A7F5C">
              <w:rPr>
                <w:rFonts w:ascii="Angsana New" w:hAnsi="Angsana New"/>
              </w:rPr>
              <w:t xml:space="preserve">: </w:t>
            </w:r>
            <w:r w:rsidRPr="006A7F5C">
              <w:rPr>
                <w:rFonts w:ascii="Angsana New" w:hAnsi="Angsana New" w:hint="cs"/>
                <w:cs/>
              </w:rPr>
              <w:t>พัน</w:t>
            </w:r>
            <w:r w:rsidRPr="006A7F5C">
              <w:rPr>
                <w:rFonts w:ascii="Angsana New" w:hAnsi="Angsana New"/>
                <w:cs/>
              </w:rPr>
              <w:t>บาท)</w:t>
            </w:r>
          </w:p>
        </w:tc>
      </w:tr>
      <w:tr w:rsidR="00465EA5" w:rsidRPr="006A7F5C" w:rsidTr="00D50DD6">
        <w:trPr>
          <w:tblHeader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465EA5" w:rsidRPr="006A7F5C" w:rsidRDefault="00465EA5" w:rsidP="00465EA5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/>
              </w:rPr>
            </w:pPr>
          </w:p>
        </w:tc>
        <w:tc>
          <w:tcPr>
            <w:tcW w:w="85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65EA5" w:rsidRPr="006A7F5C" w:rsidRDefault="00465EA5" w:rsidP="00465EA5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cs/>
              </w:rPr>
            </w:pPr>
            <w:r w:rsidRPr="006A7F5C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465EA5" w:rsidRPr="006A7F5C" w:rsidTr="00D50DD6">
        <w:trPr>
          <w:tblHeader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465EA5" w:rsidRPr="006A7F5C" w:rsidRDefault="00465EA5" w:rsidP="00465EA5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EA5" w:rsidRPr="006A7F5C" w:rsidRDefault="00465EA5" w:rsidP="00465EA5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6A7F5C">
              <w:rPr>
                <w:rFonts w:ascii="Angsana New" w:hAnsi="Angsana New" w:hint="cs"/>
                <w:cs/>
              </w:rPr>
              <w:t>ที่ดินและส่วนปรับปรุงที่ดิน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EA5" w:rsidRPr="006A7F5C" w:rsidRDefault="00465EA5" w:rsidP="00465EA5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6A7F5C">
              <w:rPr>
                <w:rFonts w:ascii="Angsana New" w:hAnsi="Angsana New" w:hint="cs"/>
                <w:cs/>
              </w:rPr>
              <w:t>อาคารและ              สิ่งปลูกสร้าง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EA5" w:rsidRPr="006A7F5C" w:rsidRDefault="00465EA5" w:rsidP="00465EA5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</w:rPr>
            </w:pPr>
            <w:r w:rsidRPr="006A7F5C">
              <w:rPr>
                <w:rFonts w:ascii="Angsana New" w:hAnsi="Angsana New" w:hint="cs"/>
                <w:cs/>
              </w:rPr>
              <w:t>เครื่องจักรและอุปกรณ์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EA5" w:rsidRPr="006A7F5C" w:rsidRDefault="00465EA5" w:rsidP="00465EA5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cs/>
              </w:rPr>
            </w:pPr>
            <w:r w:rsidRPr="006A7F5C">
              <w:rPr>
                <w:rFonts w:ascii="Angsana New" w:hAnsi="Angsana New" w:hint="cs"/>
                <w:cs/>
              </w:rPr>
              <w:t>เครื่องมือและเครื่องใช้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EA5" w:rsidRPr="006A7F5C" w:rsidRDefault="00465EA5" w:rsidP="00465EA5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cs/>
              </w:rPr>
            </w:pPr>
            <w:r w:rsidRPr="006A7F5C">
              <w:rPr>
                <w:rFonts w:ascii="Angsana New" w:hAnsi="Angsana New" w:hint="cs"/>
                <w:cs/>
              </w:rPr>
              <w:t>เครื่องตกแต่ง ติดตั้ง และเครื่องใช้สำนักงาน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EA5" w:rsidRPr="006A7F5C" w:rsidRDefault="00465EA5" w:rsidP="00465EA5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cs/>
              </w:rPr>
            </w:pPr>
            <w:r w:rsidRPr="006A7F5C">
              <w:rPr>
                <w:rFonts w:ascii="Angsana New" w:hAnsi="Angsana New" w:hint="cs"/>
                <w:cs/>
              </w:rPr>
              <w:t>ยานพาหนะ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EA5" w:rsidRPr="006A7F5C" w:rsidRDefault="00465EA5" w:rsidP="00465EA5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cs/>
              </w:rPr>
            </w:pPr>
            <w:r w:rsidRPr="006A7F5C">
              <w:rPr>
                <w:rFonts w:ascii="Angsana New" w:hAnsi="Angsana New" w:hint="cs"/>
                <w:cs/>
              </w:rPr>
              <w:t>สินทรัพย์ระหว่างติดตั้งและก่อสร้าง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5EA5" w:rsidRPr="006A7F5C" w:rsidRDefault="00465EA5" w:rsidP="00465EA5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 w:right="-43"/>
              <w:jc w:val="center"/>
              <w:rPr>
                <w:rFonts w:ascii="Angsana New" w:hAnsi="Angsana New"/>
                <w:cs/>
              </w:rPr>
            </w:pPr>
            <w:r w:rsidRPr="006A7F5C">
              <w:rPr>
                <w:rFonts w:ascii="Angsana New" w:hAnsi="Angsana New"/>
                <w:cs/>
              </w:rPr>
              <w:t>รวม</w:t>
            </w:r>
          </w:p>
        </w:tc>
      </w:tr>
      <w:tr w:rsidR="00465EA5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465EA5" w:rsidRPr="006A7F5C" w:rsidRDefault="00465EA5" w:rsidP="00465EA5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65EA5" w:rsidRPr="006A7F5C" w:rsidRDefault="00465EA5" w:rsidP="00465EA5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465EA5" w:rsidRPr="006A7F5C" w:rsidRDefault="00465EA5" w:rsidP="00465EA5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465EA5" w:rsidRPr="006A7F5C" w:rsidRDefault="00465EA5" w:rsidP="00465EA5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465EA5" w:rsidRPr="006A7F5C" w:rsidRDefault="00465EA5" w:rsidP="00465EA5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465EA5" w:rsidRPr="006A7F5C" w:rsidRDefault="00465EA5" w:rsidP="00465EA5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465EA5" w:rsidRPr="006A7F5C" w:rsidRDefault="00465EA5" w:rsidP="00465EA5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465EA5" w:rsidRPr="006A7F5C" w:rsidRDefault="00465EA5" w:rsidP="00465EA5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EA5" w:rsidRPr="006A7F5C" w:rsidRDefault="00465EA5" w:rsidP="00465EA5">
            <w:pPr>
              <w:tabs>
                <w:tab w:val="center" w:pos="8010"/>
              </w:tabs>
              <w:ind w:left="12" w:right="-43" w:hanging="12"/>
              <w:jc w:val="both"/>
              <w:rPr>
                <w:rFonts w:ascii="Angsana New" w:hAnsi="Angsana New"/>
              </w:rPr>
            </w:pPr>
          </w:p>
        </w:tc>
      </w:tr>
      <w:tr w:rsidR="00013CF3" w:rsidRPr="006A7F5C" w:rsidTr="00D50DD6">
        <w:trPr>
          <w:trHeight w:val="66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 w:hint="cs"/>
                <w:cs/>
              </w:rPr>
              <w:t xml:space="preserve">ณ วันที่ </w:t>
            </w:r>
            <w:r w:rsidRPr="006A7F5C">
              <w:rPr>
                <w:rFonts w:ascii="Angsana New" w:hAnsi="Angsana New"/>
              </w:rPr>
              <w:t xml:space="preserve">1 </w:t>
            </w:r>
            <w:r w:rsidRPr="006A7F5C">
              <w:rPr>
                <w:rFonts w:ascii="Angsana New" w:hAnsi="Angsana New" w:hint="cs"/>
                <w:cs/>
              </w:rPr>
              <w:t xml:space="preserve">มกราคม </w:t>
            </w:r>
            <w:r w:rsidRPr="006A7F5C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80,992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60,140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1,028,992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69,289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20,108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76,840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388,269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1,724,630</w:t>
            </w:r>
          </w:p>
        </w:tc>
      </w:tr>
      <w:tr w:rsidR="00013CF3" w:rsidRPr="006A7F5C" w:rsidTr="00D50DD6">
        <w:trPr>
          <w:trHeight w:val="66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6A7F5C">
              <w:rPr>
                <w:rFonts w:ascii="Angsana New" w:hAnsi="Angsana New" w:hint="cs"/>
                <w:cs/>
              </w:rPr>
              <w:t>ซื้อเพิ่ม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5,689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230,864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13,976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3,81</w:t>
            </w:r>
            <w:r w:rsidRPr="002F489B">
              <w:rPr>
                <w:rFonts w:asciiTheme="majorBidi" w:hAnsiTheme="majorBidi" w:cstheme="majorBidi" w:hint="cs"/>
                <w:kern w:val="28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878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75,352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330,5</w:t>
            </w:r>
            <w:r w:rsidRPr="002F489B">
              <w:rPr>
                <w:rFonts w:asciiTheme="majorBidi" w:hAnsiTheme="majorBidi" w:cstheme="majorBidi" w:hint="cs"/>
                <w:kern w:val="28"/>
              </w:rPr>
              <w:t>70</w:t>
            </w:r>
          </w:p>
        </w:tc>
      </w:tr>
      <w:tr w:rsidR="00013CF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4DF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6A7F5C">
              <w:rPr>
                <w:rFonts w:ascii="Angsana New" w:hAnsi="Angsana New"/>
                <w:cs/>
              </w:rPr>
              <w:t>จำหน่าย</w:t>
            </w:r>
            <w:r w:rsidRPr="006A7F5C">
              <w:rPr>
                <w:rFonts w:ascii="Angsana New" w:hAnsi="Angsana New"/>
              </w:rPr>
              <w:t>/</w:t>
            </w:r>
            <w:r w:rsidRPr="006A7F5C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(54,248)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(2,806)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(701)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(972)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(58,727)</w:t>
            </w:r>
          </w:p>
        </w:tc>
      </w:tr>
      <w:tr w:rsidR="00013CF3" w:rsidRPr="006A7F5C" w:rsidTr="00D50DD6">
        <w:trPr>
          <w:trHeight w:val="74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cs/>
              </w:rPr>
            </w:pPr>
            <w:r w:rsidRPr="006A7F5C">
              <w:rPr>
                <w:rFonts w:ascii="Angsana New" w:hAnsi="Angsana New" w:hint="cs"/>
                <w:cs/>
              </w:rPr>
              <w:t xml:space="preserve">โอนเข้า </w:t>
            </w:r>
            <w:r w:rsidRPr="006A7F5C">
              <w:rPr>
                <w:rFonts w:hint="cs"/>
                <w:cs/>
              </w:rPr>
              <w:t>(ออก)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46,067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404,087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(450,154)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</w:tr>
      <w:tr w:rsidR="00013CF3" w:rsidRPr="006A7F5C" w:rsidTr="00D50DD6">
        <w:trPr>
          <w:trHeight w:val="74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 w:hint="cs"/>
                <w:cs/>
              </w:rPr>
              <w:t xml:space="preserve">ณ วันที่ </w:t>
            </w:r>
            <w:r w:rsidRPr="006A7F5C">
              <w:rPr>
                <w:rFonts w:ascii="Angsana New" w:hAnsi="Angsana New"/>
              </w:rPr>
              <w:t xml:space="preserve">31 </w:t>
            </w:r>
            <w:r w:rsidRPr="006A7F5C">
              <w:rPr>
                <w:rFonts w:ascii="Angsana New" w:hAnsi="Angsana New"/>
                <w:cs/>
              </w:rPr>
              <w:t>ธันวาคม</w:t>
            </w:r>
            <w:r w:rsidRPr="006A7F5C">
              <w:rPr>
                <w:rFonts w:ascii="Angsana New" w:hAnsi="Angsana New"/>
              </w:rPr>
              <w:t xml:space="preserve"> 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86,681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106,207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1,609,695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80,459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23,21</w:t>
            </w:r>
            <w:r w:rsidRPr="002F489B">
              <w:rPr>
                <w:rFonts w:asciiTheme="majorBidi" w:hAnsiTheme="majorBidi" w:cstheme="majorBidi" w:hint="cs"/>
                <w:kern w:val="28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76,746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13,467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1,996,47</w:t>
            </w:r>
            <w:r w:rsidRPr="002F489B">
              <w:rPr>
                <w:rFonts w:asciiTheme="majorBidi" w:hAnsiTheme="majorBidi" w:cstheme="majorBidi" w:hint="cs"/>
                <w:kern w:val="28"/>
              </w:rPr>
              <w:t>3</w:t>
            </w:r>
          </w:p>
        </w:tc>
      </w:tr>
      <w:tr w:rsidR="00013CF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94,733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9,841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2,441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24,376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17,586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148,977</w:t>
            </w:r>
          </w:p>
        </w:tc>
      </w:tr>
      <w:tr w:rsidR="00013CF3" w:rsidRPr="006A7F5C" w:rsidTr="00D50DD6">
        <w:trPr>
          <w:trHeight w:val="66"/>
        </w:trPr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/>
                <w:cs/>
              </w:rPr>
              <w:t>จำหน่าย</w:t>
            </w:r>
            <w:r w:rsidRPr="006A7F5C">
              <w:rPr>
                <w:rFonts w:ascii="Angsana New" w:hAnsi="Angsana New"/>
              </w:rPr>
              <w:t>/</w:t>
            </w:r>
            <w:r w:rsidRPr="006A7F5C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347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(140,953)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(3,22</w:t>
            </w:r>
            <w:r w:rsidR="00234766">
              <w:rPr>
                <w:rFonts w:asciiTheme="majorBidi" w:hAnsiTheme="majorBidi" w:cstheme="majorBidi"/>
                <w:kern w:val="28"/>
              </w:rPr>
              <w:t>2</w:t>
            </w:r>
            <w:r>
              <w:rPr>
                <w:rFonts w:asciiTheme="majorBidi" w:hAnsiTheme="majorBidi" w:cstheme="majorBidi"/>
                <w:kern w:val="28"/>
              </w:rPr>
              <w:t>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(1,203)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(1,346)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347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(146,724)</w:t>
            </w:r>
          </w:p>
        </w:tc>
      </w:tr>
      <w:tr w:rsidR="0020347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203473" w:rsidRPr="006A7F5C" w:rsidRDefault="00203473" w:rsidP="0020347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cs/>
              </w:rPr>
            </w:pPr>
            <w:r w:rsidRPr="006A7F5C">
              <w:rPr>
                <w:rFonts w:ascii="Angsana New" w:hAnsi="Angsana New" w:hint="cs"/>
                <w:cs/>
              </w:rPr>
              <w:t xml:space="preserve">โอนเข้า </w:t>
            </w:r>
            <w:r w:rsidRPr="006A7F5C">
              <w:rPr>
                <w:rFonts w:hint="cs"/>
                <w:cs/>
              </w:rPr>
              <w:t>(ออก)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BA1359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(5,740)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7,862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5,817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3,117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(16,796)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(5,740)</w:t>
            </w:r>
          </w:p>
        </w:tc>
      </w:tr>
      <w:tr w:rsidR="0020347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203473" w:rsidRPr="006A7F5C" w:rsidRDefault="00203473" w:rsidP="0020347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 w:hint="cs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BA1359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80,941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114,069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1,569,292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90,195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24,456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99,776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14,257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1E0390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1,992,986</w:t>
            </w:r>
          </w:p>
        </w:tc>
      </w:tr>
      <w:tr w:rsidR="00013CF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b/>
                <w:bCs/>
                <w:cs/>
              </w:rPr>
            </w:pPr>
            <w:r w:rsidRPr="006A7F5C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ind w:left="12" w:right="-43" w:hanging="12"/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</w:tr>
      <w:tr w:rsidR="00013CF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 w:hint="cs"/>
                <w:cs/>
              </w:rPr>
              <w:t xml:space="preserve">ณ วันที่ </w:t>
            </w:r>
            <w:r w:rsidRPr="006A7F5C">
              <w:rPr>
                <w:rFonts w:ascii="Angsana New" w:hAnsi="Angsana New"/>
              </w:rPr>
              <w:t xml:space="preserve">1 </w:t>
            </w:r>
            <w:r w:rsidRPr="006A7F5C">
              <w:rPr>
                <w:rFonts w:ascii="Angsana New" w:hAnsi="Angsana New" w:hint="cs"/>
                <w:cs/>
              </w:rPr>
              <w:t xml:space="preserve">มกราคม </w:t>
            </w:r>
            <w:r w:rsidRPr="006A7F5C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17,418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570,060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36,102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10,430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36,564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 w:rsidRPr="006A7F5C">
              <w:rPr>
                <w:rFonts w:asciiTheme="majorBidi" w:hAnsiTheme="majorBidi" w:cstheme="majorBidi"/>
                <w:kern w:val="28"/>
              </w:rPr>
              <w:t>670,574</w:t>
            </w:r>
          </w:p>
        </w:tc>
      </w:tr>
      <w:tr w:rsidR="00013CF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 w:hint="cs"/>
                <w:cs/>
              </w:rPr>
              <w:t>ค่าเสื่อมราคาสำหรับปี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11,235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202,784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12,343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3,624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7,687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237,673</w:t>
            </w:r>
          </w:p>
        </w:tc>
      </w:tr>
      <w:tr w:rsidR="00013CF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4DF" w:rsidP="00013CF3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="Angsana New" w:hAnsi="Angsana New"/>
              </w:rPr>
            </w:pPr>
            <w:r w:rsidRPr="006A7F5C">
              <w:rPr>
                <w:rFonts w:ascii="Angsana New" w:hAnsi="Angsana New"/>
                <w:cs/>
              </w:rPr>
              <w:t>ค่าเสื่อมราคาสำหรับส่วนที่จำหน่าย</w:t>
            </w:r>
            <w:r w:rsidRPr="006A7F5C">
              <w:rPr>
                <w:rFonts w:ascii="Angsana New" w:hAnsi="Angsana New"/>
              </w:rPr>
              <w:t>/</w:t>
            </w:r>
            <w:r w:rsidRPr="006A7F5C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(10,403)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(1,808)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(559)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(824)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(13,594)</w:t>
            </w:r>
          </w:p>
        </w:tc>
      </w:tr>
      <w:tr w:rsidR="00013CF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6A7F5C">
              <w:rPr>
                <w:rFonts w:ascii="Angsana New" w:hAnsi="Angsana New" w:hint="cs"/>
                <w:cs/>
              </w:rPr>
              <w:t xml:space="preserve">ณ วันที่ </w:t>
            </w:r>
            <w:r w:rsidRPr="006A7F5C">
              <w:rPr>
                <w:rFonts w:ascii="Angsana New" w:hAnsi="Angsana New"/>
              </w:rPr>
              <w:t xml:space="preserve">31 </w:t>
            </w:r>
            <w:r w:rsidRPr="006A7F5C">
              <w:rPr>
                <w:rFonts w:ascii="Angsana New" w:hAnsi="Angsana New"/>
                <w:cs/>
              </w:rPr>
              <w:t>ธันวาคม</w:t>
            </w:r>
            <w:r w:rsidRPr="006A7F5C">
              <w:rPr>
                <w:rFonts w:ascii="Angsana New" w:hAnsi="Angsana New"/>
              </w:rPr>
              <w:t xml:space="preserve"> 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28,653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762,441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46,63</w:t>
            </w:r>
            <w:r w:rsidRPr="002F489B">
              <w:rPr>
                <w:rFonts w:asciiTheme="majorBidi" w:hAnsiTheme="majorBidi" w:cstheme="majorBidi" w:hint="cs"/>
                <w:kern w:val="28"/>
              </w:rPr>
              <w:t>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13,495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43,427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013CF3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894,65</w:t>
            </w:r>
            <w:r w:rsidRPr="002F489B">
              <w:rPr>
                <w:rFonts w:asciiTheme="majorBidi" w:hAnsiTheme="majorBidi" w:cstheme="majorBidi" w:hint="cs"/>
                <w:kern w:val="28"/>
              </w:rPr>
              <w:t>3</w:t>
            </w:r>
          </w:p>
        </w:tc>
      </w:tr>
      <w:tr w:rsidR="00013CF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13,021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226,838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12,975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3,646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7,576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264,05</w:t>
            </w:r>
            <w:r w:rsidR="00E20756">
              <w:rPr>
                <w:rFonts w:asciiTheme="majorBidi" w:hAnsiTheme="majorBidi" w:cstheme="majorBidi"/>
                <w:kern w:val="28"/>
              </w:rPr>
              <w:t>6</w:t>
            </w:r>
          </w:p>
        </w:tc>
      </w:tr>
      <w:tr w:rsidR="00013CF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left" w:pos="132"/>
                <w:tab w:val="center" w:pos="8010"/>
              </w:tabs>
              <w:ind w:left="162" w:right="-108" w:hanging="119"/>
              <w:rPr>
                <w:rFonts w:ascii="Angsana New" w:hAnsi="Angsana New"/>
              </w:rPr>
            </w:pPr>
            <w:r w:rsidRPr="006A7F5C">
              <w:rPr>
                <w:rFonts w:ascii="Angsana New" w:hAnsi="Angsana New"/>
                <w:cs/>
              </w:rPr>
              <w:t>ค่าเสื่อมราคาสำหรับส่วนที่จำหน่าย</w:t>
            </w:r>
            <w:r w:rsidRPr="006A7F5C">
              <w:rPr>
                <w:rFonts w:ascii="Angsana New" w:hAnsi="Angsana New"/>
              </w:rPr>
              <w:t>/</w:t>
            </w:r>
            <w:r w:rsidRPr="006A7F5C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(87,025)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(2,275)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(1,083)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(1,346)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013CF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(91,72</w:t>
            </w:r>
            <w:r w:rsidR="00E20756">
              <w:rPr>
                <w:rFonts w:asciiTheme="majorBidi" w:hAnsiTheme="majorBidi" w:cstheme="majorBidi"/>
                <w:kern w:val="28"/>
              </w:rPr>
              <w:t>9</w:t>
            </w:r>
            <w:r>
              <w:rPr>
                <w:rFonts w:asciiTheme="majorBidi" w:hAnsiTheme="majorBidi" w:cstheme="majorBidi"/>
                <w:kern w:val="28"/>
              </w:rPr>
              <w:t>)</w:t>
            </w:r>
          </w:p>
        </w:tc>
      </w:tr>
      <w:tr w:rsidR="00013CF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013CF3" w:rsidRPr="006A7F5C" w:rsidRDefault="00013CF3" w:rsidP="00013CF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 w:hint="cs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41,674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902,254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57,337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16,058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49,657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CF3" w:rsidRPr="006A7F5C" w:rsidRDefault="002065E5" w:rsidP="00121E9C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1,066,980</w:t>
            </w:r>
          </w:p>
        </w:tc>
      </w:tr>
      <w:tr w:rsidR="0020347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203473" w:rsidRPr="00BA1359" w:rsidRDefault="00203473" w:rsidP="00203473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9B0F27">
              <w:rPr>
                <w:rFonts w:ascii="Angsana New" w:hAnsi="Angsana New"/>
                <w:b/>
                <w:bCs/>
                <w:cs/>
              </w:rPr>
              <w:t>ค่าเผื่อการด้อยค่า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</w:tr>
      <w:tr w:rsidR="0020347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203473" w:rsidRPr="00BA1359" w:rsidRDefault="00203473" w:rsidP="0020347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 w:rsidRPr="00BA1359">
              <w:rPr>
                <w:rFonts w:ascii="Angsana New" w:hAnsi="Angsana New"/>
              </w:rPr>
              <w:t xml:space="preserve">1 </w:t>
            </w:r>
            <w:r w:rsidRPr="00BA1359">
              <w:rPr>
                <w:rFonts w:ascii="Angsana New" w:hAnsi="Angsana New" w:hint="cs"/>
                <w:cs/>
              </w:rPr>
              <w:t xml:space="preserve">มกราคม </w:t>
            </w:r>
            <w:r w:rsidRPr="00BA1359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 w:hint="cs"/>
                <w:kern w:val="28"/>
                <w:cs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 w:hint="cs"/>
                <w:kern w:val="28"/>
                <w:cs/>
              </w:rPr>
              <w:t>-</w:t>
            </w:r>
          </w:p>
        </w:tc>
      </w:tr>
      <w:tr w:rsidR="0020347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203473" w:rsidRPr="00BA1359" w:rsidRDefault="00203473" w:rsidP="0020347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 w:rsidRPr="00BA1359">
              <w:rPr>
                <w:rFonts w:ascii="Angsana New" w:hAnsi="Angsana New"/>
              </w:rPr>
              <w:t xml:space="preserve">31 </w:t>
            </w:r>
            <w:r w:rsidRPr="00BA1359">
              <w:rPr>
                <w:rFonts w:ascii="Angsana New" w:hAnsi="Angsana New"/>
                <w:cs/>
              </w:rPr>
              <w:t>ธันวาคม</w:t>
            </w:r>
            <w:r w:rsidRPr="00BA1359">
              <w:rPr>
                <w:rFonts w:ascii="Angsana New" w:hAnsi="Angsana New"/>
              </w:rPr>
              <w:t xml:space="preserve"> 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 w:hint="cs"/>
                <w:kern w:val="28"/>
                <w:cs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 w:hint="cs"/>
                <w:kern w:val="28"/>
                <w:cs/>
              </w:rPr>
              <w:t>-</w:t>
            </w:r>
          </w:p>
        </w:tc>
      </w:tr>
      <w:tr w:rsidR="0020347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203473" w:rsidRPr="00BA1359" w:rsidRDefault="00203473" w:rsidP="0020347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9B0F27">
              <w:rPr>
                <w:rFonts w:ascii="Angsana New" w:hAnsi="Angsana New" w:hint="cs"/>
                <w:cs/>
              </w:rPr>
              <w:t>เพิ่มขึ้นระหว่างปี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2,611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2,611</w:t>
            </w:r>
          </w:p>
        </w:tc>
      </w:tr>
      <w:tr w:rsidR="0020347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203473" w:rsidRPr="00BA1359" w:rsidRDefault="00203473" w:rsidP="0020347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cs/>
              </w:rPr>
            </w:pPr>
            <w:r w:rsidRPr="00BA1359">
              <w:rPr>
                <w:rFonts w:ascii="Angsana New" w:hAnsi="Angsana New" w:hint="cs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2,611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Default="00203473" w:rsidP="00203473">
            <w:pPr>
              <w:pBdr>
                <w:bottom w:val="single" w:sz="4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2,611</w:t>
            </w:r>
          </w:p>
        </w:tc>
      </w:tr>
      <w:tr w:rsidR="0020347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203473" w:rsidRPr="006A7F5C" w:rsidRDefault="00203473" w:rsidP="00203473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b/>
                <w:bCs/>
                <w:cs/>
              </w:rPr>
            </w:pPr>
            <w:r w:rsidRPr="006A7F5C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</w:p>
        </w:tc>
      </w:tr>
      <w:tr w:rsidR="0020347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203473" w:rsidRPr="006A7F5C" w:rsidRDefault="00203473" w:rsidP="0020347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 w:hint="cs"/>
                <w:cs/>
              </w:rPr>
              <w:t xml:space="preserve">ณ วันที่ </w:t>
            </w:r>
            <w:r w:rsidRPr="006A7F5C">
              <w:rPr>
                <w:rFonts w:ascii="Angsana New" w:hAnsi="Angsana New"/>
              </w:rPr>
              <w:t xml:space="preserve">31 </w:t>
            </w:r>
            <w:r w:rsidRPr="006A7F5C">
              <w:rPr>
                <w:rFonts w:ascii="Angsana New" w:hAnsi="Angsana New"/>
                <w:cs/>
              </w:rPr>
              <w:t>ธันวาคม</w:t>
            </w:r>
            <w:r w:rsidRPr="006A7F5C">
              <w:rPr>
                <w:rFonts w:ascii="Angsana New" w:hAnsi="Angsana New"/>
              </w:rPr>
              <w:t xml:space="preserve"> 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86,681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77,554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847,254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33,82</w:t>
            </w:r>
            <w:r w:rsidRPr="002F489B">
              <w:rPr>
                <w:rFonts w:asciiTheme="majorBidi" w:hAnsiTheme="majorBidi" w:cstheme="majorBidi" w:hint="cs"/>
                <w:kern w:val="28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9,72</w:t>
            </w:r>
            <w:r w:rsidRPr="002F489B">
              <w:rPr>
                <w:rFonts w:asciiTheme="majorBidi" w:hAnsiTheme="majorBidi" w:cstheme="majorBidi" w:hint="cs"/>
                <w:kern w:val="28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33,319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13,467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1,101,820</w:t>
            </w:r>
          </w:p>
        </w:tc>
      </w:tr>
      <w:tr w:rsidR="0020347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203473" w:rsidRPr="006A7F5C" w:rsidRDefault="00203473" w:rsidP="00203473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 w:hint="cs"/>
                <w:cs/>
              </w:rPr>
              <w:t xml:space="preserve">ณ วันที่ </w:t>
            </w:r>
            <w:r>
              <w:rPr>
                <w:rFonts w:ascii="Angsana New" w:hAnsi="Angsana New"/>
              </w:rPr>
              <w:t xml:space="preserve">31 </w:t>
            </w:r>
            <w:r>
              <w:rPr>
                <w:rFonts w:ascii="Angsana New" w:hAnsi="Angsana New"/>
                <w:cs/>
              </w:rPr>
              <w:t xml:space="preserve">ธันวาคม </w:t>
            </w:r>
            <w:r>
              <w:rPr>
                <w:rFonts w:ascii="Angsana New" w:hAnsi="Angsana New"/>
              </w:rPr>
              <w:t>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78,330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72,395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667,038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32,858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8,398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50,119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14,257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pBdr>
                <w:bottom w:val="double" w:sz="6" w:space="1" w:color="auto"/>
              </w:pBdr>
              <w:tabs>
                <w:tab w:val="decimal" w:pos="795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923,395</w:t>
            </w:r>
          </w:p>
        </w:tc>
      </w:tr>
      <w:tr w:rsidR="00203473" w:rsidRPr="006A7F5C" w:rsidTr="00D50DD6"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203473" w:rsidRPr="006A7F5C" w:rsidRDefault="00203473" w:rsidP="00203473">
            <w:pPr>
              <w:tabs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</w:rPr>
            </w:pPr>
            <w:r w:rsidRPr="006A7F5C">
              <w:rPr>
                <w:rFonts w:ascii="Angsana New" w:hAnsi="Angsana New"/>
                <w:b/>
                <w:bCs/>
                <w:cs/>
              </w:rPr>
              <w:t>ค่าเสื่อมราคาสำหรับปี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74"/>
              </w:tabs>
              <w:ind w:left="12" w:right="-43" w:hanging="12"/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3473" w:rsidRPr="006A7F5C" w:rsidRDefault="00203473" w:rsidP="00203473">
            <w:pP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</w:p>
        </w:tc>
      </w:tr>
      <w:tr w:rsidR="00203473" w:rsidRPr="006A7F5C" w:rsidTr="00D50DD6">
        <w:tc>
          <w:tcPr>
            <w:tcW w:w="95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03473" w:rsidRPr="006A7F5C" w:rsidRDefault="00203473" w:rsidP="00203473">
            <w:pPr>
              <w:ind w:left="72" w:right="-43"/>
              <w:rPr>
                <w:rFonts w:ascii="Angsana New" w:hAnsi="Angsana New"/>
              </w:rPr>
            </w:pPr>
            <w:r w:rsidRPr="006A7F5C">
              <w:rPr>
                <w:rFonts w:ascii="Angsana New" w:hAnsi="Angsana New"/>
              </w:rPr>
              <w:t>2561</w:t>
            </w:r>
            <w:r w:rsidRPr="006A7F5C">
              <w:rPr>
                <w:rFonts w:ascii="Angsana New" w:hAnsi="Angsana New" w:hint="cs"/>
                <w:cs/>
              </w:rPr>
              <w:t xml:space="preserve"> (จำนวน</w:t>
            </w:r>
            <w:r w:rsidRPr="006A7F5C">
              <w:rPr>
                <w:rFonts w:ascii="Angsana New" w:hAnsi="Angsana New"/>
              </w:rPr>
              <w:t xml:space="preserve"> 23</w:t>
            </w:r>
            <w:r w:rsidRPr="002F489B">
              <w:rPr>
                <w:rFonts w:ascii="Angsana New" w:hAnsi="Angsana New" w:hint="cs"/>
              </w:rPr>
              <w:t>5</w:t>
            </w:r>
            <w:r w:rsidRPr="006A7F5C">
              <w:rPr>
                <w:rFonts w:ascii="Angsana New" w:hAnsi="Angsana New" w:hint="cs"/>
                <w:cs/>
              </w:rPr>
              <w:t xml:space="preserve"> ล้านบาท รวมอยู่ในต้นทุน</w:t>
            </w:r>
            <w:r w:rsidRPr="006A7F5C">
              <w:rPr>
                <w:rFonts w:ascii="Angsana New" w:hAnsi="Angsana New"/>
                <w:cs/>
              </w:rPr>
              <w:t>ในการรับเหมาก่อสร้าง</w:t>
            </w:r>
            <w:r w:rsidRPr="006A7F5C">
              <w:rPr>
                <w:rFonts w:ascii="Angsana New" w:hAnsi="Angsana New" w:hint="cs"/>
                <w:cs/>
              </w:rPr>
              <w:t xml:space="preserve"> ส่วนที่เหลือรวมอยู่ในค่าใช้จ่ายบริหาร)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3473" w:rsidRPr="00465EA5" w:rsidRDefault="00203473" w:rsidP="00203473">
            <w:pPr>
              <w:pBdr>
                <w:bottom w:val="double" w:sz="6" w:space="1" w:color="auto"/>
              </w:pBd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  <w:r w:rsidRPr="00465EA5">
              <w:rPr>
                <w:rFonts w:asciiTheme="majorBidi" w:hAnsiTheme="majorBidi" w:cstheme="majorBidi"/>
                <w:kern w:val="28"/>
              </w:rPr>
              <w:t>237,</w:t>
            </w:r>
            <w:r>
              <w:rPr>
                <w:rFonts w:asciiTheme="majorBidi" w:hAnsiTheme="majorBidi" w:cstheme="majorBidi"/>
                <w:kern w:val="28"/>
              </w:rPr>
              <w:t>673</w:t>
            </w:r>
          </w:p>
        </w:tc>
      </w:tr>
      <w:tr w:rsidR="00203473" w:rsidRPr="006A7F5C" w:rsidTr="00D50DD6">
        <w:tc>
          <w:tcPr>
            <w:tcW w:w="95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03473" w:rsidRPr="006A7F5C" w:rsidRDefault="00203473" w:rsidP="00203473">
            <w:pPr>
              <w:ind w:left="72" w:right="-43"/>
              <w:rPr>
                <w:rFonts w:ascii="Angsana New" w:hAnsi="Angsana New"/>
              </w:rPr>
            </w:pPr>
            <w:r w:rsidRPr="006A7F5C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2</w:t>
            </w:r>
            <w:r w:rsidRPr="006A7F5C">
              <w:rPr>
                <w:rFonts w:ascii="Angsana New" w:hAnsi="Angsana New" w:hint="cs"/>
                <w:cs/>
              </w:rPr>
              <w:t xml:space="preserve"> (จำนวน</w:t>
            </w:r>
            <w:r w:rsidRPr="006A7F5C">
              <w:rPr>
                <w:rFonts w:ascii="Angsana New" w:hAnsi="Angsana New"/>
              </w:rPr>
              <w:t xml:space="preserve"> </w:t>
            </w:r>
            <w:r>
              <w:rPr>
                <w:rFonts w:ascii="Angsana New" w:hAnsi="Angsana New"/>
              </w:rPr>
              <w:t>242</w:t>
            </w:r>
            <w:r w:rsidRPr="006A7F5C">
              <w:rPr>
                <w:rFonts w:ascii="Angsana New" w:hAnsi="Angsana New" w:hint="cs"/>
                <w:cs/>
              </w:rPr>
              <w:t xml:space="preserve"> ล้านบาท รวมอยู่ในต้นทุน</w:t>
            </w:r>
            <w:r w:rsidRPr="006A7F5C">
              <w:rPr>
                <w:rFonts w:ascii="Angsana New" w:hAnsi="Angsana New"/>
                <w:cs/>
              </w:rPr>
              <w:t>ในการรับเหมาก่อสร้าง</w:t>
            </w:r>
            <w:r w:rsidRPr="006A7F5C">
              <w:rPr>
                <w:rFonts w:ascii="Angsana New" w:hAnsi="Angsana New" w:hint="cs"/>
                <w:cs/>
              </w:rPr>
              <w:t xml:space="preserve"> ส่วนที่เหลือรวมอยู่ในค่าใช้จ่ายบริหาร)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3473" w:rsidRPr="00465EA5" w:rsidRDefault="00203473" w:rsidP="00203473">
            <w:pPr>
              <w:pBdr>
                <w:bottom w:val="double" w:sz="6" w:space="1" w:color="auto"/>
              </w:pBdr>
              <w:tabs>
                <w:tab w:val="decimal" w:pos="774"/>
              </w:tabs>
              <w:rPr>
                <w:rFonts w:asciiTheme="majorBidi" w:hAnsiTheme="majorBidi" w:cstheme="majorBidi"/>
                <w:kern w:val="28"/>
              </w:rPr>
            </w:pPr>
            <w:r>
              <w:rPr>
                <w:rFonts w:asciiTheme="majorBidi" w:hAnsiTheme="majorBidi" w:cstheme="majorBidi"/>
                <w:kern w:val="28"/>
              </w:rPr>
              <w:t>264,056</w:t>
            </w:r>
          </w:p>
        </w:tc>
      </w:tr>
    </w:tbl>
    <w:p w:rsidR="00D50DD6" w:rsidRDefault="00D50DD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:rsidR="00F5352E" w:rsidRPr="00BA1359" w:rsidRDefault="00203473" w:rsidP="00D50DD6">
      <w:pPr>
        <w:tabs>
          <w:tab w:val="left" w:pos="900"/>
        </w:tabs>
        <w:spacing w:before="20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="00F5352E" w:rsidRPr="00BA135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7F07">
        <w:rPr>
          <w:rFonts w:asciiTheme="majorBidi" w:hAnsiTheme="majorBidi" w:cstheme="majorBidi"/>
          <w:sz w:val="32"/>
          <w:szCs w:val="32"/>
        </w:rPr>
        <w:t xml:space="preserve">31 </w:t>
      </w:r>
      <w:r w:rsidR="008F7F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7F07">
        <w:rPr>
          <w:rFonts w:asciiTheme="majorBidi" w:hAnsiTheme="majorBidi" w:cstheme="majorBidi"/>
          <w:sz w:val="32"/>
          <w:szCs w:val="32"/>
        </w:rPr>
        <w:t>2562</w:t>
      </w:r>
      <w:r w:rsidR="00F5352E" w:rsidRPr="00BA1359">
        <w:rPr>
          <w:rFonts w:asciiTheme="majorBidi" w:hAnsiTheme="majorBidi" w:cstheme="majorBidi"/>
          <w:sz w:val="32"/>
          <w:szCs w:val="32"/>
          <w:cs/>
        </w:rPr>
        <w:t xml:space="preserve"> บริษัทฯได้จดจำนอง</w:t>
      </w:r>
      <w:r w:rsidR="0040248E" w:rsidRPr="00BA1359">
        <w:rPr>
          <w:rFonts w:asciiTheme="majorBidi" w:hAnsiTheme="majorBidi" w:cstheme="majorBidi" w:hint="cs"/>
          <w:sz w:val="32"/>
          <w:szCs w:val="32"/>
          <w:cs/>
        </w:rPr>
        <w:t>ที่ดิน</w:t>
      </w:r>
      <w:r w:rsidR="00E74D60" w:rsidRPr="00BA1359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F5352E" w:rsidRPr="00BA1359">
        <w:rPr>
          <w:rFonts w:asciiTheme="majorBidi" w:hAnsiTheme="majorBidi" w:cstheme="majorBidi" w:hint="cs"/>
          <w:sz w:val="32"/>
          <w:szCs w:val="32"/>
          <w:cs/>
        </w:rPr>
        <w:t>สิ่งปลูกสร้าง</w:t>
      </w:r>
      <w:r w:rsidR="00F5352E" w:rsidRPr="00BA1359">
        <w:rPr>
          <w:rFonts w:asciiTheme="majorBidi" w:hAnsiTheme="majorBidi" w:cstheme="majorBidi"/>
          <w:sz w:val="32"/>
          <w:szCs w:val="32"/>
          <w:cs/>
        </w:rPr>
        <w:t xml:space="preserve">มูลค่าสุทธิตามบัญชีจำนวนประมาณ </w:t>
      </w:r>
      <w:r w:rsidR="002065E5">
        <w:rPr>
          <w:rFonts w:asciiTheme="majorBidi" w:hAnsiTheme="majorBidi" w:cstheme="majorBidi"/>
          <w:sz w:val="32"/>
          <w:szCs w:val="32"/>
        </w:rPr>
        <w:t>83</w:t>
      </w:r>
      <w:r w:rsidR="00F5352E" w:rsidRPr="00BA1359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="00F5352E" w:rsidRPr="00BA1359">
        <w:rPr>
          <w:rFonts w:asciiTheme="majorBidi" w:hAnsiTheme="majorBidi" w:cstheme="majorBidi"/>
          <w:sz w:val="32"/>
          <w:szCs w:val="32"/>
        </w:rPr>
        <w:t xml:space="preserve"> </w:t>
      </w:r>
      <w:r w:rsidR="00F5352E" w:rsidRPr="00BA1359">
        <w:rPr>
          <w:rFonts w:asciiTheme="majorBidi" w:hAnsiTheme="majorBidi" w:cstheme="majorBidi"/>
          <w:sz w:val="32"/>
          <w:szCs w:val="32"/>
          <w:cs/>
        </w:rPr>
        <w:t>(</w:t>
      </w:r>
      <w:r w:rsidR="00620E5C" w:rsidRPr="00BA1359">
        <w:rPr>
          <w:rFonts w:asciiTheme="majorBidi" w:hAnsiTheme="majorBidi" w:cstheme="majorBidi"/>
          <w:sz w:val="32"/>
          <w:szCs w:val="32"/>
        </w:rPr>
        <w:t>256</w:t>
      </w:r>
      <w:r w:rsidR="00013CF3">
        <w:rPr>
          <w:rFonts w:asciiTheme="majorBidi" w:hAnsiTheme="majorBidi" w:cstheme="majorBidi"/>
          <w:sz w:val="32"/>
          <w:szCs w:val="32"/>
        </w:rPr>
        <w:t>1</w:t>
      </w:r>
      <w:r w:rsidR="00F5352E" w:rsidRPr="00BA1359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="00620E5C" w:rsidRPr="00BA1359">
        <w:rPr>
          <w:rFonts w:asciiTheme="majorBidi" w:hAnsiTheme="majorBidi"/>
          <w:sz w:val="32"/>
          <w:szCs w:val="32"/>
        </w:rPr>
        <w:t>84</w:t>
      </w:r>
      <w:r w:rsidR="00F5352E" w:rsidRPr="00BA135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  <w:r w:rsidR="00F5352E" w:rsidRPr="00BA1359">
        <w:rPr>
          <w:rFonts w:asciiTheme="majorBidi" w:hAnsiTheme="majorBidi" w:cstheme="majorBidi"/>
          <w:sz w:val="32"/>
          <w:szCs w:val="32"/>
        </w:rPr>
        <w:t xml:space="preserve"> </w:t>
      </w:r>
      <w:r w:rsidR="00F5352E" w:rsidRPr="00BA1359">
        <w:rPr>
          <w:rFonts w:asciiTheme="majorBidi" w:hAnsiTheme="majorBidi" w:cstheme="majorBidi"/>
          <w:sz w:val="32"/>
          <w:szCs w:val="32"/>
          <w:cs/>
        </w:rPr>
        <w:t>เพื่อค้ำประกันวงเงินสินเชื่อที่ได้รับจากสถาบันการเงิน</w:t>
      </w:r>
    </w:p>
    <w:p w:rsidR="00784584" w:rsidRPr="00BA1359" w:rsidRDefault="00784584" w:rsidP="00D50DD6">
      <w:pPr>
        <w:tabs>
          <w:tab w:val="left" w:pos="90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BA1359"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 w:rsidR="008F7F07">
        <w:rPr>
          <w:rFonts w:asciiTheme="majorBidi" w:hAnsiTheme="majorBidi" w:cstheme="majorBidi"/>
          <w:sz w:val="32"/>
          <w:szCs w:val="32"/>
        </w:rPr>
        <w:t xml:space="preserve">31 </w:t>
      </w:r>
      <w:r w:rsidR="008F7F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7F07">
        <w:rPr>
          <w:rFonts w:asciiTheme="majorBidi" w:hAnsiTheme="majorBidi" w:cstheme="majorBidi"/>
          <w:sz w:val="32"/>
          <w:szCs w:val="32"/>
        </w:rPr>
        <w:t>2562</w:t>
      </w:r>
      <w:r w:rsidR="00266440" w:rsidRPr="00BA1359">
        <w:rPr>
          <w:rFonts w:asciiTheme="majorBidi" w:hAnsiTheme="majorBidi" w:cstheme="majorBidi"/>
          <w:sz w:val="32"/>
          <w:szCs w:val="32"/>
        </w:rPr>
        <w:t xml:space="preserve"> </w:t>
      </w:r>
      <w:r w:rsidR="006C03F1" w:rsidRPr="00BA1359">
        <w:rPr>
          <w:rFonts w:asciiTheme="majorBidi" w:hAnsiTheme="majorBidi" w:cstheme="majorBidi"/>
          <w:sz w:val="32"/>
          <w:szCs w:val="32"/>
          <w:cs/>
        </w:rPr>
        <w:t>บริษัทฯ</w:t>
      </w:r>
      <w:r w:rsidRPr="00BA1359">
        <w:rPr>
          <w:rFonts w:asciiTheme="majorBidi" w:hAnsiTheme="majorBidi" w:cstheme="majorBidi"/>
          <w:sz w:val="32"/>
          <w:szCs w:val="32"/>
          <w:cs/>
        </w:rPr>
        <w:t>มียอดคงเหลือของ</w:t>
      </w:r>
      <w:r w:rsidR="00A1439B" w:rsidRPr="00BA1359">
        <w:rPr>
          <w:rFonts w:asciiTheme="majorBidi" w:hAnsiTheme="majorBidi" w:cstheme="majorBidi" w:hint="cs"/>
          <w:sz w:val="32"/>
          <w:szCs w:val="32"/>
          <w:cs/>
        </w:rPr>
        <w:t xml:space="preserve">เครื่องจักร </w:t>
      </w:r>
      <w:r w:rsidRPr="00BA1359">
        <w:rPr>
          <w:rFonts w:asciiTheme="majorBidi" w:hAnsiTheme="majorBidi" w:cstheme="majorBidi"/>
          <w:sz w:val="32"/>
          <w:szCs w:val="32"/>
          <w:cs/>
        </w:rPr>
        <w:t>อุปกรณ์</w:t>
      </w:r>
      <w:r w:rsidR="001B0C37" w:rsidRPr="00BA135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1439B" w:rsidRPr="00BA1359">
        <w:rPr>
          <w:rFonts w:asciiTheme="majorBidi" w:hAnsiTheme="majorBidi" w:cstheme="majorBidi" w:hint="cs"/>
          <w:sz w:val="32"/>
          <w:szCs w:val="32"/>
          <w:cs/>
        </w:rPr>
        <w:t>และยานพาหนะ</w:t>
      </w:r>
      <w:r w:rsidRPr="00BA1359">
        <w:rPr>
          <w:rFonts w:asciiTheme="majorBidi" w:hAnsiTheme="majorBidi" w:cstheme="majorBidi"/>
          <w:sz w:val="32"/>
          <w:szCs w:val="32"/>
          <w:cs/>
        </w:rPr>
        <w:t xml:space="preserve">ซึ่งได้มาภายใต้สัญญาเช่าการเงิน โดยมีมูลค่าสุทธิตามบัญชีเป็นจำนวนประมาณ </w:t>
      </w:r>
      <w:r w:rsidR="002065E5">
        <w:rPr>
          <w:rFonts w:asciiTheme="majorBidi" w:hAnsiTheme="majorBidi" w:cstheme="majorBidi"/>
          <w:sz w:val="32"/>
          <w:szCs w:val="32"/>
        </w:rPr>
        <w:t>339</w:t>
      </w:r>
      <w:r w:rsidRPr="00BA1359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810393" w:rsidRPr="00BA1359">
        <w:rPr>
          <w:rFonts w:asciiTheme="majorBidi" w:hAnsiTheme="majorBidi" w:cstheme="majorBidi"/>
          <w:sz w:val="32"/>
          <w:szCs w:val="32"/>
          <w:cs/>
        </w:rPr>
        <w:t>(</w:t>
      </w:r>
      <w:r w:rsidR="00620E5C" w:rsidRPr="00BA1359">
        <w:rPr>
          <w:rFonts w:asciiTheme="majorBidi" w:hAnsiTheme="majorBidi" w:cstheme="majorBidi"/>
          <w:sz w:val="32"/>
          <w:szCs w:val="32"/>
        </w:rPr>
        <w:t>256</w:t>
      </w:r>
      <w:r w:rsidR="00013CF3">
        <w:rPr>
          <w:rFonts w:asciiTheme="majorBidi" w:hAnsiTheme="majorBidi" w:cstheme="majorBidi"/>
          <w:sz w:val="32"/>
          <w:szCs w:val="32"/>
        </w:rPr>
        <w:t>1</w:t>
      </w:r>
      <w:r w:rsidR="00810393" w:rsidRPr="00BA1359">
        <w:rPr>
          <w:rFonts w:asciiTheme="majorBidi" w:hAnsiTheme="majorBidi" w:cstheme="majorBidi"/>
          <w:sz w:val="32"/>
          <w:szCs w:val="32"/>
          <w:cs/>
        </w:rPr>
        <w:t>:</w:t>
      </w:r>
      <w:r w:rsidRPr="00BA135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13CF3">
        <w:rPr>
          <w:rFonts w:asciiTheme="majorBidi" w:hAnsiTheme="majorBidi" w:cstheme="majorBidi"/>
          <w:sz w:val="32"/>
          <w:szCs w:val="32"/>
        </w:rPr>
        <w:t>341</w:t>
      </w:r>
      <w:r w:rsidRPr="00BA135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  <w:r w:rsidRPr="00BA1359">
        <w:rPr>
          <w:rFonts w:asciiTheme="majorBidi" w:hAnsiTheme="majorBidi" w:cstheme="majorBidi"/>
          <w:sz w:val="32"/>
          <w:szCs w:val="32"/>
        </w:rPr>
        <w:t xml:space="preserve"> </w:t>
      </w:r>
    </w:p>
    <w:p w:rsidR="00784584" w:rsidRPr="00C06711" w:rsidRDefault="00784584" w:rsidP="00D50DD6">
      <w:pPr>
        <w:tabs>
          <w:tab w:val="left" w:pos="90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BA1359">
        <w:rPr>
          <w:rFonts w:asciiTheme="majorBidi" w:hAnsiTheme="majorBidi" w:cstheme="majorBidi"/>
          <w:sz w:val="32"/>
          <w:szCs w:val="32"/>
        </w:rPr>
        <w:tab/>
      </w:r>
      <w:r w:rsidRPr="00BA135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7F07">
        <w:rPr>
          <w:rFonts w:asciiTheme="majorBidi" w:hAnsiTheme="majorBidi" w:cstheme="majorBidi" w:hint="cs"/>
          <w:sz w:val="32"/>
          <w:szCs w:val="32"/>
        </w:rPr>
        <w:t xml:space="preserve">31 </w:t>
      </w:r>
      <w:r w:rsidR="008F7F07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8F7F07">
        <w:rPr>
          <w:rFonts w:asciiTheme="majorBidi" w:hAnsiTheme="majorBidi" w:cstheme="majorBidi" w:hint="cs"/>
          <w:sz w:val="32"/>
          <w:szCs w:val="32"/>
        </w:rPr>
        <w:t>2562</w:t>
      </w:r>
      <w:r w:rsidRPr="00BA1359">
        <w:rPr>
          <w:rFonts w:asciiTheme="majorBidi" w:hAnsiTheme="majorBidi" w:cstheme="majorBidi"/>
          <w:color w:val="000000"/>
          <w:spacing w:val="-3"/>
          <w:sz w:val="32"/>
          <w:szCs w:val="32"/>
          <w:cs/>
        </w:rPr>
        <w:t xml:space="preserve"> </w:t>
      </w:r>
      <w:r w:rsidRPr="00BA1359">
        <w:rPr>
          <w:rFonts w:asciiTheme="majorBidi" w:hAnsiTheme="majorBidi" w:cstheme="majorBidi"/>
          <w:sz w:val="32"/>
          <w:szCs w:val="32"/>
          <w:cs/>
        </w:rPr>
        <w:t>บริษัทฯมีอาคารและอุปกรณ์จำนวนหนึ่งซึ่งตัดค่าเสื่อมราคาหมดแล้ว</w:t>
      </w:r>
      <w:r w:rsidR="00675FDE" w:rsidRPr="00BA1359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</w:t>
      </w:r>
      <w:r w:rsidRPr="00BA1359">
        <w:rPr>
          <w:rFonts w:asciiTheme="majorBidi" w:hAnsiTheme="majorBidi" w:cstheme="majorBidi"/>
          <w:sz w:val="32"/>
          <w:szCs w:val="32"/>
          <w:cs/>
        </w:rPr>
        <w:t xml:space="preserve">แต่ยังใช้งานอยู่ มูลค่าตามบัญชีก่อนหักค่าเสื่อมราคาสะสมของสินทรัพย์ดังกล่าวมีจำนวนเงินประมาณ </w:t>
      </w:r>
      <w:r w:rsidR="002065E5">
        <w:rPr>
          <w:rFonts w:asciiTheme="majorBidi" w:hAnsiTheme="majorBidi" w:cstheme="majorBidi"/>
          <w:sz w:val="32"/>
          <w:szCs w:val="32"/>
        </w:rPr>
        <w:t>351</w:t>
      </w:r>
      <w:r w:rsidR="006B5B35" w:rsidRPr="00BA1359">
        <w:rPr>
          <w:rFonts w:asciiTheme="majorBidi" w:hAnsiTheme="majorBidi" w:cstheme="majorBidi"/>
          <w:sz w:val="32"/>
          <w:szCs w:val="32"/>
        </w:rPr>
        <w:t xml:space="preserve"> </w:t>
      </w:r>
      <w:r w:rsidRPr="00BA1359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810393" w:rsidRPr="00BA1359">
        <w:rPr>
          <w:rFonts w:asciiTheme="majorBidi" w:hAnsiTheme="majorBidi" w:cstheme="majorBidi"/>
          <w:sz w:val="32"/>
          <w:szCs w:val="32"/>
          <w:cs/>
        </w:rPr>
        <w:t>(</w:t>
      </w:r>
      <w:r w:rsidR="00620E5C" w:rsidRPr="00BA1359">
        <w:rPr>
          <w:rFonts w:asciiTheme="majorBidi" w:hAnsiTheme="majorBidi" w:cstheme="majorBidi"/>
          <w:sz w:val="32"/>
          <w:szCs w:val="32"/>
        </w:rPr>
        <w:t>256</w:t>
      </w:r>
      <w:r w:rsidR="00013CF3">
        <w:rPr>
          <w:rFonts w:asciiTheme="majorBidi" w:hAnsiTheme="majorBidi" w:cstheme="majorBidi"/>
          <w:sz w:val="32"/>
          <w:szCs w:val="32"/>
        </w:rPr>
        <w:t>1</w:t>
      </w:r>
      <w:r w:rsidR="00810393" w:rsidRPr="00BA1359">
        <w:rPr>
          <w:rFonts w:asciiTheme="majorBidi" w:hAnsiTheme="majorBidi" w:cstheme="majorBidi"/>
          <w:sz w:val="32"/>
          <w:szCs w:val="32"/>
          <w:cs/>
        </w:rPr>
        <w:t>:</w:t>
      </w:r>
      <w:r w:rsidRPr="00BA135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13CF3">
        <w:rPr>
          <w:rFonts w:asciiTheme="majorBidi" w:hAnsiTheme="majorBidi" w:cstheme="majorBidi"/>
          <w:sz w:val="32"/>
          <w:szCs w:val="32"/>
        </w:rPr>
        <w:t>321</w:t>
      </w:r>
      <w:r w:rsidRPr="00BA135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364F88" w:rsidRPr="00C06711" w:rsidRDefault="00620E5C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620E5C">
        <w:rPr>
          <w:rFonts w:ascii="Angsana New" w:hAnsi="Angsana New" w:hint="cs"/>
          <w:b/>
          <w:bCs/>
          <w:sz w:val="32"/>
          <w:szCs w:val="32"/>
        </w:rPr>
        <w:t>1</w:t>
      </w:r>
      <w:r w:rsidR="004C1557">
        <w:rPr>
          <w:rFonts w:ascii="Angsana New" w:hAnsi="Angsana New"/>
          <w:b/>
          <w:bCs/>
          <w:sz w:val="32"/>
          <w:szCs w:val="32"/>
        </w:rPr>
        <w:t>6</w:t>
      </w:r>
      <w:r w:rsidR="00364F88" w:rsidRPr="00C0671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364F88" w:rsidRPr="00C06711">
        <w:rPr>
          <w:rFonts w:ascii="Angsana New" w:hAnsi="Angsana New" w:hint="cs"/>
          <w:b/>
          <w:bCs/>
          <w:sz w:val="32"/>
          <w:szCs w:val="32"/>
          <w:cs/>
        </w:rPr>
        <w:tab/>
        <w:t>สินทรัพย์ไม่มีตัวตน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1980"/>
        <w:gridCol w:w="1980"/>
      </w:tblGrid>
      <w:tr w:rsidR="00364F88" w:rsidRPr="00207256" w:rsidTr="004B631A">
        <w:tc>
          <w:tcPr>
            <w:tcW w:w="9000" w:type="dxa"/>
            <w:gridSpan w:val="3"/>
          </w:tcPr>
          <w:p w:rsidR="00364F88" w:rsidRPr="00207256" w:rsidRDefault="00364F88" w:rsidP="00650884">
            <w:pPr>
              <w:ind w:right="-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0725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207256">
              <w:rPr>
                <w:rFonts w:asciiTheme="majorBidi" w:hAnsiTheme="majorBidi" w:cstheme="majorBidi"/>
                <w:sz w:val="32"/>
                <w:szCs w:val="32"/>
                <w:cs/>
              </w:rPr>
              <w:t>หน่วย</w:t>
            </w:r>
            <w:r w:rsidRPr="00207256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07256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207256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364F88" w:rsidRPr="00207256" w:rsidTr="004B631A">
        <w:trPr>
          <w:trHeight w:val="351"/>
        </w:trPr>
        <w:tc>
          <w:tcPr>
            <w:tcW w:w="5040" w:type="dxa"/>
          </w:tcPr>
          <w:p w:rsidR="00364F88" w:rsidRPr="00207256" w:rsidRDefault="00364F88" w:rsidP="00650884">
            <w:pPr>
              <w:ind w:right="-1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0" w:type="dxa"/>
            <w:gridSpan w:val="2"/>
          </w:tcPr>
          <w:p w:rsidR="00364F88" w:rsidRPr="00207256" w:rsidRDefault="00364F88" w:rsidP="00650884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07256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Pr="00207256">
              <w:rPr>
                <w:rFonts w:asciiTheme="majorBidi" w:hAnsiTheme="majorBidi" w:cstheme="majorBidi" w:hint="cs"/>
                <w:sz w:val="32"/>
                <w:szCs w:val="32"/>
                <w:cs/>
              </w:rPr>
              <w:t>/</w:t>
            </w:r>
            <w:r w:rsidRPr="00207256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3CF3" w:rsidRPr="00207256" w:rsidTr="004B631A">
        <w:tc>
          <w:tcPr>
            <w:tcW w:w="5040" w:type="dxa"/>
          </w:tcPr>
          <w:p w:rsidR="00013CF3" w:rsidRPr="00207256" w:rsidRDefault="00013CF3" w:rsidP="00013CF3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980" w:type="dxa"/>
            <w:vAlign w:val="bottom"/>
          </w:tcPr>
          <w:p w:rsidR="00013CF3" w:rsidRPr="00207256" w:rsidRDefault="00013CF3" w:rsidP="00013CF3">
            <w:pPr>
              <w:ind w:right="-4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2562</w:t>
            </w:r>
          </w:p>
        </w:tc>
        <w:tc>
          <w:tcPr>
            <w:tcW w:w="1980" w:type="dxa"/>
            <w:vAlign w:val="bottom"/>
          </w:tcPr>
          <w:p w:rsidR="00013CF3" w:rsidRPr="00207256" w:rsidRDefault="00013CF3" w:rsidP="00013CF3">
            <w:pPr>
              <w:ind w:right="-4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207256">
              <w:rPr>
                <w:rFonts w:asciiTheme="majorBidi" w:hAnsiTheme="majorBidi" w:cstheme="majorBidi"/>
                <w:sz w:val="32"/>
                <w:szCs w:val="32"/>
                <w:u w:val="single"/>
              </w:rPr>
              <w:t>2561</w:t>
            </w:r>
          </w:p>
        </w:tc>
      </w:tr>
      <w:tr w:rsidR="00013CF3" w:rsidRPr="00207256" w:rsidTr="004B631A">
        <w:tc>
          <w:tcPr>
            <w:tcW w:w="5040" w:type="dxa"/>
          </w:tcPr>
          <w:p w:rsidR="00013CF3" w:rsidRPr="00207256" w:rsidRDefault="00013CF3" w:rsidP="00013CF3">
            <w:pPr>
              <w:tabs>
                <w:tab w:val="left" w:pos="360"/>
              </w:tabs>
              <w:ind w:left="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07256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คอมพิวเตอร์ซอฟต์แวร์ - ราคาทุน</w:t>
            </w:r>
          </w:p>
        </w:tc>
        <w:tc>
          <w:tcPr>
            <w:tcW w:w="1980" w:type="dxa"/>
            <w:vAlign w:val="bottom"/>
          </w:tcPr>
          <w:p w:rsidR="00013CF3" w:rsidRPr="00207256" w:rsidRDefault="002065E5" w:rsidP="00013CF3">
            <w:pPr>
              <w:pStyle w:val="BodyTextIndent2"/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10,524</w:t>
            </w:r>
          </w:p>
        </w:tc>
        <w:tc>
          <w:tcPr>
            <w:tcW w:w="1980" w:type="dxa"/>
            <w:vAlign w:val="bottom"/>
          </w:tcPr>
          <w:p w:rsidR="00013CF3" w:rsidRPr="00207256" w:rsidRDefault="00013CF3" w:rsidP="00013CF3">
            <w:pPr>
              <w:pStyle w:val="BodyTextIndent2"/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 w:rsidRPr="002F489B">
              <w:rPr>
                <w:rFonts w:asciiTheme="majorBidi" w:hAnsiTheme="majorBidi" w:cstheme="majorBidi" w:hint="cs"/>
              </w:rPr>
              <w:t>9</w:t>
            </w:r>
            <w:r w:rsidRPr="00207256">
              <w:rPr>
                <w:rFonts w:asciiTheme="majorBidi" w:hAnsiTheme="majorBidi" w:cstheme="majorBidi"/>
              </w:rPr>
              <w:t>,</w:t>
            </w:r>
            <w:r w:rsidRPr="002F489B">
              <w:rPr>
                <w:rFonts w:asciiTheme="majorBidi" w:hAnsiTheme="majorBidi" w:cstheme="majorBidi" w:hint="cs"/>
              </w:rPr>
              <w:t>821</w:t>
            </w:r>
          </w:p>
        </w:tc>
      </w:tr>
      <w:tr w:rsidR="00013CF3" w:rsidRPr="00207256" w:rsidTr="004B631A">
        <w:tc>
          <w:tcPr>
            <w:tcW w:w="5040" w:type="dxa"/>
          </w:tcPr>
          <w:p w:rsidR="00013CF3" w:rsidRPr="00207256" w:rsidRDefault="00013CF3" w:rsidP="00013CF3">
            <w:pPr>
              <w:tabs>
                <w:tab w:val="left" w:pos="360"/>
              </w:tabs>
              <w:ind w:left="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07256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หัก</w:t>
            </w:r>
            <w:r w:rsidRPr="00207256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07256">
              <w:rPr>
                <w:rFonts w:asciiTheme="majorBidi" w:hAnsiTheme="majorBidi" w:cstheme="majorBidi" w:hint="cs"/>
                <w:sz w:val="32"/>
                <w:szCs w:val="32"/>
                <w:cs/>
              </w:rPr>
              <w:t>ค่าตัดจำหน่ายสะสม</w:t>
            </w:r>
          </w:p>
        </w:tc>
        <w:tc>
          <w:tcPr>
            <w:tcW w:w="1980" w:type="dxa"/>
            <w:vAlign w:val="bottom"/>
          </w:tcPr>
          <w:p w:rsidR="00013CF3" w:rsidRPr="00207256" w:rsidRDefault="002065E5" w:rsidP="00013CF3">
            <w:pPr>
              <w:pStyle w:val="BodyTextIndent2"/>
              <w:pBdr>
                <w:bottom w:val="single" w:sz="4" w:space="1" w:color="auto"/>
              </w:pBdr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(3,483)</w:t>
            </w:r>
          </w:p>
        </w:tc>
        <w:tc>
          <w:tcPr>
            <w:tcW w:w="1980" w:type="dxa"/>
            <w:vAlign w:val="bottom"/>
          </w:tcPr>
          <w:p w:rsidR="00013CF3" w:rsidRPr="00207256" w:rsidRDefault="00013CF3" w:rsidP="00013CF3">
            <w:pPr>
              <w:pStyle w:val="BodyTextIndent2"/>
              <w:pBdr>
                <w:bottom w:val="single" w:sz="4" w:space="1" w:color="auto"/>
              </w:pBdr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 w:rsidRPr="00207256">
              <w:rPr>
                <w:rFonts w:asciiTheme="majorBidi" w:hAnsiTheme="majorBidi" w:cstheme="majorBidi"/>
              </w:rPr>
              <w:t>(2,46</w:t>
            </w:r>
            <w:r w:rsidRPr="002F489B">
              <w:rPr>
                <w:rFonts w:asciiTheme="majorBidi" w:hAnsiTheme="majorBidi" w:cstheme="majorBidi" w:hint="cs"/>
              </w:rPr>
              <w:t>7</w:t>
            </w:r>
            <w:r w:rsidRPr="00207256">
              <w:rPr>
                <w:rFonts w:asciiTheme="majorBidi" w:hAnsiTheme="majorBidi" w:cstheme="majorBidi"/>
              </w:rPr>
              <w:t>)</w:t>
            </w:r>
          </w:p>
        </w:tc>
      </w:tr>
      <w:tr w:rsidR="00013CF3" w:rsidRPr="00207256" w:rsidTr="004B631A">
        <w:tc>
          <w:tcPr>
            <w:tcW w:w="5040" w:type="dxa"/>
          </w:tcPr>
          <w:p w:rsidR="00013CF3" w:rsidRPr="00207256" w:rsidRDefault="00013CF3" w:rsidP="00013CF3">
            <w:pPr>
              <w:tabs>
                <w:tab w:val="left" w:pos="360"/>
              </w:tabs>
              <w:ind w:left="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07256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ราคาตามบัญชี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207256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:rsidR="00013CF3" w:rsidRPr="00207256" w:rsidRDefault="002065E5" w:rsidP="00013CF3">
            <w:pPr>
              <w:pStyle w:val="BodyTextIndent2"/>
              <w:pBdr>
                <w:bottom w:val="double" w:sz="4" w:space="1" w:color="auto"/>
              </w:pBdr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7,041</w:t>
            </w:r>
          </w:p>
        </w:tc>
        <w:tc>
          <w:tcPr>
            <w:tcW w:w="1980" w:type="dxa"/>
            <w:vAlign w:val="bottom"/>
          </w:tcPr>
          <w:p w:rsidR="00013CF3" w:rsidRPr="00207256" w:rsidRDefault="00013CF3" w:rsidP="00013CF3">
            <w:pPr>
              <w:pStyle w:val="BodyTextIndent2"/>
              <w:pBdr>
                <w:bottom w:val="double" w:sz="4" w:space="1" w:color="auto"/>
              </w:pBdr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 w:rsidRPr="00207256">
              <w:rPr>
                <w:rFonts w:asciiTheme="majorBidi" w:hAnsiTheme="majorBidi" w:cstheme="majorBidi"/>
              </w:rPr>
              <w:t>7,354</w:t>
            </w:r>
          </w:p>
        </w:tc>
      </w:tr>
      <w:tr w:rsidR="00013CF3" w:rsidRPr="00207256" w:rsidTr="00650884">
        <w:trPr>
          <w:trHeight w:val="234"/>
        </w:trPr>
        <w:tc>
          <w:tcPr>
            <w:tcW w:w="9000" w:type="dxa"/>
            <w:gridSpan w:val="3"/>
          </w:tcPr>
          <w:p w:rsidR="00013CF3" w:rsidRPr="00207256" w:rsidRDefault="00013CF3" w:rsidP="00013CF3">
            <w:pPr>
              <w:ind w:right="-1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13CF3" w:rsidRPr="00207256" w:rsidTr="00650884">
        <w:trPr>
          <w:trHeight w:val="234"/>
        </w:trPr>
        <w:tc>
          <w:tcPr>
            <w:tcW w:w="9000" w:type="dxa"/>
            <w:gridSpan w:val="3"/>
          </w:tcPr>
          <w:p w:rsidR="00013CF3" w:rsidRPr="00207256" w:rsidRDefault="00013CF3" w:rsidP="00013CF3">
            <w:pPr>
              <w:ind w:right="-1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0725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207256">
              <w:rPr>
                <w:rFonts w:asciiTheme="majorBidi" w:hAnsiTheme="majorBidi" w:cstheme="majorBidi"/>
                <w:sz w:val="32"/>
                <w:szCs w:val="32"/>
                <w:cs/>
              </w:rPr>
              <w:t>หน่วย</w:t>
            </w:r>
            <w:r w:rsidRPr="00207256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07256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207256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13CF3" w:rsidRPr="00207256" w:rsidTr="004B631A">
        <w:tc>
          <w:tcPr>
            <w:tcW w:w="5040" w:type="dxa"/>
          </w:tcPr>
          <w:p w:rsidR="00013CF3" w:rsidRPr="00207256" w:rsidRDefault="00013CF3" w:rsidP="00013CF3">
            <w:pPr>
              <w:ind w:right="-1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0" w:type="dxa"/>
            <w:gridSpan w:val="2"/>
          </w:tcPr>
          <w:p w:rsidR="00013CF3" w:rsidRPr="00207256" w:rsidRDefault="00013CF3" w:rsidP="00013CF3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07256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Pr="00207256">
              <w:rPr>
                <w:rFonts w:asciiTheme="majorBidi" w:hAnsiTheme="majorBidi" w:cstheme="majorBidi" w:hint="cs"/>
                <w:sz w:val="32"/>
                <w:szCs w:val="32"/>
                <w:cs/>
              </w:rPr>
              <w:t>/</w:t>
            </w:r>
            <w:r w:rsidRPr="00207256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3CF3" w:rsidRPr="00207256" w:rsidTr="004B631A">
        <w:tc>
          <w:tcPr>
            <w:tcW w:w="5040" w:type="dxa"/>
          </w:tcPr>
          <w:p w:rsidR="00013CF3" w:rsidRPr="00207256" w:rsidRDefault="00013CF3" w:rsidP="00013CF3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980" w:type="dxa"/>
            <w:vAlign w:val="bottom"/>
          </w:tcPr>
          <w:p w:rsidR="00013CF3" w:rsidRPr="00207256" w:rsidRDefault="00013CF3" w:rsidP="00013CF3">
            <w:pPr>
              <w:ind w:right="-4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2562</w:t>
            </w:r>
          </w:p>
        </w:tc>
        <w:tc>
          <w:tcPr>
            <w:tcW w:w="1980" w:type="dxa"/>
            <w:vAlign w:val="bottom"/>
          </w:tcPr>
          <w:p w:rsidR="00013CF3" w:rsidRPr="00207256" w:rsidRDefault="00013CF3" w:rsidP="00013CF3">
            <w:pPr>
              <w:ind w:right="-4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207256">
              <w:rPr>
                <w:rFonts w:asciiTheme="majorBidi" w:hAnsiTheme="majorBidi" w:cstheme="majorBidi"/>
                <w:sz w:val="32"/>
                <w:szCs w:val="32"/>
                <w:u w:val="single"/>
              </w:rPr>
              <w:t>2561</w:t>
            </w:r>
          </w:p>
        </w:tc>
      </w:tr>
      <w:tr w:rsidR="00013CF3" w:rsidRPr="00207256" w:rsidTr="004B631A">
        <w:tc>
          <w:tcPr>
            <w:tcW w:w="5040" w:type="dxa"/>
          </w:tcPr>
          <w:p w:rsidR="00013CF3" w:rsidRPr="00207256" w:rsidRDefault="00013CF3" w:rsidP="00013CF3">
            <w:pPr>
              <w:tabs>
                <w:tab w:val="left" w:pos="360"/>
              </w:tabs>
              <w:ind w:left="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07256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ราคาตามบัญชีต้นปี</w:t>
            </w:r>
          </w:p>
        </w:tc>
        <w:tc>
          <w:tcPr>
            <w:tcW w:w="1980" w:type="dxa"/>
            <w:vAlign w:val="bottom"/>
          </w:tcPr>
          <w:p w:rsidR="00013CF3" w:rsidRPr="00207256" w:rsidRDefault="002065E5" w:rsidP="00013CF3">
            <w:pPr>
              <w:pStyle w:val="BodyTextIndent2"/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7,354</w:t>
            </w:r>
          </w:p>
        </w:tc>
        <w:tc>
          <w:tcPr>
            <w:tcW w:w="1980" w:type="dxa"/>
            <w:vAlign w:val="bottom"/>
          </w:tcPr>
          <w:p w:rsidR="00013CF3" w:rsidRPr="00207256" w:rsidRDefault="00013CF3" w:rsidP="00013CF3">
            <w:pPr>
              <w:pStyle w:val="BodyTextIndent2"/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 w:rsidRPr="00207256">
              <w:rPr>
                <w:rFonts w:asciiTheme="majorBidi" w:hAnsiTheme="majorBidi" w:cstheme="majorBidi"/>
              </w:rPr>
              <w:t>7,354</w:t>
            </w:r>
          </w:p>
        </w:tc>
      </w:tr>
      <w:tr w:rsidR="00013CF3" w:rsidRPr="00207256" w:rsidTr="004B631A">
        <w:tc>
          <w:tcPr>
            <w:tcW w:w="5040" w:type="dxa"/>
          </w:tcPr>
          <w:p w:rsidR="00013CF3" w:rsidRPr="00207256" w:rsidRDefault="00013CF3" w:rsidP="00013CF3">
            <w:pPr>
              <w:tabs>
                <w:tab w:val="left" w:pos="360"/>
              </w:tabs>
              <w:ind w:left="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07256">
              <w:rPr>
                <w:rFonts w:asciiTheme="majorBidi" w:hAnsiTheme="majorBidi" w:cstheme="majorBidi" w:hint="cs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vAlign w:val="bottom"/>
          </w:tcPr>
          <w:p w:rsidR="00013CF3" w:rsidRPr="00207256" w:rsidRDefault="002065E5" w:rsidP="00013CF3">
            <w:pPr>
              <w:pStyle w:val="BodyTextIndent2"/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831</w:t>
            </w:r>
          </w:p>
        </w:tc>
        <w:tc>
          <w:tcPr>
            <w:tcW w:w="1980" w:type="dxa"/>
            <w:vAlign w:val="bottom"/>
          </w:tcPr>
          <w:p w:rsidR="00013CF3" w:rsidRPr="00207256" w:rsidRDefault="00013CF3" w:rsidP="00013CF3">
            <w:pPr>
              <w:pStyle w:val="BodyTextIndent2"/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 w:rsidRPr="00207256">
              <w:rPr>
                <w:rFonts w:asciiTheme="majorBidi" w:hAnsiTheme="majorBidi" w:cstheme="majorBidi"/>
              </w:rPr>
              <w:t>991</w:t>
            </w:r>
          </w:p>
        </w:tc>
      </w:tr>
      <w:tr w:rsidR="00013CF3" w:rsidRPr="00207256" w:rsidTr="004B631A">
        <w:tc>
          <w:tcPr>
            <w:tcW w:w="5040" w:type="dxa"/>
          </w:tcPr>
          <w:p w:rsidR="00013CF3" w:rsidRPr="00207256" w:rsidRDefault="00013CF3" w:rsidP="00013CF3">
            <w:pPr>
              <w:tabs>
                <w:tab w:val="left" w:pos="360"/>
              </w:tabs>
              <w:ind w:left="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07256">
              <w:rPr>
                <w:rFonts w:asciiTheme="majorBidi" w:hAnsiTheme="majorBidi" w:cstheme="majorBidi" w:hint="cs"/>
                <w:sz w:val="32"/>
                <w:szCs w:val="32"/>
                <w:cs/>
              </w:rPr>
              <w:t>ค่าตัดจำหน่ายสำหรับปี</w:t>
            </w:r>
          </w:p>
        </w:tc>
        <w:tc>
          <w:tcPr>
            <w:tcW w:w="1980" w:type="dxa"/>
            <w:vAlign w:val="bottom"/>
          </w:tcPr>
          <w:p w:rsidR="00013CF3" w:rsidRPr="00207256" w:rsidRDefault="002065E5" w:rsidP="00203473">
            <w:pPr>
              <w:pStyle w:val="BodyTextIndent2"/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(1,</w:t>
            </w:r>
            <w:r w:rsidR="00A05355" w:rsidRPr="00A05355">
              <w:rPr>
                <w:rFonts w:asciiTheme="majorBidi" w:hAnsiTheme="majorBidi" w:cstheme="majorBidi" w:hint="cs"/>
              </w:rPr>
              <w:t>048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80" w:type="dxa"/>
            <w:vAlign w:val="bottom"/>
          </w:tcPr>
          <w:p w:rsidR="00013CF3" w:rsidRPr="00207256" w:rsidRDefault="00013CF3" w:rsidP="00203473">
            <w:pPr>
              <w:pStyle w:val="BodyTextIndent2"/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 w:rsidRPr="00207256">
              <w:rPr>
                <w:rFonts w:asciiTheme="majorBidi" w:hAnsiTheme="majorBidi" w:cstheme="majorBidi"/>
              </w:rPr>
              <w:t>(991)</w:t>
            </w:r>
          </w:p>
        </w:tc>
      </w:tr>
      <w:tr w:rsidR="00203473" w:rsidRPr="00207256" w:rsidTr="004B631A">
        <w:tc>
          <w:tcPr>
            <w:tcW w:w="5040" w:type="dxa"/>
          </w:tcPr>
          <w:p w:rsidR="00203473" w:rsidRPr="00207256" w:rsidRDefault="00203473" w:rsidP="00013CF3">
            <w:pPr>
              <w:tabs>
                <w:tab w:val="left" w:pos="360"/>
              </w:tabs>
              <w:ind w:left="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07256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ตัดจำหน่าย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1980" w:type="dxa"/>
            <w:vAlign w:val="bottom"/>
          </w:tcPr>
          <w:p w:rsidR="00203473" w:rsidRDefault="00203473" w:rsidP="00013CF3">
            <w:pPr>
              <w:pStyle w:val="BodyTextIndent2"/>
              <w:pBdr>
                <w:bottom w:val="single" w:sz="6" w:space="1" w:color="auto"/>
              </w:pBdr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(96)</w:t>
            </w:r>
          </w:p>
        </w:tc>
        <w:tc>
          <w:tcPr>
            <w:tcW w:w="1980" w:type="dxa"/>
            <w:vAlign w:val="bottom"/>
          </w:tcPr>
          <w:p w:rsidR="00203473" w:rsidRPr="00207256" w:rsidRDefault="00203473" w:rsidP="00013CF3">
            <w:pPr>
              <w:pStyle w:val="BodyTextIndent2"/>
              <w:pBdr>
                <w:bottom w:val="single" w:sz="6" w:space="1" w:color="auto"/>
              </w:pBdr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013CF3" w:rsidRPr="00207256" w:rsidTr="004B631A">
        <w:tc>
          <w:tcPr>
            <w:tcW w:w="5040" w:type="dxa"/>
          </w:tcPr>
          <w:p w:rsidR="00013CF3" w:rsidRPr="00207256" w:rsidRDefault="00013CF3" w:rsidP="00013CF3">
            <w:pPr>
              <w:tabs>
                <w:tab w:val="left" w:pos="360"/>
              </w:tabs>
              <w:ind w:left="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07256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ราคาตามบัญชีปลายปี</w:t>
            </w:r>
          </w:p>
        </w:tc>
        <w:tc>
          <w:tcPr>
            <w:tcW w:w="1980" w:type="dxa"/>
            <w:vAlign w:val="bottom"/>
          </w:tcPr>
          <w:p w:rsidR="00013CF3" w:rsidRPr="00207256" w:rsidRDefault="002065E5" w:rsidP="00013CF3">
            <w:pPr>
              <w:pStyle w:val="BodyTextIndent2"/>
              <w:pBdr>
                <w:bottom w:val="double" w:sz="4" w:space="1" w:color="auto"/>
              </w:pBdr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7,041</w:t>
            </w:r>
          </w:p>
        </w:tc>
        <w:tc>
          <w:tcPr>
            <w:tcW w:w="1980" w:type="dxa"/>
            <w:vAlign w:val="bottom"/>
          </w:tcPr>
          <w:p w:rsidR="00013CF3" w:rsidRPr="00207256" w:rsidRDefault="00013CF3" w:rsidP="00013CF3">
            <w:pPr>
              <w:pStyle w:val="BodyTextIndent2"/>
              <w:pBdr>
                <w:bottom w:val="double" w:sz="4" w:space="1" w:color="auto"/>
              </w:pBdr>
              <w:tabs>
                <w:tab w:val="clear" w:pos="900"/>
                <w:tab w:val="decimal" w:pos="133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</w:rPr>
            </w:pPr>
            <w:r w:rsidRPr="00207256">
              <w:rPr>
                <w:rFonts w:asciiTheme="majorBidi" w:hAnsiTheme="majorBidi" w:cstheme="majorBidi"/>
              </w:rPr>
              <w:t>7,354</w:t>
            </w:r>
          </w:p>
        </w:tc>
      </w:tr>
    </w:tbl>
    <w:p w:rsidR="00203473" w:rsidRDefault="0020347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872EB1" w:rsidRPr="00C06711" w:rsidRDefault="00F3373C" w:rsidP="004849C0">
      <w:pPr>
        <w:tabs>
          <w:tab w:val="left" w:pos="1440"/>
        </w:tabs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C06711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4C1557">
        <w:rPr>
          <w:rFonts w:ascii="Angsana New" w:hAnsi="Angsana New"/>
          <w:b/>
          <w:bCs/>
          <w:sz w:val="32"/>
          <w:szCs w:val="32"/>
        </w:rPr>
        <w:t>7</w:t>
      </w:r>
      <w:r w:rsidR="00E068D3" w:rsidRPr="00C06711">
        <w:rPr>
          <w:rFonts w:ascii="Angsana New" w:hAnsi="Angsana New"/>
          <w:b/>
          <w:bCs/>
          <w:sz w:val="32"/>
          <w:szCs w:val="32"/>
        </w:rPr>
        <w:t>.</w:t>
      </w:r>
      <w:r w:rsidR="00E068D3" w:rsidRPr="00C06711">
        <w:rPr>
          <w:rFonts w:ascii="Angsana New" w:hAnsi="Angsana New"/>
          <w:b/>
          <w:bCs/>
          <w:sz w:val="32"/>
          <w:szCs w:val="32"/>
        </w:rPr>
        <w:tab/>
      </w:r>
      <w:r w:rsidR="00872EB1" w:rsidRPr="00C06711">
        <w:rPr>
          <w:rFonts w:ascii="Angsana New" w:hAnsi="Angsana New"/>
          <w:b/>
          <w:bCs/>
          <w:sz w:val="32"/>
          <w:szCs w:val="32"/>
          <w:cs/>
        </w:rPr>
        <w:t>เงินเบิกเกินบัญชีและเงินกู้ยืมระยะสั้นจากสถาบันการเงิน</w:t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994"/>
        <w:gridCol w:w="1257"/>
        <w:gridCol w:w="1258"/>
        <w:gridCol w:w="1258"/>
        <w:gridCol w:w="1257"/>
        <w:gridCol w:w="1258"/>
        <w:gridCol w:w="1258"/>
      </w:tblGrid>
      <w:tr w:rsidR="007565D7" w:rsidRPr="000F0EAE" w:rsidTr="004849C0">
        <w:tc>
          <w:tcPr>
            <w:tcW w:w="9540" w:type="dxa"/>
            <w:gridSpan w:val="7"/>
          </w:tcPr>
          <w:p w:rsidR="007565D7" w:rsidRPr="000F0EAE" w:rsidRDefault="007565D7" w:rsidP="0098313C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0F0EAE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พันบาท)</w:t>
            </w:r>
          </w:p>
        </w:tc>
      </w:tr>
      <w:tr w:rsidR="004849C0" w:rsidRPr="000F0EAE" w:rsidTr="004849C0">
        <w:tc>
          <w:tcPr>
            <w:tcW w:w="1994" w:type="dxa"/>
          </w:tcPr>
          <w:p w:rsidR="004849C0" w:rsidRPr="000F0EAE" w:rsidRDefault="004849C0" w:rsidP="0098313C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15" w:type="dxa"/>
            <w:gridSpan w:val="2"/>
          </w:tcPr>
          <w:p w:rsidR="004849C0" w:rsidRPr="000F0EAE" w:rsidRDefault="004849C0" w:rsidP="0098313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515" w:type="dxa"/>
            <w:gridSpan w:val="2"/>
          </w:tcPr>
          <w:p w:rsidR="004849C0" w:rsidRPr="000F0EAE" w:rsidRDefault="004849C0" w:rsidP="0098313C">
            <w:pPr>
              <w:pBdr>
                <w:bottom w:val="single" w:sz="4" w:space="1" w:color="auto"/>
              </w:pBdr>
              <w:ind w:right="14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16" w:type="dxa"/>
            <w:gridSpan w:val="2"/>
          </w:tcPr>
          <w:p w:rsidR="004849C0" w:rsidRPr="000F0EAE" w:rsidRDefault="004849C0" w:rsidP="0098313C">
            <w:pPr>
              <w:pBdr>
                <w:bottom w:val="single" w:sz="4" w:space="1" w:color="auto"/>
              </w:pBdr>
              <w:ind w:right="14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849C0" w:rsidRPr="000F0EAE" w:rsidTr="004849C0">
        <w:tc>
          <w:tcPr>
            <w:tcW w:w="1994" w:type="dxa"/>
          </w:tcPr>
          <w:p w:rsidR="004849C0" w:rsidRPr="000F0EAE" w:rsidRDefault="004849C0" w:rsidP="0098313C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7" w:type="dxa"/>
          </w:tcPr>
          <w:p w:rsidR="004849C0" w:rsidRPr="000F0EAE" w:rsidRDefault="00013CF3" w:rsidP="0098313C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1258" w:type="dxa"/>
          </w:tcPr>
          <w:p w:rsidR="004849C0" w:rsidRPr="000F0EAE" w:rsidRDefault="00013CF3" w:rsidP="0098313C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  <w:tc>
          <w:tcPr>
            <w:tcW w:w="1258" w:type="dxa"/>
          </w:tcPr>
          <w:p w:rsidR="004849C0" w:rsidRPr="000F0EAE" w:rsidRDefault="00013CF3" w:rsidP="0098313C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1257" w:type="dxa"/>
          </w:tcPr>
          <w:p w:rsidR="004849C0" w:rsidRPr="000F0EAE" w:rsidRDefault="00013CF3" w:rsidP="0098313C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  <w:tc>
          <w:tcPr>
            <w:tcW w:w="1258" w:type="dxa"/>
          </w:tcPr>
          <w:p w:rsidR="004849C0" w:rsidRPr="000F0EAE" w:rsidRDefault="00013CF3" w:rsidP="0098313C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1258" w:type="dxa"/>
          </w:tcPr>
          <w:p w:rsidR="004849C0" w:rsidRPr="000F0EAE" w:rsidRDefault="00013CF3" w:rsidP="0098313C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</w:tr>
      <w:tr w:rsidR="004849C0" w:rsidRPr="000F0EAE" w:rsidTr="004849C0">
        <w:tc>
          <w:tcPr>
            <w:tcW w:w="1994" w:type="dxa"/>
          </w:tcPr>
          <w:p w:rsidR="004849C0" w:rsidRPr="000F0EAE" w:rsidRDefault="004849C0" w:rsidP="0098313C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7" w:type="dxa"/>
          </w:tcPr>
          <w:p w:rsidR="004849C0" w:rsidRPr="000F0EAE" w:rsidRDefault="004849C0" w:rsidP="0098313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258" w:type="dxa"/>
          </w:tcPr>
          <w:p w:rsidR="004849C0" w:rsidRPr="000F0EAE" w:rsidRDefault="004849C0" w:rsidP="0098313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258" w:type="dxa"/>
          </w:tcPr>
          <w:p w:rsidR="004849C0" w:rsidRPr="000F0EAE" w:rsidRDefault="004849C0" w:rsidP="004849C0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57" w:type="dxa"/>
          </w:tcPr>
          <w:p w:rsidR="004849C0" w:rsidRPr="000F0EAE" w:rsidRDefault="004849C0" w:rsidP="004849C0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58" w:type="dxa"/>
          </w:tcPr>
          <w:p w:rsidR="004849C0" w:rsidRPr="000F0EAE" w:rsidRDefault="004849C0" w:rsidP="004849C0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8" w:type="dxa"/>
          </w:tcPr>
          <w:p w:rsidR="004849C0" w:rsidRPr="000F0EAE" w:rsidRDefault="004849C0" w:rsidP="004849C0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13CF3" w:rsidRPr="000F0EAE" w:rsidTr="004849C0">
        <w:tc>
          <w:tcPr>
            <w:tcW w:w="1994" w:type="dxa"/>
          </w:tcPr>
          <w:p w:rsidR="00013CF3" w:rsidRPr="000F0EAE" w:rsidRDefault="00013CF3" w:rsidP="00013CF3">
            <w:pPr>
              <w:tabs>
                <w:tab w:val="left" w:pos="360"/>
              </w:tabs>
              <w:ind w:left="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257" w:type="dxa"/>
          </w:tcPr>
          <w:p w:rsidR="00013CF3" w:rsidRPr="000F0EAE" w:rsidRDefault="002065E5" w:rsidP="00013C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5.95 - 7.95</w:t>
            </w:r>
          </w:p>
        </w:tc>
        <w:tc>
          <w:tcPr>
            <w:tcW w:w="1258" w:type="dxa"/>
          </w:tcPr>
          <w:p w:rsidR="00013CF3" w:rsidRPr="000F0EAE" w:rsidRDefault="00013CF3" w:rsidP="00013C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6.75 - 8.20</w:t>
            </w:r>
          </w:p>
        </w:tc>
        <w:tc>
          <w:tcPr>
            <w:tcW w:w="1258" w:type="dxa"/>
          </w:tcPr>
          <w:p w:rsidR="00013CF3" w:rsidRPr="000F0EAE" w:rsidRDefault="002065E5" w:rsidP="00013CF3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86,672</w:t>
            </w:r>
          </w:p>
        </w:tc>
        <w:tc>
          <w:tcPr>
            <w:tcW w:w="1257" w:type="dxa"/>
          </w:tcPr>
          <w:p w:rsidR="00013CF3" w:rsidRPr="000F0EAE" w:rsidRDefault="00013CF3" w:rsidP="00013CF3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38,966</w:t>
            </w:r>
          </w:p>
        </w:tc>
        <w:tc>
          <w:tcPr>
            <w:tcW w:w="1258" w:type="dxa"/>
          </w:tcPr>
          <w:p w:rsidR="00013CF3" w:rsidRPr="000F0EAE" w:rsidRDefault="002065E5" w:rsidP="00013CF3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86,672</w:t>
            </w:r>
          </w:p>
        </w:tc>
        <w:tc>
          <w:tcPr>
            <w:tcW w:w="1258" w:type="dxa"/>
          </w:tcPr>
          <w:p w:rsidR="00013CF3" w:rsidRPr="000F0EAE" w:rsidRDefault="00013CF3" w:rsidP="00013CF3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38,966</w:t>
            </w:r>
          </w:p>
        </w:tc>
      </w:tr>
      <w:tr w:rsidR="00013CF3" w:rsidRPr="000F0EAE" w:rsidTr="004849C0">
        <w:tc>
          <w:tcPr>
            <w:tcW w:w="1994" w:type="dxa"/>
          </w:tcPr>
          <w:p w:rsidR="00013CF3" w:rsidRPr="000F0EAE" w:rsidRDefault="00013CF3" w:rsidP="00013CF3">
            <w:pPr>
              <w:tabs>
                <w:tab w:val="left" w:pos="360"/>
              </w:tabs>
              <w:ind w:left="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1257" w:type="dxa"/>
          </w:tcPr>
          <w:p w:rsidR="00013CF3" w:rsidRPr="000F0EAE" w:rsidRDefault="002065E5" w:rsidP="00013C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4.75 - 6.25</w:t>
            </w:r>
          </w:p>
        </w:tc>
        <w:tc>
          <w:tcPr>
            <w:tcW w:w="1258" w:type="dxa"/>
          </w:tcPr>
          <w:p w:rsidR="00013CF3" w:rsidRPr="000F0EAE" w:rsidRDefault="00013CF3" w:rsidP="00013C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5.03 - 6.25</w:t>
            </w:r>
          </w:p>
        </w:tc>
        <w:tc>
          <w:tcPr>
            <w:tcW w:w="1258" w:type="dxa"/>
          </w:tcPr>
          <w:p w:rsidR="00013CF3" w:rsidRPr="000F0EAE" w:rsidRDefault="00E20756" w:rsidP="00013CF3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817,289</w:t>
            </w:r>
          </w:p>
        </w:tc>
        <w:tc>
          <w:tcPr>
            <w:tcW w:w="1257" w:type="dxa"/>
          </w:tcPr>
          <w:p w:rsidR="00013CF3" w:rsidRPr="000F0EAE" w:rsidRDefault="00013CF3" w:rsidP="00013CF3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456,770</w:t>
            </w:r>
          </w:p>
        </w:tc>
        <w:tc>
          <w:tcPr>
            <w:tcW w:w="1258" w:type="dxa"/>
          </w:tcPr>
          <w:p w:rsidR="00013CF3" w:rsidRPr="000F0EAE" w:rsidRDefault="00E20756" w:rsidP="00013CF3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809,289</w:t>
            </w:r>
          </w:p>
        </w:tc>
        <w:tc>
          <w:tcPr>
            <w:tcW w:w="1258" w:type="dxa"/>
          </w:tcPr>
          <w:p w:rsidR="00013CF3" w:rsidRPr="000F0EAE" w:rsidRDefault="00013CF3" w:rsidP="00013CF3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421,770</w:t>
            </w:r>
          </w:p>
        </w:tc>
      </w:tr>
      <w:tr w:rsidR="00013CF3" w:rsidRPr="000F0EAE" w:rsidTr="004849C0">
        <w:tc>
          <w:tcPr>
            <w:tcW w:w="1994" w:type="dxa"/>
          </w:tcPr>
          <w:p w:rsidR="00013CF3" w:rsidRPr="000F0EAE" w:rsidRDefault="00013CF3" w:rsidP="00013CF3">
            <w:pPr>
              <w:tabs>
                <w:tab w:val="left" w:pos="360"/>
              </w:tabs>
              <w:ind w:left="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</w:t>
            </w:r>
            <w:proofErr w:type="spellStart"/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ทรั</w:t>
            </w:r>
            <w:proofErr w:type="spellEnd"/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สต์รี</w:t>
            </w:r>
            <w:proofErr w:type="spellStart"/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ซีท</w:t>
            </w:r>
            <w:proofErr w:type="spellEnd"/>
          </w:p>
        </w:tc>
        <w:tc>
          <w:tcPr>
            <w:tcW w:w="1257" w:type="dxa"/>
          </w:tcPr>
          <w:p w:rsidR="00013CF3" w:rsidRPr="000F0EAE" w:rsidRDefault="002065E5" w:rsidP="00013C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4.85 - 6.50</w:t>
            </w:r>
          </w:p>
        </w:tc>
        <w:tc>
          <w:tcPr>
            <w:tcW w:w="1258" w:type="dxa"/>
          </w:tcPr>
          <w:p w:rsidR="00013CF3" w:rsidRPr="000F0EAE" w:rsidRDefault="00013CF3" w:rsidP="00013CF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3.05 - 6.45</w:t>
            </w:r>
          </w:p>
        </w:tc>
        <w:tc>
          <w:tcPr>
            <w:tcW w:w="1258" w:type="dxa"/>
          </w:tcPr>
          <w:p w:rsidR="00013CF3" w:rsidRPr="000F0EAE" w:rsidRDefault="002065E5" w:rsidP="00013CF3">
            <w:pPr>
              <w:pBdr>
                <w:bottom w:val="sing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104,129</w:t>
            </w:r>
          </w:p>
        </w:tc>
        <w:tc>
          <w:tcPr>
            <w:tcW w:w="1257" w:type="dxa"/>
          </w:tcPr>
          <w:p w:rsidR="00013CF3" w:rsidRPr="000F0EAE" w:rsidRDefault="00013CF3" w:rsidP="00013CF3">
            <w:pPr>
              <w:pBdr>
                <w:bottom w:val="sing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56,633</w:t>
            </w:r>
          </w:p>
        </w:tc>
        <w:tc>
          <w:tcPr>
            <w:tcW w:w="1258" w:type="dxa"/>
          </w:tcPr>
          <w:p w:rsidR="00013CF3" w:rsidRPr="000F0EAE" w:rsidRDefault="002065E5" w:rsidP="00013CF3">
            <w:pPr>
              <w:pBdr>
                <w:bottom w:val="sing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104,129</w:t>
            </w:r>
          </w:p>
        </w:tc>
        <w:tc>
          <w:tcPr>
            <w:tcW w:w="1258" w:type="dxa"/>
          </w:tcPr>
          <w:p w:rsidR="00013CF3" w:rsidRPr="000F0EAE" w:rsidRDefault="00013CF3" w:rsidP="00013CF3">
            <w:pPr>
              <w:pBdr>
                <w:bottom w:val="sing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56,633</w:t>
            </w:r>
          </w:p>
        </w:tc>
      </w:tr>
      <w:tr w:rsidR="00013CF3" w:rsidRPr="004849C0" w:rsidTr="004849C0">
        <w:tc>
          <w:tcPr>
            <w:tcW w:w="1994" w:type="dxa"/>
          </w:tcPr>
          <w:p w:rsidR="00013CF3" w:rsidRPr="000F0EAE" w:rsidRDefault="00013CF3" w:rsidP="00013CF3">
            <w:pPr>
              <w:tabs>
                <w:tab w:val="left" w:pos="360"/>
              </w:tabs>
              <w:ind w:left="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57" w:type="dxa"/>
          </w:tcPr>
          <w:p w:rsidR="00013CF3" w:rsidRPr="000F0EAE" w:rsidRDefault="00013CF3" w:rsidP="00013CF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58" w:type="dxa"/>
          </w:tcPr>
          <w:p w:rsidR="00013CF3" w:rsidRPr="000F0EAE" w:rsidRDefault="00013CF3" w:rsidP="00013CF3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58" w:type="dxa"/>
          </w:tcPr>
          <w:p w:rsidR="00013CF3" w:rsidRPr="000F0EAE" w:rsidRDefault="00E20756" w:rsidP="00013CF3">
            <w:pPr>
              <w:pBdr>
                <w:bottom w:val="doub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1,008,090</w:t>
            </w:r>
          </w:p>
        </w:tc>
        <w:tc>
          <w:tcPr>
            <w:tcW w:w="1257" w:type="dxa"/>
          </w:tcPr>
          <w:p w:rsidR="00013CF3" w:rsidRPr="000F0EAE" w:rsidRDefault="00013CF3" w:rsidP="00013CF3">
            <w:pPr>
              <w:pBdr>
                <w:bottom w:val="doub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552,369</w:t>
            </w:r>
          </w:p>
        </w:tc>
        <w:tc>
          <w:tcPr>
            <w:tcW w:w="1258" w:type="dxa"/>
          </w:tcPr>
          <w:p w:rsidR="00013CF3" w:rsidRPr="000F0EAE" w:rsidRDefault="00E20756" w:rsidP="00013CF3">
            <w:pPr>
              <w:pBdr>
                <w:bottom w:val="doub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1,000,090</w:t>
            </w:r>
          </w:p>
        </w:tc>
        <w:tc>
          <w:tcPr>
            <w:tcW w:w="1258" w:type="dxa"/>
          </w:tcPr>
          <w:p w:rsidR="00013CF3" w:rsidRPr="000F0EAE" w:rsidRDefault="00013CF3" w:rsidP="00013CF3">
            <w:pPr>
              <w:pBdr>
                <w:bottom w:val="doub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517,369</w:t>
            </w:r>
          </w:p>
        </w:tc>
      </w:tr>
    </w:tbl>
    <w:p w:rsidR="00650884" w:rsidRDefault="00CC0766" w:rsidP="00650884">
      <w:pPr>
        <w:tabs>
          <w:tab w:val="left" w:pos="900"/>
        </w:tabs>
        <w:spacing w:before="240" w:after="120"/>
        <w:ind w:left="605" w:hanging="634"/>
        <w:jc w:val="thaiDistribute"/>
        <w:rPr>
          <w:rFonts w:ascii="Angsana New" w:hAnsi="Angsana New"/>
          <w:b/>
          <w:bCs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="00A553C4" w:rsidRPr="00C06711">
        <w:rPr>
          <w:rFonts w:asciiTheme="majorBidi" w:hAnsiTheme="majorBidi" w:cstheme="majorBidi"/>
          <w:sz w:val="32"/>
          <w:szCs w:val="32"/>
          <w:cs/>
        </w:rPr>
        <w:t>เงิน</w:t>
      </w:r>
      <w:r w:rsidR="00A553C4" w:rsidRPr="00C06711">
        <w:rPr>
          <w:rFonts w:asciiTheme="majorBidi" w:hAnsiTheme="majorBidi" w:cstheme="majorBidi"/>
          <w:spacing w:val="-4"/>
          <w:sz w:val="32"/>
          <w:szCs w:val="32"/>
          <w:cs/>
        </w:rPr>
        <w:t>เบิกเกิน</w:t>
      </w:r>
      <w:r w:rsidR="00A553C4" w:rsidRPr="00C06711">
        <w:rPr>
          <w:rFonts w:asciiTheme="majorBidi" w:hAnsiTheme="majorBidi" w:cstheme="majorBidi"/>
          <w:sz w:val="32"/>
          <w:szCs w:val="32"/>
          <w:cs/>
        </w:rPr>
        <w:t>บัญชี</w:t>
      </w:r>
      <w:r w:rsidR="008115B8" w:rsidRPr="00C06711">
        <w:rPr>
          <w:rFonts w:asciiTheme="majorBidi" w:hAnsiTheme="majorBidi" w:cstheme="majorBidi"/>
          <w:sz w:val="32"/>
          <w:szCs w:val="32"/>
          <w:cs/>
        </w:rPr>
        <w:t>ของบริษัทฯค้ำประกันโดยการ</w:t>
      </w:r>
      <w:r w:rsidR="00A553C4" w:rsidRPr="00C06711">
        <w:rPr>
          <w:rFonts w:asciiTheme="majorBidi" w:hAnsiTheme="majorBidi" w:cstheme="majorBidi"/>
          <w:sz w:val="32"/>
          <w:szCs w:val="32"/>
          <w:cs/>
        </w:rPr>
        <w:t>จดจำนองท</w:t>
      </w:r>
      <w:r w:rsidR="000E38EF" w:rsidRPr="00C06711">
        <w:rPr>
          <w:rFonts w:asciiTheme="majorBidi" w:hAnsiTheme="majorBidi" w:cstheme="majorBidi"/>
          <w:sz w:val="32"/>
          <w:szCs w:val="32"/>
          <w:cs/>
        </w:rPr>
        <w:t>ี่ดินและสิ่งปลูกสร้างของบริษัทฯและกรรมการ</w:t>
      </w:r>
      <w:r w:rsidR="00A553C4" w:rsidRPr="00C06711">
        <w:rPr>
          <w:rFonts w:asciiTheme="majorBidi" w:hAnsiTheme="majorBidi" w:cstheme="majorBidi"/>
          <w:sz w:val="32"/>
          <w:szCs w:val="32"/>
          <w:cs/>
        </w:rPr>
        <w:t>และค้ำประกันโดยกรรมการของบริษัทฯ เงินกู้ยืมระยะสั้นจากสถาบันการเงินในรูปตั๋วสัญญาใช้เงิน</w:t>
      </w:r>
      <w:r w:rsidR="00ED7F82" w:rsidRPr="00C06711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</w:t>
      </w:r>
      <w:r w:rsidR="00A553C4" w:rsidRPr="00C06711">
        <w:rPr>
          <w:rFonts w:asciiTheme="majorBidi" w:hAnsiTheme="majorBidi" w:cstheme="majorBidi"/>
          <w:sz w:val="32"/>
          <w:szCs w:val="32"/>
          <w:cs/>
        </w:rPr>
        <w:t>ค้ำประกันโดยบัญชีเงินฝากประจำ และการโอนสิทธิจากการเรียกชำระเงินค่างานจากลูกหนี้การค้า</w:t>
      </w:r>
      <w:r w:rsidR="00ED7F82" w:rsidRPr="00C06711">
        <w:rPr>
          <w:rFonts w:asciiTheme="majorBidi" w:hAnsiTheme="majorBidi" w:cstheme="majorBidi" w:hint="cs"/>
          <w:sz w:val="32"/>
          <w:szCs w:val="32"/>
          <w:cs/>
        </w:rPr>
        <w:t xml:space="preserve">                       </w:t>
      </w:r>
      <w:r w:rsidR="00A553C4" w:rsidRPr="00C06711">
        <w:rPr>
          <w:rFonts w:asciiTheme="majorBidi" w:hAnsiTheme="majorBidi" w:cstheme="majorBidi"/>
          <w:sz w:val="32"/>
          <w:szCs w:val="32"/>
          <w:cs/>
        </w:rPr>
        <w:t>ตามสัญญาบางโครงการ</w:t>
      </w:r>
      <w:r w:rsidR="00BA44E6"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="009B797D" w:rsidRPr="00C06711">
        <w:rPr>
          <w:rFonts w:asciiTheme="majorBidi" w:hAnsiTheme="majorBidi" w:cstheme="majorBidi" w:hint="cs"/>
          <w:sz w:val="32"/>
          <w:szCs w:val="32"/>
          <w:cs/>
        </w:rPr>
        <w:t>เจ้าหนี้</w:t>
      </w:r>
      <w:proofErr w:type="spellStart"/>
      <w:r w:rsidR="009B797D" w:rsidRPr="00C06711">
        <w:rPr>
          <w:rFonts w:asciiTheme="majorBidi" w:hAnsiTheme="majorBidi" w:cstheme="majorBidi" w:hint="cs"/>
          <w:sz w:val="32"/>
          <w:szCs w:val="32"/>
          <w:cs/>
        </w:rPr>
        <w:t>ทรั</w:t>
      </w:r>
      <w:proofErr w:type="spellEnd"/>
      <w:r w:rsidR="009B797D" w:rsidRPr="00C06711">
        <w:rPr>
          <w:rFonts w:asciiTheme="majorBidi" w:hAnsiTheme="majorBidi" w:cstheme="majorBidi" w:hint="cs"/>
          <w:sz w:val="32"/>
          <w:szCs w:val="32"/>
          <w:cs/>
        </w:rPr>
        <w:t>สต์รี</w:t>
      </w:r>
      <w:proofErr w:type="spellStart"/>
      <w:r w:rsidR="009B797D" w:rsidRPr="00C06711">
        <w:rPr>
          <w:rFonts w:asciiTheme="majorBidi" w:hAnsiTheme="majorBidi" w:cstheme="majorBidi" w:hint="cs"/>
          <w:sz w:val="32"/>
          <w:szCs w:val="32"/>
          <w:cs/>
        </w:rPr>
        <w:t>ซีท</w:t>
      </w:r>
      <w:proofErr w:type="spellEnd"/>
      <w:r w:rsidR="009B797D" w:rsidRPr="00C06711">
        <w:rPr>
          <w:rFonts w:asciiTheme="majorBidi" w:hAnsiTheme="majorBidi" w:cstheme="majorBidi" w:hint="cs"/>
          <w:sz w:val="32"/>
          <w:szCs w:val="32"/>
          <w:cs/>
        </w:rPr>
        <w:t xml:space="preserve">ค้ำประกันโดยการจดจำนองเครื่องจักร </w:t>
      </w:r>
      <w:r w:rsidR="00A90142" w:rsidRPr="00C06711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="009B797D" w:rsidRPr="00C06711">
        <w:rPr>
          <w:rFonts w:asciiTheme="majorBidi" w:hAnsiTheme="majorBidi" w:cstheme="majorBidi" w:hint="cs"/>
          <w:sz w:val="32"/>
          <w:szCs w:val="32"/>
          <w:cs/>
        </w:rPr>
        <w:t>จำนำบัญชีเงินฝากประจำ การโอนสิทธิจากการเรียกชำระเงินค่างานจากลูกหนี้การค้าตามสัญญาบางโครงการ</w:t>
      </w:r>
      <w:r w:rsidR="00A90142" w:rsidRPr="00C0671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B797D" w:rsidRPr="00C06711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C16B06" w:rsidRPr="00C06711">
        <w:rPr>
          <w:rFonts w:asciiTheme="majorBidi" w:hAnsiTheme="majorBidi" w:cstheme="majorBidi" w:hint="cs"/>
          <w:sz w:val="32"/>
          <w:szCs w:val="32"/>
          <w:cs/>
        </w:rPr>
        <w:t>ค้ำประกันโดย</w:t>
      </w:r>
      <w:r w:rsidR="009B797D" w:rsidRPr="00C06711">
        <w:rPr>
          <w:rFonts w:asciiTheme="majorBidi" w:hAnsiTheme="majorBidi" w:cstheme="majorBidi" w:hint="cs"/>
          <w:sz w:val="32"/>
          <w:szCs w:val="32"/>
          <w:cs/>
        </w:rPr>
        <w:t>กรรมการ</w:t>
      </w:r>
      <w:r w:rsidR="00C16B06" w:rsidRPr="00C06711">
        <w:rPr>
          <w:rFonts w:asciiTheme="majorBidi" w:hAnsiTheme="majorBidi" w:cstheme="majorBidi" w:hint="cs"/>
          <w:sz w:val="32"/>
          <w:szCs w:val="32"/>
          <w:cs/>
        </w:rPr>
        <w:t>ของบริษัทฯ</w:t>
      </w:r>
    </w:p>
    <w:p w:rsidR="00E86179" w:rsidRPr="00C06711" w:rsidRDefault="00571AE8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</w:t>
      </w:r>
      <w:r w:rsidR="004C1557">
        <w:rPr>
          <w:rFonts w:ascii="Angsana New" w:hAnsi="Angsana New"/>
          <w:b/>
          <w:bCs/>
          <w:sz w:val="32"/>
          <w:szCs w:val="32"/>
        </w:rPr>
        <w:t>8</w:t>
      </w:r>
      <w:r w:rsidR="00E86179" w:rsidRPr="00C06711">
        <w:rPr>
          <w:rFonts w:ascii="Angsana New" w:hAnsi="Angsana New"/>
          <w:b/>
          <w:bCs/>
          <w:sz w:val="32"/>
          <w:szCs w:val="32"/>
        </w:rPr>
        <w:t>.</w:t>
      </w:r>
      <w:r w:rsidR="00E86179" w:rsidRPr="00C06711">
        <w:rPr>
          <w:rFonts w:ascii="Angsana New" w:hAnsi="Angsana New"/>
          <w:b/>
          <w:bCs/>
          <w:sz w:val="32"/>
          <w:szCs w:val="32"/>
        </w:rPr>
        <w:tab/>
      </w:r>
      <w:r w:rsidR="00E86179" w:rsidRPr="00C06711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เจ้าหนี้การค้าและเจ้าหนี้อื่น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82"/>
        <w:gridCol w:w="1377"/>
        <w:gridCol w:w="1377"/>
        <w:gridCol w:w="1377"/>
        <w:gridCol w:w="1377"/>
      </w:tblGrid>
      <w:tr w:rsidR="00A9361F" w:rsidRPr="000F0EAE" w:rsidTr="004B631A">
        <w:tc>
          <w:tcPr>
            <w:tcW w:w="9090" w:type="dxa"/>
            <w:gridSpan w:val="5"/>
          </w:tcPr>
          <w:p w:rsidR="00A9361F" w:rsidRPr="000F0EAE" w:rsidRDefault="00A9361F" w:rsidP="0098313C">
            <w:pPr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0F0EAE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0F0EAE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0F0EAE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0F0EA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7E3913" w:rsidRPr="000F0EAE" w:rsidTr="004B631A">
        <w:trPr>
          <w:trHeight w:val="351"/>
        </w:trPr>
        <w:tc>
          <w:tcPr>
            <w:tcW w:w="3582" w:type="dxa"/>
          </w:tcPr>
          <w:p w:rsidR="007E3913" w:rsidRPr="000F0EAE" w:rsidRDefault="007E3913" w:rsidP="0098313C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4" w:type="dxa"/>
            <w:gridSpan w:val="2"/>
          </w:tcPr>
          <w:p w:rsidR="007E3913" w:rsidRPr="000F0EAE" w:rsidRDefault="007E3913" w:rsidP="0024798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54" w:type="dxa"/>
            <w:gridSpan w:val="2"/>
          </w:tcPr>
          <w:p w:rsidR="007E3913" w:rsidRPr="000F0EAE" w:rsidRDefault="007E3913" w:rsidP="0024798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13CF3" w:rsidRPr="000F0EAE" w:rsidTr="004B631A">
        <w:tc>
          <w:tcPr>
            <w:tcW w:w="3582" w:type="dxa"/>
          </w:tcPr>
          <w:p w:rsidR="00013CF3" w:rsidRPr="000F0EAE" w:rsidRDefault="00013CF3" w:rsidP="00013CF3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ind w:right="-4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2562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ind w:right="-4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2561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ind w:right="-4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2562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ind w:right="-4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2561</w:t>
            </w:r>
          </w:p>
        </w:tc>
      </w:tr>
      <w:tr w:rsidR="00013CF3" w:rsidRPr="000F0EAE" w:rsidTr="004B631A">
        <w:tc>
          <w:tcPr>
            <w:tcW w:w="3582" w:type="dxa"/>
          </w:tcPr>
          <w:p w:rsidR="00013CF3" w:rsidRPr="000F0EAE" w:rsidRDefault="00013CF3" w:rsidP="00013CF3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0F0EA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- กิจการที่เกี่ยวข้องกัน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2,402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2,211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2,402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2,211</w:t>
            </w:r>
          </w:p>
        </w:tc>
      </w:tr>
      <w:tr w:rsidR="00013CF3" w:rsidRPr="000F0EAE" w:rsidTr="004B631A">
        <w:tc>
          <w:tcPr>
            <w:tcW w:w="3582" w:type="dxa"/>
          </w:tcPr>
          <w:p w:rsidR="00013CF3" w:rsidRPr="000F0EAE" w:rsidRDefault="00013CF3" w:rsidP="00013CF3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0F0EA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579,029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409,202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575,539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406,144</w:t>
            </w:r>
          </w:p>
        </w:tc>
      </w:tr>
      <w:tr w:rsidR="00013CF3" w:rsidRPr="000F0EAE" w:rsidTr="004B631A">
        <w:tc>
          <w:tcPr>
            <w:tcW w:w="3582" w:type="dxa"/>
          </w:tcPr>
          <w:p w:rsidR="00013CF3" w:rsidRPr="000F0EAE" w:rsidRDefault="00013CF3" w:rsidP="00013CF3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  <w:r w:rsidRPr="000F0EA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- กิจการที่เกี่ยวข้องกัน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9,528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41,345</w:t>
            </w:r>
          </w:p>
        </w:tc>
      </w:tr>
      <w:tr w:rsidR="00013CF3" w:rsidRPr="000F0EAE" w:rsidTr="004B631A">
        <w:tc>
          <w:tcPr>
            <w:tcW w:w="3582" w:type="dxa"/>
          </w:tcPr>
          <w:p w:rsidR="00013CF3" w:rsidRPr="000F0EAE" w:rsidRDefault="00013CF3" w:rsidP="00013CF3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  <w:r w:rsidRPr="000F0EA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- กิจการที่ไม่เกี่ยวข้องกัน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4,913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11,546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4,881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11,546</w:t>
            </w:r>
          </w:p>
        </w:tc>
      </w:tr>
      <w:tr w:rsidR="00013CF3" w:rsidRPr="000F0EAE" w:rsidTr="004B631A">
        <w:tc>
          <w:tcPr>
            <w:tcW w:w="3582" w:type="dxa"/>
          </w:tcPr>
          <w:p w:rsidR="00013CF3" w:rsidRPr="000F0EAE" w:rsidRDefault="00013CF3" w:rsidP="00013CF3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เจ้าหนี้ค่าซื้อสินทรัพย์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10,212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15,214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10,212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15,214</w:t>
            </w:r>
          </w:p>
        </w:tc>
      </w:tr>
      <w:tr w:rsidR="00013CF3" w:rsidRPr="000F0EAE" w:rsidTr="004B631A">
        <w:tc>
          <w:tcPr>
            <w:tcW w:w="3582" w:type="dxa"/>
          </w:tcPr>
          <w:p w:rsidR="00013CF3" w:rsidRPr="000F0EAE" w:rsidRDefault="00013CF3" w:rsidP="00013CF3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เจ้าหนี้ค่าเครื่องจักรที่ถึงกำหนดชำระ</w:t>
            </w:r>
          </w:p>
          <w:p w:rsidR="00013CF3" w:rsidRPr="000F0EAE" w:rsidRDefault="00013CF3" w:rsidP="00013CF3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ภายในหนึ่งปี (หมายเหตุ </w:t>
            </w:r>
            <w:r w:rsidR="000134DF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Pr="000F0EAE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85,352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91,778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85,352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91,778</w:t>
            </w:r>
          </w:p>
        </w:tc>
      </w:tr>
      <w:tr w:rsidR="00013CF3" w:rsidRPr="000F0EAE" w:rsidTr="004B631A">
        <w:tc>
          <w:tcPr>
            <w:tcW w:w="3582" w:type="dxa"/>
          </w:tcPr>
          <w:p w:rsidR="00013CF3" w:rsidRPr="000F0EAE" w:rsidRDefault="00013CF3" w:rsidP="00013CF3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</w:t>
            </w:r>
            <w:proofErr w:type="spellStart"/>
            <w:r w:rsidRPr="000F0EAE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แฟค</w:t>
            </w:r>
            <w:proofErr w:type="spellEnd"/>
            <w:r w:rsidRPr="000F0EAE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ตอ</w:t>
            </w:r>
            <w:proofErr w:type="spellStart"/>
            <w:r w:rsidRPr="000F0EAE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ริ่ง</w:t>
            </w:r>
            <w:proofErr w:type="spellEnd"/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8,045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13CF3" w:rsidRPr="000F0EAE" w:rsidTr="004B631A">
        <w:tc>
          <w:tcPr>
            <w:tcW w:w="3582" w:type="dxa"/>
          </w:tcPr>
          <w:p w:rsidR="00013CF3" w:rsidRPr="000F0EAE" w:rsidRDefault="00013CF3" w:rsidP="00013CF3">
            <w:pPr>
              <w:ind w:left="72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pBdr>
                <w:bottom w:val="sing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62,33</w:t>
            </w:r>
            <w:r w:rsidR="00121E9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pBdr>
                <w:bottom w:val="sing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34,258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pBdr>
                <w:bottom w:val="sing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57,190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pBdr>
                <w:bottom w:val="sing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33,793</w:t>
            </w:r>
          </w:p>
        </w:tc>
      </w:tr>
      <w:tr w:rsidR="00013CF3" w:rsidRPr="00782FAD" w:rsidTr="004B631A">
        <w:tc>
          <w:tcPr>
            <w:tcW w:w="3582" w:type="dxa"/>
          </w:tcPr>
          <w:p w:rsidR="00013CF3" w:rsidRPr="000F0EAE" w:rsidRDefault="00013CF3" w:rsidP="00013CF3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pBdr>
                <w:bottom w:val="doub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744,39</w:t>
            </w:r>
            <w:r w:rsidR="00121E9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pBdr>
                <w:bottom w:val="doub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572,254</w:t>
            </w:r>
          </w:p>
        </w:tc>
        <w:tc>
          <w:tcPr>
            <w:tcW w:w="1377" w:type="dxa"/>
            <w:vAlign w:val="bottom"/>
          </w:tcPr>
          <w:p w:rsidR="00013CF3" w:rsidRPr="000F0EAE" w:rsidRDefault="00234766" w:rsidP="00013CF3">
            <w:pPr>
              <w:pStyle w:val="BodyTextIndent2"/>
              <w:pBdr>
                <w:bottom w:val="doub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745,104</w:t>
            </w:r>
          </w:p>
        </w:tc>
        <w:tc>
          <w:tcPr>
            <w:tcW w:w="1377" w:type="dxa"/>
            <w:vAlign w:val="bottom"/>
          </w:tcPr>
          <w:p w:rsidR="00013CF3" w:rsidRPr="000F0EAE" w:rsidRDefault="00013CF3" w:rsidP="00013CF3">
            <w:pPr>
              <w:pStyle w:val="BodyTextIndent2"/>
              <w:pBdr>
                <w:bottom w:val="doub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z w:val="30"/>
                <w:szCs w:val="30"/>
              </w:rPr>
              <w:t>602,031</w:t>
            </w:r>
          </w:p>
        </w:tc>
      </w:tr>
    </w:tbl>
    <w:p w:rsidR="00D50DD6" w:rsidRDefault="00D50DD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912863" w:rsidRPr="002B020C" w:rsidRDefault="004C1557" w:rsidP="00D50DD6">
      <w:pPr>
        <w:tabs>
          <w:tab w:val="right" w:pos="7280"/>
          <w:tab w:val="right" w:pos="8540"/>
        </w:tabs>
        <w:spacing w:before="240" w:after="120"/>
        <w:ind w:left="540" w:right="-43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19</w:t>
      </w:r>
      <w:r w:rsidR="00912863" w:rsidRPr="00672C88">
        <w:rPr>
          <w:rFonts w:asciiTheme="majorBidi" w:hAnsiTheme="majorBidi" w:cstheme="majorBidi" w:hint="cs"/>
          <w:b/>
          <w:bCs/>
          <w:sz w:val="32"/>
          <w:szCs w:val="32"/>
          <w:cs/>
        </w:rPr>
        <w:t>.</w:t>
      </w:r>
      <w:r w:rsidR="00912863" w:rsidRPr="00672C88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="00912863" w:rsidRPr="002B020C">
        <w:rPr>
          <w:rFonts w:asciiTheme="majorBidi" w:hAnsiTheme="majorBidi" w:cstheme="majorBidi" w:hint="cs"/>
          <w:b/>
          <w:bCs/>
          <w:sz w:val="32"/>
          <w:szCs w:val="32"/>
          <w:cs/>
        </w:rPr>
        <w:t>เจ้าหนี้ค่าเครื่องจักร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310"/>
        <w:gridCol w:w="1935"/>
        <w:gridCol w:w="1935"/>
      </w:tblGrid>
      <w:tr w:rsidR="00912863" w:rsidRPr="002B020C" w:rsidTr="00650884">
        <w:tc>
          <w:tcPr>
            <w:tcW w:w="9180" w:type="dxa"/>
            <w:gridSpan w:val="3"/>
          </w:tcPr>
          <w:p w:rsidR="00912863" w:rsidRPr="002B020C" w:rsidRDefault="00912863" w:rsidP="00D50DD6">
            <w:pPr>
              <w:tabs>
                <w:tab w:val="left" w:pos="120"/>
              </w:tabs>
              <w:ind w:right="-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B020C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2B020C">
              <w:rPr>
                <w:rFonts w:asciiTheme="majorBidi" w:hAnsiTheme="majorBidi" w:cstheme="majorBidi"/>
                <w:sz w:val="32"/>
                <w:szCs w:val="32"/>
                <w:cs/>
              </w:rPr>
              <w:t>หน่วย</w:t>
            </w:r>
            <w:r w:rsidRPr="002B020C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2B020C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2B020C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912863" w:rsidRPr="002B020C" w:rsidTr="00650884">
        <w:tc>
          <w:tcPr>
            <w:tcW w:w="5310" w:type="dxa"/>
          </w:tcPr>
          <w:p w:rsidR="00912863" w:rsidRPr="002B020C" w:rsidRDefault="00912863" w:rsidP="00D50DD6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3870" w:type="dxa"/>
            <w:gridSpan w:val="2"/>
          </w:tcPr>
          <w:p w:rsidR="00912863" w:rsidRPr="002B020C" w:rsidRDefault="00912863" w:rsidP="00D50DD6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020C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Pr="002B020C">
              <w:rPr>
                <w:rFonts w:asciiTheme="majorBidi" w:hAnsiTheme="majorBidi" w:cstheme="majorBidi" w:hint="cs"/>
                <w:sz w:val="32"/>
                <w:szCs w:val="32"/>
                <w:cs/>
              </w:rPr>
              <w:t>/</w:t>
            </w:r>
            <w:r w:rsidRPr="002B020C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3CF3" w:rsidRPr="002B020C" w:rsidTr="00650884">
        <w:tc>
          <w:tcPr>
            <w:tcW w:w="5310" w:type="dxa"/>
          </w:tcPr>
          <w:p w:rsidR="00013CF3" w:rsidRPr="002B020C" w:rsidRDefault="00013CF3" w:rsidP="00D50DD6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935" w:type="dxa"/>
            <w:vAlign w:val="bottom"/>
          </w:tcPr>
          <w:p w:rsidR="00013CF3" w:rsidRPr="00912863" w:rsidRDefault="00013CF3" w:rsidP="00D50DD6">
            <w:pPr>
              <w:ind w:right="-4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2562</w:t>
            </w:r>
          </w:p>
        </w:tc>
        <w:tc>
          <w:tcPr>
            <w:tcW w:w="1935" w:type="dxa"/>
            <w:vAlign w:val="bottom"/>
          </w:tcPr>
          <w:p w:rsidR="00013CF3" w:rsidRPr="00912863" w:rsidRDefault="00013CF3" w:rsidP="00D50DD6">
            <w:pPr>
              <w:ind w:right="-4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912863">
              <w:rPr>
                <w:rFonts w:asciiTheme="majorBidi" w:hAnsiTheme="majorBidi" w:cstheme="majorBidi"/>
                <w:sz w:val="32"/>
                <w:szCs w:val="32"/>
                <w:u w:val="single"/>
              </w:rPr>
              <w:t>2561</w:t>
            </w:r>
          </w:p>
        </w:tc>
      </w:tr>
      <w:tr w:rsidR="00013CF3" w:rsidRPr="002B020C" w:rsidTr="00650884">
        <w:tc>
          <w:tcPr>
            <w:tcW w:w="5310" w:type="dxa"/>
          </w:tcPr>
          <w:p w:rsidR="00013CF3" w:rsidRPr="002B020C" w:rsidRDefault="00013CF3" w:rsidP="00D50DD6">
            <w:pPr>
              <w:ind w:left="324" w:hanging="270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B020C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เจ้าหนี้ค่าเครื่องจักร</w:t>
            </w:r>
          </w:p>
        </w:tc>
        <w:tc>
          <w:tcPr>
            <w:tcW w:w="1935" w:type="dxa"/>
            <w:vAlign w:val="bottom"/>
          </w:tcPr>
          <w:p w:rsidR="00013CF3" w:rsidRDefault="001075E0" w:rsidP="00D50DD6">
            <w:pPr>
              <w:tabs>
                <w:tab w:val="decimal" w:pos="1516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85,352</w:t>
            </w:r>
          </w:p>
        </w:tc>
        <w:tc>
          <w:tcPr>
            <w:tcW w:w="1935" w:type="dxa"/>
            <w:vAlign w:val="bottom"/>
          </w:tcPr>
          <w:p w:rsidR="00013CF3" w:rsidRDefault="00013CF3" w:rsidP="00D50DD6">
            <w:pPr>
              <w:tabs>
                <w:tab w:val="decimal" w:pos="1516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183,556</w:t>
            </w:r>
          </w:p>
        </w:tc>
      </w:tr>
      <w:tr w:rsidR="00013CF3" w:rsidRPr="002B020C" w:rsidTr="00650884">
        <w:tc>
          <w:tcPr>
            <w:tcW w:w="5310" w:type="dxa"/>
          </w:tcPr>
          <w:p w:rsidR="00013CF3" w:rsidRPr="002B020C" w:rsidRDefault="00013CF3" w:rsidP="00D50DD6">
            <w:pPr>
              <w:ind w:left="324" w:hanging="270"/>
              <w:jc w:val="both"/>
              <w:rPr>
                <w:rFonts w:asciiTheme="majorBidi" w:hAnsiTheme="majorBidi" w:cstheme="majorBidi"/>
                <w:sz w:val="32"/>
                <w:szCs w:val="32"/>
                <w:rtl/>
                <w:cs/>
              </w:rPr>
            </w:pPr>
            <w:r w:rsidRPr="002B020C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2B020C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2B02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935" w:type="dxa"/>
            <w:vAlign w:val="bottom"/>
          </w:tcPr>
          <w:p w:rsidR="00013CF3" w:rsidRDefault="001075E0" w:rsidP="00D50DD6">
            <w:pPr>
              <w:pBdr>
                <w:bottom w:val="single" w:sz="4" w:space="1" w:color="auto"/>
              </w:pBdr>
              <w:tabs>
                <w:tab w:val="decimal" w:pos="1516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(85,352)</w:t>
            </w:r>
          </w:p>
        </w:tc>
        <w:tc>
          <w:tcPr>
            <w:tcW w:w="1935" w:type="dxa"/>
            <w:vAlign w:val="bottom"/>
          </w:tcPr>
          <w:p w:rsidR="00013CF3" w:rsidRDefault="00013CF3" w:rsidP="00D50DD6">
            <w:pPr>
              <w:pBdr>
                <w:bottom w:val="single" w:sz="4" w:space="1" w:color="auto"/>
              </w:pBdr>
              <w:tabs>
                <w:tab w:val="decimal" w:pos="1516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(91,778)</w:t>
            </w:r>
          </w:p>
        </w:tc>
      </w:tr>
      <w:tr w:rsidR="00013CF3" w:rsidRPr="002B020C" w:rsidTr="00650884">
        <w:tc>
          <w:tcPr>
            <w:tcW w:w="5310" w:type="dxa"/>
          </w:tcPr>
          <w:p w:rsidR="00013CF3" w:rsidRPr="002B020C" w:rsidRDefault="00013CF3" w:rsidP="00D50DD6">
            <w:pPr>
              <w:tabs>
                <w:tab w:val="left" w:pos="252"/>
              </w:tabs>
              <w:ind w:left="324" w:hanging="270"/>
              <w:rPr>
                <w:rFonts w:asciiTheme="majorBidi" w:hAnsiTheme="majorBidi" w:cstheme="majorBidi"/>
                <w:sz w:val="32"/>
                <w:szCs w:val="32"/>
                <w:rtl/>
                <w:cs/>
              </w:rPr>
            </w:pPr>
            <w:r w:rsidRPr="002B020C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เจ้าหนี้ค่าเครื่องจักร-</w:t>
            </w:r>
            <w:r w:rsidRPr="002B020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สุทธิจากส่วนที่ถึงกำหนด</w:t>
            </w:r>
            <w:r w:rsidRPr="002B020C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    </w:t>
            </w:r>
            <w:r w:rsidRPr="002B020C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</w:t>
            </w:r>
            <w:r w:rsidRPr="002B020C">
              <w:rPr>
                <w:rFonts w:asciiTheme="majorBidi" w:hAnsiTheme="majorBidi" w:cstheme="majorBidi"/>
                <w:sz w:val="32"/>
                <w:szCs w:val="32"/>
                <w:cs/>
              </w:rPr>
              <w:t>ชำระภายในหนึ่งปี</w:t>
            </w:r>
          </w:p>
        </w:tc>
        <w:tc>
          <w:tcPr>
            <w:tcW w:w="1935" w:type="dxa"/>
            <w:vAlign w:val="bottom"/>
          </w:tcPr>
          <w:p w:rsidR="00013CF3" w:rsidRDefault="001075E0" w:rsidP="00D50DD6">
            <w:pPr>
              <w:pBdr>
                <w:bottom w:val="double" w:sz="4" w:space="1" w:color="auto"/>
              </w:pBdr>
              <w:tabs>
                <w:tab w:val="decimal" w:pos="1516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935" w:type="dxa"/>
            <w:vAlign w:val="bottom"/>
          </w:tcPr>
          <w:p w:rsidR="00013CF3" w:rsidRDefault="00013CF3" w:rsidP="00D50DD6">
            <w:pPr>
              <w:pBdr>
                <w:bottom w:val="double" w:sz="4" w:space="1" w:color="auto"/>
              </w:pBdr>
              <w:tabs>
                <w:tab w:val="decimal" w:pos="1516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91,778</w:t>
            </w:r>
          </w:p>
        </w:tc>
      </w:tr>
    </w:tbl>
    <w:p w:rsidR="00912863" w:rsidRPr="006859BD" w:rsidRDefault="00912863" w:rsidP="00D50DD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912863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8F7F07">
        <w:rPr>
          <w:rFonts w:asciiTheme="majorBidi" w:hAnsiTheme="majorBidi" w:cstheme="majorBidi"/>
          <w:sz w:val="32"/>
          <w:szCs w:val="32"/>
        </w:rPr>
        <w:t xml:space="preserve">31 </w:t>
      </w:r>
      <w:r w:rsidR="008F7F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7F07">
        <w:rPr>
          <w:rFonts w:asciiTheme="majorBidi" w:hAnsiTheme="majorBidi" w:cstheme="majorBidi"/>
          <w:sz w:val="32"/>
          <w:szCs w:val="32"/>
        </w:rPr>
        <w:t>2562</w:t>
      </w:r>
      <w:r w:rsidRPr="0091286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859BD">
        <w:rPr>
          <w:rFonts w:asciiTheme="majorBidi" w:hAnsiTheme="majorBidi" w:cstheme="majorBidi" w:hint="cs"/>
          <w:sz w:val="32"/>
          <w:szCs w:val="32"/>
          <w:cs/>
        </w:rPr>
        <w:t>เจ้าหนี้</w:t>
      </w:r>
      <w:r>
        <w:rPr>
          <w:rFonts w:asciiTheme="majorBidi" w:hAnsiTheme="majorBidi" w:cstheme="majorBidi" w:hint="cs"/>
          <w:sz w:val="32"/>
          <w:szCs w:val="32"/>
          <w:cs/>
        </w:rPr>
        <w:t>ค่าเครื่องจักรข้างต้น</w:t>
      </w:r>
      <w:r w:rsidRPr="006859BD">
        <w:rPr>
          <w:rFonts w:asciiTheme="majorBidi" w:hAnsiTheme="majorBidi" w:cstheme="majorBidi" w:hint="cs"/>
          <w:sz w:val="32"/>
          <w:szCs w:val="32"/>
          <w:cs/>
        </w:rPr>
        <w:t>เป็น</w:t>
      </w:r>
      <w:r>
        <w:rPr>
          <w:rFonts w:asciiTheme="majorBidi" w:hAnsiTheme="majorBidi" w:cstheme="majorBidi" w:hint="cs"/>
          <w:sz w:val="32"/>
          <w:szCs w:val="32"/>
          <w:cs/>
        </w:rPr>
        <w:t>เจ้าหนี้</w:t>
      </w:r>
      <w:r w:rsidRPr="006859BD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1075E0">
        <w:rPr>
          <w:rFonts w:asciiTheme="majorBidi" w:hAnsiTheme="majorBidi" w:cstheme="majorBidi"/>
          <w:sz w:val="32"/>
          <w:szCs w:val="32"/>
        </w:rPr>
        <w:t>2.81</w:t>
      </w:r>
      <w:r w:rsidRPr="006859BD">
        <w:rPr>
          <w:rFonts w:asciiTheme="majorBidi" w:hAnsiTheme="majorBidi" w:cstheme="majorBidi" w:hint="cs"/>
          <w:sz w:val="32"/>
          <w:szCs w:val="32"/>
          <w:cs/>
        </w:rPr>
        <w:t xml:space="preserve"> ล้าน</w:t>
      </w:r>
      <w:r>
        <w:rPr>
          <w:rFonts w:asciiTheme="majorBidi" w:hAnsiTheme="majorBidi" w:cstheme="majorBidi" w:hint="cs"/>
          <w:sz w:val="32"/>
          <w:szCs w:val="32"/>
          <w:cs/>
        </w:rPr>
        <w:t>เหรียญสหรัฐอเมริกา</w:t>
      </w:r>
      <w:r w:rsidRPr="006859B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F5ABD">
        <w:rPr>
          <w:rFonts w:asciiTheme="majorBidi" w:hAnsiTheme="majorBidi" w:cstheme="majorBidi"/>
          <w:sz w:val="32"/>
          <w:szCs w:val="32"/>
        </w:rPr>
        <w:t xml:space="preserve">(2561: 5.63 </w:t>
      </w:r>
      <w:r w:rsidR="00AF5ABD" w:rsidRPr="006859BD">
        <w:rPr>
          <w:rFonts w:asciiTheme="majorBidi" w:hAnsiTheme="majorBidi" w:cstheme="majorBidi" w:hint="cs"/>
          <w:sz w:val="32"/>
          <w:szCs w:val="32"/>
          <w:cs/>
        </w:rPr>
        <w:t>ล้าน</w:t>
      </w:r>
      <w:r w:rsidR="00AF5ABD">
        <w:rPr>
          <w:rFonts w:asciiTheme="majorBidi" w:hAnsiTheme="majorBidi" w:cstheme="majorBidi" w:hint="cs"/>
          <w:sz w:val="32"/>
          <w:szCs w:val="32"/>
          <w:cs/>
        </w:rPr>
        <w:t>เหรียญสหรัฐอเมริกา</w:t>
      </w:r>
      <w:r w:rsidR="00AF5ABD">
        <w:rPr>
          <w:rFonts w:asciiTheme="majorBidi" w:hAnsiTheme="majorBidi" w:cstheme="majorBidi"/>
          <w:sz w:val="32"/>
          <w:szCs w:val="32"/>
        </w:rPr>
        <w:t xml:space="preserve">)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โดยมีกำหนดชำระเป็นรายงวด </w:t>
      </w:r>
      <w:r>
        <w:rPr>
          <w:rFonts w:asciiTheme="majorBidi" w:hAnsiTheme="majorBidi" w:cstheme="majorBidi"/>
          <w:sz w:val="32"/>
          <w:szCs w:val="32"/>
        </w:rPr>
        <w:t xml:space="preserve">6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เดือน งวดละ </w:t>
      </w:r>
      <w:r>
        <w:rPr>
          <w:rFonts w:asciiTheme="majorBidi" w:hAnsiTheme="majorBidi" w:cstheme="majorBidi"/>
          <w:sz w:val="32"/>
          <w:szCs w:val="32"/>
        </w:rPr>
        <w:t xml:space="preserve">1.41 </w:t>
      </w:r>
      <w:r w:rsidRPr="006859BD">
        <w:rPr>
          <w:rFonts w:asciiTheme="majorBidi" w:hAnsiTheme="majorBidi" w:cstheme="majorBidi" w:hint="cs"/>
          <w:sz w:val="32"/>
          <w:szCs w:val="32"/>
          <w:cs/>
        </w:rPr>
        <w:t>ล้าน</w:t>
      </w:r>
      <w:r>
        <w:rPr>
          <w:rFonts w:asciiTheme="majorBidi" w:hAnsiTheme="majorBidi" w:cstheme="majorBidi" w:hint="cs"/>
          <w:sz w:val="32"/>
          <w:szCs w:val="32"/>
          <w:cs/>
        </w:rPr>
        <w:t>เหรียญสหรัฐอเมริกา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เริ่มตั้งแต่เดือนพฤษภาคม </w:t>
      </w:r>
      <w:r>
        <w:rPr>
          <w:rFonts w:asciiTheme="majorBidi" w:hAnsiTheme="majorBidi" w:cstheme="majorBidi"/>
          <w:sz w:val="32"/>
          <w:szCs w:val="32"/>
        </w:rPr>
        <w:t xml:space="preserve">2561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ถึงเดือนพฤศจิกายน </w:t>
      </w:r>
      <w:r>
        <w:rPr>
          <w:rFonts w:asciiTheme="majorBidi" w:hAnsiTheme="majorBidi" w:cstheme="majorBidi"/>
          <w:sz w:val="32"/>
          <w:szCs w:val="32"/>
        </w:rPr>
        <w:t xml:space="preserve">2563 </w:t>
      </w:r>
    </w:p>
    <w:p w:rsidR="0084575C" w:rsidRPr="00C06711" w:rsidRDefault="00571AE8" w:rsidP="00D50DD6">
      <w:pPr>
        <w:tabs>
          <w:tab w:val="right" w:pos="7280"/>
          <w:tab w:val="right" w:pos="8540"/>
        </w:tabs>
        <w:spacing w:before="120" w:after="120"/>
        <w:ind w:left="605" w:right="-43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4C1557">
        <w:rPr>
          <w:rFonts w:ascii="Angsana New" w:hAnsi="Angsana New"/>
          <w:b/>
          <w:bCs/>
          <w:sz w:val="32"/>
          <w:szCs w:val="32"/>
        </w:rPr>
        <w:t>0</w:t>
      </w:r>
      <w:r w:rsidR="0084575C" w:rsidRPr="00C06711">
        <w:rPr>
          <w:rFonts w:ascii="Angsana New" w:hAnsi="Angsana New"/>
          <w:b/>
          <w:bCs/>
          <w:sz w:val="32"/>
          <w:szCs w:val="32"/>
        </w:rPr>
        <w:t>.</w:t>
      </w:r>
      <w:r w:rsidR="0084575C" w:rsidRPr="00C06711">
        <w:rPr>
          <w:rFonts w:ascii="Angsana New" w:hAnsi="Angsana New"/>
          <w:b/>
          <w:bCs/>
          <w:sz w:val="32"/>
          <w:szCs w:val="32"/>
        </w:rPr>
        <w:tab/>
      </w:r>
      <w:r w:rsidR="0084575C" w:rsidRPr="00C06711">
        <w:rPr>
          <w:rFonts w:ascii="Angsana New" w:hAnsi="Angsana New" w:hint="cs"/>
          <w:b/>
          <w:bCs/>
          <w:sz w:val="32"/>
          <w:szCs w:val="32"/>
          <w:cs/>
        </w:rPr>
        <w:t>ประมาณการหนี้สินระยะสั้น</w:t>
      </w:r>
    </w:p>
    <w:tbl>
      <w:tblPr>
        <w:tblW w:w="9000" w:type="dxa"/>
        <w:tblInd w:w="450" w:type="dxa"/>
        <w:tblLook w:val="04A0" w:firstRow="1" w:lastRow="0" w:firstColumn="1" w:lastColumn="0" w:noHBand="0" w:noVBand="1"/>
      </w:tblPr>
      <w:tblGrid>
        <w:gridCol w:w="6618"/>
        <w:gridCol w:w="2382"/>
      </w:tblGrid>
      <w:tr w:rsidR="0084575C" w:rsidRPr="00C06711" w:rsidTr="0084575C">
        <w:trPr>
          <w:tblHeader/>
        </w:trPr>
        <w:tc>
          <w:tcPr>
            <w:tcW w:w="9000" w:type="dxa"/>
            <w:gridSpan w:val="2"/>
          </w:tcPr>
          <w:p w:rsidR="0084575C" w:rsidRPr="00C06711" w:rsidRDefault="0084575C" w:rsidP="00D50DD6">
            <w:pPr>
              <w:tabs>
                <w:tab w:val="left" w:pos="2160"/>
                <w:tab w:val="center" w:pos="6840"/>
                <w:tab w:val="center" w:pos="8280"/>
              </w:tabs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C06711">
              <w:rPr>
                <w:rFonts w:ascii="Angsana New" w:hAnsi="Angsana New"/>
                <w:sz w:val="32"/>
                <w:szCs w:val="32"/>
              </w:rPr>
              <w:t>:</w:t>
            </w: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84575C" w:rsidRPr="00C06711" w:rsidTr="0084575C">
        <w:trPr>
          <w:tblHeader/>
        </w:trPr>
        <w:tc>
          <w:tcPr>
            <w:tcW w:w="6618" w:type="dxa"/>
          </w:tcPr>
          <w:p w:rsidR="0084575C" w:rsidRPr="00C06711" w:rsidRDefault="0084575C" w:rsidP="00D50DD6">
            <w:pPr>
              <w:tabs>
                <w:tab w:val="left" w:pos="2160"/>
                <w:tab w:val="center" w:pos="6840"/>
                <w:tab w:val="center" w:pos="828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82" w:type="dxa"/>
          </w:tcPr>
          <w:p w:rsidR="0084575C" w:rsidRPr="00C06711" w:rsidRDefault="0084575C" w:rsidP="00D50DD6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ind w:right="2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  <w:r w:rsidRPr="00C06711">
              <w:rPr>
                <w:rFonts w:ascii="Angsana New" w:hAnsi="Angsana New"/>
                <w:sz w:val="32"/>
                <w:szCs w:val="32"/>
              </w:rPr>
              <w:t>/</w:t>
            </w:r>
          </w:p>
          <w:p w:rsidR="0084575C" w:rsidRPr="00C06711" w:rsidRDefault="0084575C" w:rsidP="00D50DD6">
            <w:pPr>
              <w:pBdr>
                <w:bottom w:val="single" w:sz="4" w:space="1" w:color="auto"/>
              </w:pBdr>
              <w:tabs>
                <w:tab w:val="center" w:pos="6840"/>
                <w:tab w:val="center" w:pos="8280"/>
              </w:tabs>
              <w:ind w:right="2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3CF3" w:rsidRPr="00C06711" w:rsidTr="0084575C">
        <w:tc>
          <w:tcPr>
            <w:tcW w:w="6618" w:type="dxa"/>
          </w:tcPr>
          <w:p w:rsidR="00013CF3" w:rsidRPr="00C06711" w:rsidRDefault="00013CF3" w:rsidP="00D50DD6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06711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ยอดคงเหลือ ณ วันที่ </w:t>
            </w:r>
            <w:r w:rsidRPr="00C06711">
              <w:rPr>
                <w:rFonts w:ascii="Angsana New" w:hAnsi="Angsana New"/>
                <w:color w:val="000000"/>
                <w:sz w:val="32"/>
                <w:szCs w:val="32"/>
              </w:rPr>
              <w:t xml:space="preserve">1 </w:t>
            </w:r>
            <w:r w:rsidRPr="00C06711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2561</w:t>
            </w:r>
          </w:p>
        </w:tc>
        <w:tc>
          <w:tcPr>
            <w:tcW w:w="2382" w:type="dxa"/>
            <w:vAlign w:val="bottom"/>
          </w:tcPr>
          <w:p w:rsidR="00013CF3" w:rsidRPr="00C06711" w:rsidRDefault="00013CF3" w:rsidP="00D50DD6">
            <w:pPr>
              <w:tabs>
                <w:tab w:val="decimal" w:pos="1602"/>
              </w:tabs>
              <w:rPr>
                <w:rFonts w:ascii="Angsana New" w:hAnsi="Angsana New"/>
                <w:sz w:val="32"/>
                <w:szCs w:val="32"/>
              </w:rPr>
            </w:pPr>
            <w:r w:rsidRPr="00C06711">
              <w:rPr>
                <w:rFonts w:ascii="Angsana New" w:hAnsi="Angsana New"/>
                <w:sz w:val="32"/>
                <w:szCs w:val="32"/>
              </w:rPr>
              <w:t>16,709</w:t>
            </w:r>
          </w:p>
        </w:tc>
      </w:tr>
      <w:tr w:rsidR="00013CF3" w:rsidRPr="00C06711" w:rsidTr="0084575C">
        <w:tc>
          <w:tcPr>
            <w:tcW w:w="6618" w:type="dxa"/>
          </w:tcPr>
          <w:p w:rsidR="00013CF3" w:rsidRPr="00C06711" w:rsidRDefault="00013CF3" w:rsidP="00D50DD6">
            <w:pPr>
              <w:tabs>
                <w:tab w:val="left" w:pos="900"/>
                <w:tab w:val="left" w:pos="1440"/>
                <w:tab w:val="right" w:pos="8306"/>
              </w:tabs>
              <w:ind w:left="72"/>
              <w:rPr>
                <w:rFonts w:ascii="Angsana New" w:hAnsi="Angsana New"/>
                <w:spacing w:val="-6"/>
                <w:sz w:val="32"/>
                <w:szCs w:val="32"/>
              </w:rPr>
            </w:pPr>
            <w:r w:rsidRPr="00C06711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ลดลงระหว่างปี</w:t>
            </w:r>
          </w:p>
        </w:tc>
        <w:tc>
          <w:tcPr>
            <w:tcW w:w="2382" w:type="dxa"/>
            <w:vAlign w:val="bottom"/>
          </w:tcPr>
          <w:p w:rsidR="00013CF3" w:rsidRPr="00C06711" w:rsidRDefault="00013CF3" w:rsidP="00D50DD6">
            <w:pPr>
              <w:tabs>
                <w:tab w:val="decimal" w:pos="1602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</w:t>
            </w:r>
            <w:r w:rsidRPr="002F489B">
              <w:rPr>
                <w:rFonts w:ascii="Angsana New" w:hAnsi="Angsana New" w:hint="cs"/>
                <w:sz w:val="32"/>
                <w:szCs w:val="32"/>
              </w:rPr>
              <w:t>4</w:t>
            </w:r>
            <w:r>
              <w:rPr>
                <w:rFonts w:ascii="Angsana New" w:hAnsi="Angsana New"/>
                <w:sz w:val="32"/>
                <w:szCs w:val="32"/>
              </w:rPr>
              <w:t>,</w:t>
            </w:r>
            <w:r w:rsidRPr="002F489B">
              <w:rPr>
                <w:rFonts w:ascii="Angsana New" w:hAnsi="Angsana New" w:hint="cs"/>
                <w:sz w:val="32"/>
                <w:szCs w:val="32"/>
              </w:rPr>
              <w:t>868</w:t>
            </w:r>
            <w:r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013CF3" w:rsidRPr="00C06711" w:rsidTr="0084575C">
        <w:tc>
          <w:tcPr>
            <w:tcW w:w="6618" w:type="dxa"/>
          </w:tcPr>
          <w:p w:rsidR="00013CF3" w:rsidRPr="00C06711" w:rsidRDefault="00013CF3" w:rsidP="00D50DD6">
            <w:pPr>
              <w:tabs>
                <w:tab w:val="left" w:pos="900"/>
                <w:tab w:val="left" w:pos="1440"/>
                <w:tab w:val="right" w:pos="8306"/>
              </w:tabs>
              <w:ind w:left="72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กำไรจากอัตราแลกเปลี่ยนที่ยังไม่เกิดขึ้นจริง</w:t>
            </w:r>
          </w:p>
        </w:tc>
        <w:tc>
          <w:tcPr>
            <w:tcW w:w="2382" w:type="dxa"/>
            <w:vAlign w:val="bottom"/>
          </w:tcPr>
          <w:p w:rsidR="00013CF3" w:rsidRDefault="00013CF3" w:rsidP="00D50DD6">
            <w:pPr>
              <w:pBdr>
                <w:bottom w:val="single" w:sz="4" w:space="1" w:color="auto"/>
              </w:pBdr>
              <w:tabs>
                <w:tab w:val="decimal" w:pos="1602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2F489B">
              <w:rPr>
                <w:rFonts w:ascii="Angsana New" w:hAnsi="Angsana New" w:hint="cs"/>
                <w:sz w:val="32"/>
                <w:szCs w:val="32"/>
              </w:rPr>
              <w:t>245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013CF3" w:rsidRPr="00C06711" w:rsidTr="0084575C">
        <w:tc>
          <w:tcPr>
            <w:tcW w:w="6618" w:type="dxa"/>
          </w:tcPr>
          <w:p w:rsidR="00013CF3" w:rsidRPr="00C06711" w:rsidRDefault="00013CF3" w:rsidP="00D50DD6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06711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ยอดคงเหลือ ณ วันที่ </w:t>
            </w:r>
            <w:r w:rsidRPr="00620E5C">
              <w:rPr>
                <w:rFonts w:ascii="Angsana New" w:hAnsi="Angsana New" w:hint="cs"/>
                <w:color w:val="000000"/>
                <w:sz w:val="32"/>
                <w:szCs w:val="32"/>
              </w:rPr>
              <w:t>31</w:t>
            </w:r>
            <w:r w:rsidRPr="00C06711">
              <w:rPr>
                <w:rFonts w:ascii="Angsana New" w:hAnsi="Angsana New"/>
                <w:color w:val="000000"/>
                <w:sz w:val="32"/>
                <w:szCs w:val="32"/>
              </w:rPr>
              <w:t xml:space="preserve"> </w:t>
            </w:r>
            <w:r w:rsidRPr="00C06711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2561</w:t>
            </w:r>
          </w:p>
        </w:tc>
        <w:tc>
          <w:tcPr>
            <w:tcW w:w="2382" w:type="dxa"/>
            <w:vAlign w:val="bottom"/>
          </w:tcPr>
          <w:p w:rsidR="00013CF3" w:rsidRPr="00C06711" w:rsidRDefault="00013CF3" w:rsidP="00D50DD6">
            <w:pPr>
              <w:tabs>
                <w:tab w:val="decimal" w:pos="1602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11,596</w:t>
            </w:r>
          </w:p>
        </w:tc>
      </w:tr>
      <w:tr w:rsidR="00013CF3" w:rsidRPr="00C06711" w:rsidTr="0084575C">
        <w:tc>
          <w:tcPr>
            <w:tcW w:w="6618" w:type="dxa"/>
          </w:tcPr>
          <w:p w:rsidR="00013CF3" w:rsidRPr="00C06711" w:rsidRDefault="00013CF3" w:rsidP="00D50DD6">
            <w:pPr>
              <w:tabs>
                <w:tab w:val="left" w:pos="900"/>
                <w:tab w:val="left" w:pos="1440"/>
                <w:tab w:val="right" w:pos="8306"/>
              </w:tabs>
              <w:ind w:left="72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กำไรจากอัตราแลกเปลี่ยนที่ยังไม่เกิดขึ้นจริง</w:t>
            </w:r>
          </w:p>
        </w:tc>
        <w:tc>
          <w:tcPr>
            <w:tcW w:w="2382" w:type="dxa"/>
            <w:vAlign w:val="bottom"/>
          </w:tcPr>
          <w:p w:rsidR="00013CF3" w:rsidRDefault="001075E0" w:rsidP="00D50DD6">
            <w:pPr>
              <w:pBdr>
                <w:bottom w:val="single" w:sz="4" w:space="1" w:color="auto"/>
              </w:pBdr>
              <w:tabs>
                <w:tab w:val="decimal" w:pos="1602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(600)</w:t>
            </w:r>
          </w:p>
        </w:tc>
      </w:tr>
      <w:tr w:rsidR="00013CF3" w:rsidRPr="00C06711" w:rsidTr="0084575C">
        <w:tc>
          <w:tcPr>
            <w:tcW w:w="6618" w:type="dxa"/>
          </w:tcPr>
          <w:p w:rsidR="00013CF3" w:rsidRPr="00C06711" w:rsidRDefault="00013CF3" w:rsidP="00D50DD6">
            <w:pPr>
              <w:ind w:left="72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C06711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 xml:space="preserve">31 </w:t>
            </w:r>
            <w:r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="Angsana New" w:hAnsi="Angsana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2382" w:type="dxa"/>
            <w:vAlign w:val="bottom"/>
          </w:tcPr>
          <w:p w:rsidR="00013CF3" w:rsidRPr="00C06711" w:rsidRDefault="001075E0" w:rsidP="00D50DD6">
            <w:pPr>
              <w:pBdr>
                <w:bottom w:val="double" w:sz="4" w:space="1" w:color="auto"/>
              </w:pBdr>
              <w:tabs>
                <w:tab w:val="decimal" w:pos="1602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10,996</w:t>
            </w:r>
          </w:p>
        </w:tc>
      </w:tr>
    </w:tbl>
    <w:p w:rsidR="0084575C" w:rsidRPr="00C06711" w:rsidRDefault="0084575C" w:rsidP="00D50DD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="00C06463" w:rsidRPr="00D66630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8F7F07">
        <w:rPr>
          <w:rFonts w:ascii="Angsana New" w:hAnsi="Angsana New"/>
          <w:sz w:val="32"/>
          <w:szCs w:val="32"/>
        </w:rPr>
        <w:t xml:space="preserve">31 </w:t>
      </w:r>
      <w:r w:rsidR="008F7F07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/>
          <w:sz w:val="32"/>
          <w:szCs w:val="32"/>
        </w:rPr>
        <w:t>2562</w:t>
      </w:r>
      <w:r w:rsidR="00C06463" w:rsidRPr="00D66630">
        <w:rPr>
          <w:rFonts w:ascii="Angsana New" w:hAnsi="Angsana New" w:hint="cs"/>
          <w:sz w:val="32"/>
          <w:szCs w:val="32"/>
          <w:cs/>
        </w:rPr>
        <w:t xml:space="preserve"> ประมาณการหนี้สินระยะสั้นเป็นประมาณการหนี้สินสำหรับการถูกประเมินภาษีจากโครงการก่อสร้างใน</w:t>
      </w:r>
      <w:r w:rsidR="00C06463" w:rsidRPr="00913A11">
        <w:rPr>
          <w:rFonts w:ascii="Angsana New" w:hAnsi="Angsana New" w:hint="cs"/>
          <w:sz w:val="32"/>
          <w:szCs w:val="32"/>
          <w:cs/>
        </w:rPr>
        <w:t>ประเทศอินเดียจำนวน</w:t>
      </w:r>
      <w:r w:rsidR="00C06463" w:rsidRPr="00913A11">
        <w:rPr>
          <w:rFonts w:ascii="Angsana New" w:hAnsi="Angsana New"/>
          <w:sz w:val="32"/>
          <w:szCs w:val="32"/>
        </w:rPr>
        <w:t xml:space="preserve"> </w:t>
      </w:r>
      <w:r w:rsidR="00C06463">
        <w:rPr>
          <w:rFonts w:ascii="Angsana New" w:hAnsi="Angsana New"/>
          <w:sz w:val="32"/>
          <w:szCs w:val="32"/>
        </w:rPr>
        <w:t>23</w:t>
      </w:r>
      <w:r w:rsidR="00C06463" w:rsidRPr="00913A11">
        <w:rPr>
          <w:rFonts w:ascii="Angsana New" w:hAnsi="Angsana New"/>
          <w:sz w:val="32"/>
          <w:szCs w:val="32"/>
        </w:rPr>
        <w:t>.</w:t>
      </w:r>
      <w:r w:rsidR="00C06463">
        <w:rPr>
          <w:rFonts w:ascii="Angsana New" w:hAnsi="Angsana New"/>
          <w:sz w:val="32"/>
          <w:szCs w:val="32"/>
        </w:rPr>
        <w:t xml:space="preserve">1 </w:t>
      </w:r>
      <w:r w:rsidR="00C06463">
        <w:rPr>
          <w:rFonts w:ascii="Angsana New" w:hAnsi="Angsana New" w:hint="cs"/>
          <w:sz w:val="32"/>
          <w:szCs w:val="32"/>
          <w:cs/>
        </w:rPr>
        <w:t>ล้านอินเดียรูปี</w:t>
      </w:r>
    </w:p>
    <w:p w:rsidR="00A16576" w:rsidRDefault="00A1657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C63F41" w:rsidRPr="00C06711" w:rsidRDefault="00620E5C" w:rsidP="00D50DD6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620E5C">
        <w:rPr>
          <w:rFonts w:ascii="Angsana New" w:hAnsi="Angsana New" w:hint="cs"/>
          <w:b/>
          <w:bCs/>
          <w:sz w:val="32"/>
          <w:szCs w:val="32"/>
        </w:rPr>
        <w:lastRenderedPageBreak/>
        <w:t>2</w:t>
      </w:r>
      <w:r w:rsidR="004C1557">
        <w:rPr>
          <w:rFonts w:ascii="Angsana New" w:hAnsi="Angsana New"/>
          <w:b/>
          <w:bCs/>
          <w:sz w:val="32"/>
          <w:szCs w:val="32"/>
        </w:rPr>
        <w:t>1</w:t>
      </w:r>
      <w:r w:rsidR="00C63F41" w:rsidRPr="00C06711">
        <w:rPr>
          <w:rFonts w:ascii="Angsana New" w:hAnsi="Angsana New"/>
          <w:b/>
          <w:bCs/>
          <w:sz w:val="32"/>
          <w:szCs w:val="32"/>
        </w:rPr>
        <w:t>.</w:t>
      </w:r>
      <w:r w:rsidR="00C63F41" w:rsidRPr="00C06711">
        <w:rPr>
          <w:rFonts w:ascii="Angsana New" w:hAnsi="Angsana New"/>
          <w:b/>
          <w:bCs/>
          <w:sz w:val="32"/>
          <w:szCs w:val="32"/>
        </w:rPr>
        <w:tab/>
      </w:r>
      <w:r w:rsidR="00C63F41" w:rsidRPr="00C06711">
        <w:rPr>
          <w:rFonts w:ascii="Angsana New" w:hAnsi="Angsana New"/>
          <w:b/>
          <w:bCs/>
          <w:sz w:val="32"/>
          <w:szCs w:val="32"/>
          <w:cs/>
        </w:rPr>
        <w:t>หนี้สินตามสัญญาเช่าการเงิน</w:t>
      </w:r>
    </w:p>
    <w:tbl>
      <w:tblPr>
        <w:tblW w:w="907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382"/>
        <w:gridCol w:w="1845"/>
        <w:gridCol w:w="1845"/>
      </w:tblGrid>
      <w:tr w:rsidR="002B3682" w:rsidRPr="00BA1359" w:rsidTr="004B631A">
        <w:tc>
          <w:tcPr>
            <w:tcW w:w="9072" w:type="dxa"/>
            <w:gridSpan w:val="3"/>
          </w:tcPr>
          <w:p w:rsidR="002B3682" w:rsidRPr="00BA1359" w:rsidRDefault="002B3682" w:rsidP="00D50DD6">
            <w:pPr>
              <w:tabs>
                <w:tab w:val="left" w:pos="120"/>
              </w:tabs>
              <w:ind w:right="-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A135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A1359">
              <w:rPr>
                <w:rFonts w:asciiTheme="majorBidi" w:hAnsiTheme="majorBidi" w:cstheme="majorBidi"/>
                <w:sz w:val="32"/>
                <w:szCs w:val="32"/>
                <w:cs/>
              </w:rPr>
              <w:t>หน่วย</w:t>
            </w:r>
            <w:r w:rsidRPr="00BA1359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BA1359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BA1359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2B3682" w:rsidRPr="00BA1359" w:rsidTr="004B631A">
        <w:tc>
          <w:tcPr>
            <w:tcW w:w="5382" w:type="dxa"/>
          </w:tcPr>
          <w:p w:rsidR="002B3682" w:rsidRPr="00BA1359" w:rsidRDefault="002B3682" w:rsidP="00D50DD6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3690" w:type="dxa"/>
            <w:gridSpan w:val="2"/>
          </w:tcPr>
          <w:p w:rsidR="002B3682" w:rsidRPr="00BA1359" w:rsidRDefault="002B3682" w:rsidP="00D50DD6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135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Pr="00BA1359">
              <w:rPr>
                <w:rFonts w:asciiTheme="majorBidi" w:hAnsiTheme="majorBidi" w:cstheme="majorBidi" w:hint="cs"/>
                <w:sz w:val="32"/>
                <w:szCs w:val="32"/>
                <w:cs/>
              </w:rPr>
              <w:t>/</w:t>
            </w:r>
          </w:p>
          <w:p w:rsidR="002B3682" w:rsidRPr="00BA1359" w:rsidRDefault="002B3682" w:rsidP="00D50DD6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A135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3CF3" w:rsidRPr="00BA1359" w:rsidTr="004B631A">
        <w:tc>
          <w:tcPr>
            <w:tcW w:w="5382" w:type="dxa"/>
          </w:tcPr>
          <w:p w:rsidR="00013CF3" w:rsidRPr="00BA1359" w:rsidRDefault="00013CF3" w:rsidP="00D50DD6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845" w:type="dxa"/>
          </w:tcPr>
          <w:p w:rsidR="00013CF3" w:rsidRPr="00BA1359" w:rsidRDefault="00013CF3" w:rsidP="00D50DD6">
            <w:pP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rPr>
                <w:rFonts w:ascii="Angsana New" w:hAnsi="Angsana New"/>
                <w:sz w:val="32"/>
                <w:szCs w:val="32"/>
                <w:u w:val="single"/>
              </w:rPr>
              <w:t>2562</w:t>
            </w:r>
          </w:p>
        </w:tc>
        <w:tc>
          <w:tcPr>
            <w:tcW w:w="1845" w:type="dxa"/>
          </w:tcPr>
          <w:p w:rsidR="00013CF3" w:rsidRPr="00BA1359" w:rsidRDefault="00013CF3" w:rsidP="00D50DD6">
            <w:pPr>
              <w:tabs>
                <w:tab w:val="left" w:pos="120"/>
              </w:tabs>
              <w:ind w:righ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A1359">
              <w:rPr>
                <w:rFonts w:ascii="Angsana New" w:hAnsi="Angsana New"/>
                <w:sz w:val="32"/>
                <w:szCs w:val="32"/>
                <w:u w:val="single"/>
              </w:rPr>
              <w:t>2561</w:t>
            </w:r>
          </w:p>
        </w:tc>
      </w:tr>
      <w:tr w:rsidR="00013CF3" w:rsidRPr="00BA1359" w:rsidTr="004B631A">
        <w:tc>
          <w:tcPr>
            <w:tcW w:w="5382" w:type="dxa"/>
          </w:tcPr>
          <w:p w:rsidR="00013CF3" w:rsidRPr="00BA1359" w:rsidRDefault="00013CF3" w:rsidP="00D50DD6">
            <w:pPr>
              <w:ind w:left="324" w:hanging="270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A1359">
              <w:rPr>
                <w:rFonts w:asciiTheme="majorBidi" w:hAnsiTheme="majorBidi" w:cstheme="majorBidi"/>
                <w:sz w:val="32"/>
                <w:szCs w:val="32"/>
                <w:cs/>
              </w:rPr>
              <w:t>หนี้สินตามสัญญาเช่าการเงิน</w:t>
            </w:r>
          </w:p>
        </w:tc>
        <w:tc>
          <w:tcPr>
            <w:tcW w:w="1845" w:type="dxa"/>
            <w:vAlign w:val="bottom"/>
          </w:tcPr>
          <w:p w:rsidR="00013CF3" w:rsidRPr="00BA1359" w:rsidRDefault="001075E0" w:rsidP="00D50DD6">
            <w:pP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246,376</w:t>
            </w:r>
          </w:p>
        </w:tc>
        <w:tc>
          <w:tcPr>
            <w:tcW w:w="1845" w:type="dxa"/>
            <w:vAlign w:val="bottom"/>
          </w:tcPr>
          <w:p w:rsidR="00013CF3" w:rsidRPr="00BA1359" w:rsidRDefault="00013CF3" w:rsidP="00D50DD6">
            <w:pP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BA1359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277,47</w:t>
            </w:r>
            <w:r w:rsidRPr="00BA1359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</w:rPr>
              <w:t>6</w:t>
            </w:r>
          </w:p>
        </w:tc>
      </w:tr>
      <w:tr w:rsidR="00013CF3" w:rsidRPr="00BA1359" w:rsidTr="004B631A">
        <w:tc>
          <w:tcPr>
            <w:tcW w:w="5382" w:type="dxa"/>
          </w:tcPr>
          <w:p w:rsidR="00013CF3" w:rsidRPr="00BA1359" w:rsidRDefault="00013CF3" w:rsidP="00D50DD6">
            <w:pPr>
              <w:ind w:left="324" w:hanging="270"/>
              <w:jc w:val="both"/>
              <w:rPr>
                <w:rFonts w:asciiTheme="majorBidi" w:hAnsiTheme="majorBidi" w:cstheme="majorBidi"/>
                <w:sz w:val="32"/>
                <w:szCs w:val="32"/>
                <w:rtl/>
                <w:cs/>
              </w:rPr>
            </w:pPr>
            <w:r w:rsidRPr="00BA1359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BA1359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BA13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ดอกเบี้ยรอการตัดจำหน่าย</w:t>
            </w:r>
          </w:p>
        </w:tc>
        <w:tc>
          <w:tcPr>
            <w:tcW w:w="1845" w:type="dxa"/>
            <w:vAlign w:val="bottom"/>
          </w:tcPr>
          <w:p w:rsidR="00013CF3" w:rsidRPr="00BA1359" w:rsidRDefault="001075E0" w:rsidP="00D50DD6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(14,065)</w:t>
            </w:r>
          </w:p>
        </w:tc>
        <w:tc>
          <w:tcPr>
            <w:tcW w:w="1845" w:type="dxa"/>
            <w:vAlign w:val="bottom"/>
          </w:tcPr>
          <w:p w:rsidR="00013CF3" w:rsidRPr="00BA1359" w:rsidRDefault="00013CF3" w:rsidP="00D50DD6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BA1359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(17,407)</w:t>
            </w:r>
          </w:p>
        </w:tc>
      </w:tr>
      <w:tr w:rsidR="00013CF3" w:rsidRPr="00BA1359" w:rsidTr="004B631A">
        <w:tc>
          <w:tcPr>
            <w:tcW w:w="5382" w:type="dxa"/>
          </w:tcPr>
          <w:p w:rsidR="00013CF3" w:rsidRPr="00BA1359" w:rsidRDefault="00013CF3" w:rsidP="00D50DD6">
            <w:pPr>
              <w:ind w:left="324" w:hanging="270"/>
              <w:jc w:val="both"/>
              <w:rPr>
                <w:rFonts w:asciiTheme="majorBidi" w:hAnsiTheme="majorBidi" w:cstheme="majorBidi"/>
                <w:sz w:val="32"/>
                <w:szCs w:val="32"/>
                <w:rtl/>
                <w:cs/>
              </w:rPr>
            </w:pPr>
            <w:r w:rsidRPr="00BA1359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845" w:type="dxa"/>
            <w:vAlign w:val="bottom"/>
          </w:tcPr>
          <w:p w:rsidR="00013CF3" w:rsidRPr="00BA1359" w:rsidRDefault="001075E0" w:rsidP="00D50DD6">
            <w:pP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232,311</w:t>
            </w:r>
          </w:p>
        </w:tc>
        <w:tc>
          <w:tcPr>
            <w:tcW w:w="1845" w:type="dxa"/>
            <w:vAlign w:val="bottom"/>
          </w:tcPr>
          <w:p w:rsidR="00013CF3" w:rsidRPr="00BA1359" w:rsidRDefault="00013CF3" w:rsidP="00D50DD6">
            <w:pP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BA1359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260,06</w:t>
            </w:r>
            <w:r w:rsidRPr="00BA1359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</w:rPr>
              <w:t>9</w:t>
            </w:r>
          </w:p>
        </w:tc>
      </w:tr>
      <w:tr w:rsidR="00013CF3" w:rsidRPr="00BA1359" w:rsidTr="004B631A">
        <w:tc>
          <w:tcPr>
            <w:tcW w:w="5382" w:type="dxa"/>
          </w:tcPr>
          <w:p w:rsidR="00013CF3" w:rsidRPr="00BA1359" w:rsidRDefault="00013CF3" w:rsidP="00D50DD6">
            <w:pPr>
              <w:ind w:left="324" w:hanging="270"/>
              <w:jc w:val="both"/>
              <w:rPr>
                <w:rFonts w:asciiTheme="majorBidi" w:hAnsiTheme="majorBidi" w:cstheme="majorBidi"/>
                <w:sz w:val="32"/>
                <w:szCs w:val="32"/>
                <w:rtl/>
                <w:cs/>
              </w:rPr>
            </w:pPr>
            <w:r w:rsidRPr="00BA1359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BA1359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BA13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845" w:type="dxa"/>
            <w:vAlign w:val="bottom"/>
          </w:tcPr>
          <w:p w:rsidR="00013CF3" w:rsidRPr="00BA1359" w:rsidRDefault="001075E0" w:rsidP="00D50DD6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(116,926)</w:t>
            </w:r>
          </w:p>
        </w:tc>
        <w:tc>
          <w:tcPr>
            <w:tcW w:w="1845" w:type="dxa"/>
            <w:vAlign w:val="bottom"/>
          </w:tcPr>
          <w:p w:rsidR="00013CF3" w:rsidRPr="00BA1359" w:rsidRDefault="00013CF3" w:rsidP="00D50DD6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BA1359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(101,421)</w:t>
            </w:r>
          </w:p>
        </w:tc>
      </w:tr>
      <w:tr w:rsidR="00013CF3" w:rsidRPr="00C06711" w:rsidTr="004B631A">
        <w:tc>
          <w:tcPr>
            <w:tcW w:w="5382" w:type="dxa"/>
          </w:tcPr>
          <w:p w:rsidR="00013CF3" w:rsidRPr="00BA1359" w:rsidRDefault="00013CF3" w:rsidP="00D50DD6">
            <w:pPr>
              <w:tabs>
                <w:tab w:val="left" w:pos="252"/>
              </w:tabs>
              <w:ind w:left="324" w:hanging="270"/>
              <w:rPr>
                <w:rFonts w:asciiTheme="majorBidi" w:hAnsiTheme="majorBidi" w:cstheme="majorBidi"/>
                <w:sz w:val="32"/>
                <w:szCs w:val="32"/>
                <w:rtl/>
                <w:cs/>
              </w:rPr>
            </w:pPr>
            <w:r w:rsidRPr="00BA13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หนี้สินตามสัญญาเช่าการเงิน </w:t>
            </w:r>
            <w:r w:rsidRPr="00BA1359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  <w:r w:rsidRPr="00BA135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สุทธิจากส่วนที่ถึงกำหนด</w:t>
            </w:r>
            <w:r w:rsidRPr="00BA135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</w:t>
            </w:r>
            <w:r w:rsidRPr="00BA1359">
              <w:rPr>
                <w:rFonts w:asciiTheme="majorBidi" w:hAnsiTheme="majorBidi" w:cstheme="majorBidi"/>
                <w:sz w:val="32"/>
                <w:szCs w:val="32"/>
                <w:cs/>
              </w:rPr>
              <w:t>ชำระภายในหนึ่งปี</w:t>
            </w:r>
          </w:p>
        </w:tc>
        <w:tc>
          <w:tcPr>
            <w:tcW w:w="1845" w:type="dxa"/>
            <w:vAlign w:val="bottom"/>
          </w:tcPr>
          <w:p w:rsidR="00013CF3" w:rsidRPr="00BA1359" w:rsidRDefault="001075E0" w:rsidP="00D50DD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115,385</w:t>
            </w:r>
          </w:p>
        </w:tc>
        <w:tc>
          <w:tcPr>
            <w:tcW w:w="1845" w:type="dxa"/>
            <w:vAlign w:val="bottom"/>
          </w:tcPr>
          <w:p w:rsidR="00013CF3" w:rsidRPr="00BA1359" w:rsidRDefault="00013CF3" w:rsidP="00D50DD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BA1359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158,648</w:t>
            </w:r>
          </w:p>
        </w:tc>
      </w:tr>
    </w:tbl>
    <w:p w:rsidR="00674AC8" w:rsidRPr="00C06711" w:rsidRDefault="00C63F41" w:rsidP="00D50DD6">
      <w:pPr>
        <w:tabs>
          <w:tab w:val="left" w:pos="1440"/>
        </w:tabs>
        <w:spacing w:before="240" w:after="120"/>
        <w:ind w:left="605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t>บริษัทฯได้ทำสัญญาเช่าการเงินกับบริษัทลี</w:t>
      </w:r>
      <w:proofErr w:type="spellStart"/>
      <w:r w:rsidRPr="00C06711">
        <w:rPr>
          <w:rFonts w:asciiTheme="majorBidi" w:hAnsiTheme="majorBidi" w:cstheme="majorBidi"/>
          <w:sz w:val="32"/>
          <w:szCs w:val="32"/>
          <w:cs/>
        </w:rPr>
        <w:t>สซิ่ง</w:t>
      </w:r>
      <w:proofErr w:type="spellEnd"/>
      <w:r w:rsidRPr="00C06711">
        <w:rPr>
          <w:rFonts w:asciiTheme="majorBidi" w:hAnsiTheme="majorBidi" w:cstheme="majorBidi"/>
          <w:sz w:val="32"/>
          <w:szCs w:val="32"/>
          <w:cs/>
        </w:rPr>
        <w:t>เพื่อเช่า</w:t>
      </w:r>
      <w:r w:rsidR="002B3682" w:rsidRPr="00C06711">
        <w:rPr>
          <w:rFonts w:asciiTheme="majorBidi" w:hAnsiTheme="majorBidi" w:cstheme="majorBidi" w:hint="cs"/>
          <w:sz w:val="32"/>
          <w:szCs w:val="32"/>
          <w:cs/>
        </w:rPr>
        <w:t xml:space="preserve">เครื่องจักร </w:t>
      </w:r>
      <w:r w:rsidRPr="00C06711">
        <w:rPr>
          <w:rFonts w:asciiTheme="majorBidi" w:hAnsiTheme="majorBidi" w:cstheme="majorBidi"/>
          <w:sz w:val="32"/>
          <w:szCs w:val="32"/>
          <w:cs/>
        </w:rPr>
        <w:t>อุปกรณ์</w:t>
      </w:r>
      <w:r w:rsidR="00070BCA" w:rsidRPr="00C0671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B3682" w:rsidRPr="00C06711">
        <w:rPr>
          <w:rFonts w:asciiTheme="majorBidi" w:hAnsiTheme="majorBidi" w:cstheme="majorBidi" w:hint="cs"/>
          <w:sz w:val="32"/>
          <w:szCs w:val="32"/>
          <w:cs/>
        </w:rPr>
        <w:t>และยานพาหนะ</w:t>
      </w:r>
      <w:r w:rsidRPr="00C06711">
        <w:rPr>
          <w:rFonts w:asciiTheme="majorBidi" w:hAnsiTheme="majorBidi" w:cstheme="majorBidi"/>
          <w:sz w:val="32"/>
          <w:szCs w:val="32"/>
          <w:cs/>
        </w:rPr>
        <w:t>สำหรับใช้ในการดำเนินงานของกิจการโดยมีกำหนดการชำระค่าเช่าเป็นรายเดือน อายุของ</w:t>
      </w:r>
      <w:r w:rsidR="006B5B35" w:rsidRPr="00C06711">
        <w:rPr>
          <w:rFonts w:asciiTheme="majorBidi" w:hAnsiTheme="majorBidi" w:cstheme="majorBidi"/>
          <w:sz w:val="32"/>
          <w:szCs w:val="32"/>
          <w:cs/>
        </w:rPr>
        <w:t xml:space="preserve">สัญญามีระยะเวลาโดยเฉลี่ยประมาณ </w:t>
      </w:r>
      <w:r w:rsidR="006B5B35" w:rsidRPr="00C06711">
        <w:rPr>
          <w:rFonts w:asciiTheme="majorBidi" w:hAnsiTheme="majorBidi" w:cstheme="majorBidi"/>
          <w:sz w:val="32"/>
          <w:szCs w:val="32"/>
        </w:rPr>
        <w:t>2</w:t>
      </w:r>
      <w:r w:rsidR="00710635" w:rsidRPr="00C06711">
        <w:rPr>
          <w:rFonts w:asciiTheme="majorBidi" w:hAnsiTheme="majorBidi" w:cstheme="majorBidi"/>
          <w:sz w:val="32"/>
          <w:szCs w:val="32"/>
          <w:cs/>
        </w:rPr>
        <w:t xml:space="preserve"> - </w:t>
      </w:r>
      <w:r w:rsidR="00620E5C" w:rsidRPr="00620E5C">
        <w:rPr>
          <w:rFonts w:asciiTheme="majorBidi" w:hAnsiTheme="majorBidi" w:cstheme="majorBidi"/>
          <w:sz w:val="32"/>
          <w:szCs w:val="32"/>
        </w:rPr>
        <w:t>5</w:t>
      </w:r>
      <w:r w:rsidRPr="00C06711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:rsidR="00C63F41" w:rsidRPr="00C06711" w:rsidRDefault="00BA44E6" w:rsidP="00D50DD6">
      <w:pPr>
        <w:tabs>
          <w:tab w:val="left" w:pos="1440"/>
        </w:tabs>
        <w:spacing w:before="120" w:after="120"/>
        <w:ind w:left="605"/>
        <w:jc w:val="thaiDistribute"/>
        <w:rPr>
          <w:rFonts w:ascii="Angsana New" w:hAnsi="Angsana New"/>
          <w:sz w:val="32"/>
          <w:szCs w:val="32"/>
          <w:rtl/>
          <w:cs/>
        </w:rPr>
      </w:pPr>
      <w:r w:rsidRPr="00C06711">
        <w:rPr>
          <w:rFonts w:ascii="Angsana New" w:hAnsi="Angsana New"/>
          <w:sz w:val="32"/>
          <w:szCs w:val="32"/>
          <w:cs/>
        </w:rPr>
        <w:t>บริษัทฯมีภาระผูกพันที่จะต้องจ่ายค่าเช่าขั้นต่ำตามสัญญาเช่าการเงินดังนี้</w:t>
      </w:r>
    </w:p>
    <w:tbl>
      <w:tblPr>
        <w:tblW w:w="9342" w:type="dxa"/>
        <w:tblInd w:w="450" w:type="dxa"/>
        <w:tblLook w:val="01E0" w:firstRow="1" w:lastRow="1" w:firstColumn="1" w:lastColumn="1" w:noHBand="0" w:noVBand="0"/>
      </w:tblPr>
      <w:tblGrid>
        <w:gridCol w:w="5580"/>
        <w:gridCol w:w="1254"/>
        <w:gridCol w:w="1254"/>
        <w:gridCol w:w="1254"/>
      </w:tblGrid>
      <w:tr w:rsidR="00BA44E6" w:rsidRPr="00C06711" w:rsidTr="004B631A">
        <w:tc>
          <w:tcPr>
            <w:tcW w:w="5580" w:type="dxa"/>
          </w:tcPr>
          <w:p w:rsidR="00BA44E6" w:rsidRPr="00C06711" w:rsidRDefault="00BA44E6" w:rsidP="00D50DD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62" w:type="dxa"/>
            <w:gridSpan w:val="3"/>
          </w:tcPr>
          <w:p w:rsidR="00BA44E6" w:rsidRPr="00C06711" w:rsidRDefault="00BA44E6" w:rsidP="00D50DD6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C06711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="00F257EF" w:rsidRPr="00C06711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C06711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BA44E6" w:rsidRPr="00C06711" w:rsidTr="004B631A">
        <w:tc>
          <w:tcPr>
            <w:tcW w:w="5580" w:type="dxa"/>
          </w:tcPr>
          <w:p w:rsidR="00BA44E6" w:rsidRPr="00C06711" w:rsidRDefault="00BA44E6" w:rsidP="00D50DD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62" w:type="dxa"/>
            <w:gridSpan w:val="3"/>
          </w:tcPr>
          <w:p w:rsidR="00BA44E6" w:rsidRPr="00C06711" w:rsidRDefault="00BA44E6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8F7F0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8F7F0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="008F7F07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D2173D" w:rsidRPr="00C06711" w:rsidTr="004B631A">
        <w:tc>
          <w:tcPr>
            <w:tcW w:w="5580" w:type="dxa"/>
          </w:tcPr>
          <w:p w:rsidR="00D2173D" w:rsidRPr="00C06711" w:rsidRDefault="00D2173D" w:rsidP="00D50DD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4" w:type="dxa"/>
          </w:tcPr>
          <w:p w:rsidR="00D2173D" w:rsidRPr="00C06711" w:rsidRDefault="00D2173D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C06711">
              <w:rPr>
                <w:rFonts w:ascii="Angsana New" w:hAnsi="Angsana New"/>
                <w:sz w:val="30"/>
                <w:szCs w:val="30"/>
              </w:rPr>
              <w:t>1</w:t>
            </w:r>
            <w:r w:rsidRPr="00C06711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54" w:type="dxa"/>
          </w:tcPr>
          <w:p w:rsidR="00D2173D" w:rsidRPr="00C06711" w:rsidRDefault="00D2173D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</w:rPr>
              <w:t xml:space="preserve">1 - 5 </w:t>
            </w:r>
            <w:r w:rsidRPr="00C06711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254" w:type="dxa"/>
          </w:tcPr>
          <w:p w:rsidR="00D2173D" w:rsidRPr="00C06711" w:rsidRDefault="00D2173D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D2173D" w:rsidRPr="00C06711" w:rsidTr="00664F70">
        <w:tc>
          <w:tcPr>
            <w:tcW w:w="5580" w:type="dxa"/>
          </w:tcPr>
          <w:p w:rsidR="00D2173D" w:rsidRPr="00C06711" w:rsidRDefault="00D2173D" w:rsidP="00D50DD6">
            <w:pPr>
              <w:ind w:left="187" w:right="-115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  <w:cs/>
              </w:rPr>
              <w:t>ผลรวมของ</w:t>
            </w:r>
            <w:r w:rsidRPr="00C06711">
              <w:rPr>
                <w:rFonts w:ascii="Angsana New" w:hAnsi="Angsana New" w:hint="cs"/>
                <w:sz w:val="30"/>
                <w:szCs w:val="30"/>
                <w:cs/>
              </w:rPr>
              <w:t>จำนวนเงินขั้นต่ำที่ต้องจ่าย</w:t>
            </w:r>
            <w:r w:rsidRPr="00C06711">
              <w:rPr>
                <w:rFonts w:ascii="Angsana New" w:hAnsi="Angsana New"/>
                <w:sz w:val="30"/>
                <w:szCs w:val="30"/>
                <w:cs/>
              </w:rPr>
              <w:t>ทั้งสิ้นตามสัญญาเช่า</w:t>
            </w:r>
          </w:p>
        </w:tc>
        <w:tc>
          <w:tcPr>
            <w:tcW w:w="1254" w:type="dxa"/>
            <w:vAlign w:val="bottom"/>
          </w:tcPr>
          <w:p w:rsidR="00D2173D" w:rsidRPr="00C06711" w:rsidRDefault="001075E0" w:rsidP="00D50DD6">
            <w:pPr>
              <w:tabs>
                <w:tab w:val="decimal" w:pos="876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126,202</w:t>
            </w:r>
          </w:p>
        </w:tc>
        <w:tc>
          <w:tcPr>
            <w:tcW w:w="1254" w:type="dxa"/>
            <w:vAlign w:val="bottom"/>
          </w:tcPr>
          <w:p w:rsidR="00D2173D" w:rsidRPr="00C06711" w:rsidRDefault="001075E0" w:rsidP="00D50DD6">
            <w:pPr>
              <w:tabs>
                <w:tab w:val="decimal" w:pos="888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120,174</w:t>
            </w:r>
          </w:p>
        </w:tc>
        <w:tc>
          <w:tcPr>
            <w:tcW w:w="1254" w:type="dxa"/>
            <w:vAlign w:val="bottom"/>
          </w:tcPr>
          <w:p w:rsidR="00D2173D" w:rsidRPr="00C06711" w:rsidRDefault="001075E0" w:rsidP="00D50DD6">
            <w:pPr>
              <w:tabs>
                <w:tab w:val="decimal" w:pos="888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246,376</w:t>
            </w:r>
          </w:p>
        </w:tc>
      </w:tr>
      <w:tr w:rsidR="00D2173D" w:rsidRPr="00C06711" w:rsidTr="00664F70">
        <w:tc>
          <w:tcPr>
            <w:tcW w:w="5580" w:type="dxa"/>
          </w:tcPr>
          <w:p w:rsidR="00D2173D" w:rsidRPr="00C06711" w:rsidRDefault="00D2173D" w:rsidP="00D50DD6">
            <w:pPr>
              <w:ind w:left="187" w:right="-115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 w:hint="cs"/>
                <w:sz w:val="30"/>
                <w:szCs w:val="30"/>
                <w:cs/>
              </w:rPr>
              <w:t>ดอกเบี้ยตามสัญญาเช่าการเงิน</w:t>
            </w:r>
            <w:r w:rsidRPr="00C06711">
              <w:rPr>
                <w:rFonts w:ascii="Angsana New" w:hAnsi="Angsana New"/>
                <w:sz w:val="30"/>
                <w:szCs w:val="30"/>
                <w:cs/>
              </w:rPr>
              <w:t>รอการตัดบัญชี</w:t>
            </w:r>
          </w:p>
        </w:tc>
        <w:tc>
          <w:tcPr>
            <w:tcW w:w="1254" w:type="dxa"/>
            <w:vAlign w:val="bottom"/>
          </w:tcPr>
          <w:p w:rsidR="00D2173D" w:rsidRPr="00C06711" w:rsidRDefault="001075E0" w:rsidP="00D50DD6">
            <w:pPr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(9,276)</w:t>
            </w:r>
          </w:p>
        </w:tc>
        <w:tc>
          <w:tcPr>
            <w:tcW w:w="1254" w:type="dxa"/>
            <w:vAlign w:val="bottom"/>
          </w:tcPr>
          <w:p w:rsidR="00D2173D" w:rsidRPr="00C06711" w:rsidRDefault="001075E0" w:rsidP="00D50DD6">
            <w:pPr>
              <w:pBdr>
                <w:bottom w:val="single" w:sz="4" w:space="1" w:color="auto"/>
              </w:pBdr>
              <w:tabs>
                <w:tab w:val="decimal" w:pos="888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(4,789)</w:t>
            </w:r>
          </w:p>
        </w:tc>
        <w:tc>
          <w:tcPr>
            <w:tcW w:w="1254" w:type="dxa"/>
            <w:vAlign w:val="bottom"/>
          </w:tcPr>
          <w:p w:rsidR="00D2173D" w:rsidRPr="00C06711" w:rsidRDefault="001075E0" w:rsidP="00D50DD6">
            <w:pPr>
              <w:pBdr>
                <w:bottom w:val="single" w:sz="4" w:space="1" w:color="auto"/>
              </w:pBdr>
              <w:tabs>
                <w:tab w:val="decimal" w:pos="888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(14,065)</w:t>
            </w:r>
          </w:p>
        </w:tc>
      </w:tr>
      <w:tr w:rsidR="00D2173D" w:rsidRPr="00C06711" w:rsidTr="00664F70">
        <w:tc>
          <w:tcPr>
            <w:tcW w:w="5580" w:type="dxa"/>
          </w:tcPr>
          <w:p w:rsidR="00D2173D" w:rsidRPr="00C06711" w:rsidRDefault="00D2173D" w:rsidP="00D50DD6">
            <w:pPr>
              <w:ind w:left="187" w:right="-115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  <w:cs/>
              </w:rPr>
              <w:t>มูลค่าปัจจุบันของ</w:t>
            </w:r>
            <w:r w:rsidRPr="00C06711">
              <w:rPr>
                <w:rFonts w:ascii="Angsana New" w:hAnsi="Angsana New" w:hint="cs"/>
                <w:sz w:val="30"/>
                <w:szCs w:val="30"/>
                <w:cs/>
              </w:rPr>
              <w:t>จำนวนเงินขั้นต่ำที่ต้องจ่าย</w:t>
            </w:r>
            <w:r w:rsidRPr="00C06711">
              <w:rPr>
                <w:rFonts w:ascii="Angsana New" w:hAnsi="Angsana New"/>
                <w:sz w:val="30"/>
                <w:szCs w:val="30"/>
                <w:cs/>
              </w:rPr>
              <w:t>ทั้งสิ้นตามสัญญาเช่า</w:t>
            </w:r>
          </w:p>
        </w:tc>
        <w:tc>
          <w:tcPr>
            <w:tcW w:w="1254" w:type="dxa"/>
            <w:vAlign w:val="bottom"/>
          </w:tcPr>
          <w:p w:rsidR="00D2173D" w:rsidRPr="00C06711" w:rsidRDefault="001075E0" w:rsidP="00D50DD6">
            <w:pPr>
              <w:pBdr>
                <w:bottom w:val="double" w:sz="4" w:space="1" w:color="auto"/>
              </w:pBdr>
              <w:tabs>
                <w:tab w:val="decimal" w:pos="876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116,926</w:t>
            </w:r>
          </w:p>
        </w:tc>
        <w:tc>
          <w:tcPr>
            <w:tcW w:w="1254" w:type="dxa"/>
            <w:vAlign w:val="bottom"/>
          </w:tcPr>
          <w:p w:rsidR="00D2173D" w:rsidRPr="00C06711" w:rsidRDefault="001075E0" w:rsidP="00D50DD6">
            <w:pPr>
              <w:pBdr>
                <w:bottom w:val="double" w:sz="4" w:space="1" w:color="auto"/>
              </w:pBdr>
              <w:tabs>
                <w:tab w:val="decimal" w:pos="888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115,38</w:t>
            </w:r>
            <w:r w:rsidR="00234766">
              <w:rPr>
                <w:rFonts w:ascii="Angsana New" w:hAnsi="Angsana New"/>
                <w:caps/>
                <w:sz w:val="30"/>
                <w:szCs w:val="30"/>
              </w:rPr>
              <w:t>5</w:t>
            </w:r>
          </w:p>
        </w:tc>
        <w:tc>
          <w:tcPr>
            <w:tcW w:w="1254" w:type="dxa"/>
            <w:vAlign w:val="bottom"/>
          </w:tcPr>
          <w:p w:rsidR="00D2173D" w:rsidRPr="00C06711" w:rsidRDefault="001075E0" w:rsidP="00D50DD6">
            <w:pPr>
              <w:pBdr>
                <w:bottom w:val="double" w:sz="4" w:space="1" w:color="auto"/>
              </w:pBdr>
              <w:tabs>
                <w:tab w:val="decimal" w:pos="888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232,311</w:t>
            </w:r>
          </w:p>
        </w:tc>
      </w:tr>
      <w:tr w:rsidR="00121E9C" w:rsidRPr="00C06711" w:rsidTr="00460801">
        <w:tc>
          <w:tcPr>
            <w:tcW w:w="9342" w:type="dxa"/>
            <w:gridSpan w:val="4"/>
          </w:tcPr>
          <w:p w:rsidR="00121E9C" w:rsidRPr="00C06711" w:rsidRDefault="00121E9C" w:rsidP="00D50DD6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839EF" w:rsidRPr="00C06711" w:rsidTr="00460801">
        <w:tc>
          <w:tcPr>
            <w:tcW w:w="9342" w:type="dxa"/>
            <w:gridSpan w:val="4"/>
          </w:tcPr>
          <w:p w:rsidR="001839EF" w:rsidRPr="00C06711" w:rsidRDefault="001839EF" w:rsidP="00D50DD6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C06711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C06711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C06711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BA44E6" w:rsidRPr="00C06711" w:rsidTr="004B631A">
        <w:tc>
          <w:tcPr>
            <w:tcW w:w="5580" w:type="dxa"/>
          </w:tcPr>
          <w:p w:rsidR="00BA44E6" w:rsidRPr="00C06711" w:rsidRDefault="00BA44E6" w:rsidP="00D50DD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62" w:type="dxa"/>
            <w:gridSpan w:val="3"/>
          </w:tcPr>
          <w:p w:rsidR="00BA44E6" w:rsidRPr="00C06711" w:rsidRDefault="004B631A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C06711">
              <w:rPr>
                <w:rFonts w:ascii="Angsana New" w:hAnsi="Angsana New"/>
                <w:sz w:val="30"/>
                <w:szCs w:val="30"/>
              </w:rPr>
              <w:t>31</w:t>
            </w:r>
            <w:r w:rsidRPr="00C06711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="00AB539A">
              <w:rPr>
                <w:rFonts w:ascii="Angsana New" w:hAnsi="Angsana New"/>
                <w:sz w:val="30"/>
                <w:szCs w:val="30"/>
              </w:rPr>
              <w:t>256</w:t>
            </w:r>
            <w:r w:rsidR="00013CF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D2173D" w:rsidRPr="00C06711" w:rsidTr="004B631A">
        <w:tc>
          <w:tcPr>
            <w:tcW w:w="5580" w:type="dxa"/>
          </w:tcPr>
          <w:p w:rsidR="00D2173D" w:rsidRPr="00C06711" w:rsidRDefault="00D2173D" w:rsidP="00D50DD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4" w:type="dxa"/>
          </w:tcPr>
          <w:p w:rsidR="00D2173D" w:rsidRPr="00C06711" w:rsidRDefault="00D2173D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C06711">
              <w:rPr>
                <w:rFonts w:ascii="Angsana New" w:hAnsi="Angsana New"/>
                <w:sz w:val="30"/>
                <w:szCs w:val="30"/>
              </w:rPr>
              <w:t>1</w:t>
            </w:r>
            <w:r w:rsidRPr="00C06711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54" w:type="dxa"/>
          </w:tcPr>
          <w:p w:rsidR="00D2173D" w:rsidRPr="00C06711" w:rsidRDefault="00D2173D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</w:rPr>
              <w:t xml:space="preserve">1 - 5 </w:t>
            </w:r>
            <w:r w:rsidRPr="00C06711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254" w:type="dxa"/>
          </w:tcPr>
          <w:p w:rsidR="00D2173D" w:rsidRPr="00C06711" w:rsidRDefault="00D2173D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013CF3" w:rsidRPr="00C06711" w:rsidTr="00AB539A">
        <w:tc>
          <w:tcPr>
            <w:tcW w:w="5580" w:type="dxa"/>
          </w:tcPr>
          <w:p w:rsidR="00013CF3" w:rsidRPr="00C06711" w:rsidRDefault="00013CF3" w:rsidP="00D50DD6">
            <w:pPr>
              <w:ind w:left="187" w:right="-115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  <w:cs/>
              </w:rPr>
              <w:t>ผลรวมของ</w:t>
            </w:r>
            <w:r w:rsidRPr="00C06711">
              <w:rPr>
                <w:rFonts w:ascii="Angsana New" w:hAnsi="Angsana New" w:hint="cs"/>
                <w:sz w:val="30"/>
                <w:szCs w:val="30"/>
                <w:cs/>
              </w:rPr>
              <w:t>จำนวนเงินขั้นต่ำที่ต้องจ่าย</w:t>
            </w:r>
            <w:r w:rsidRPr="00C06711">
              <w:rPr>
                <w:rFonts w:ascii="Angsana New" w:hAnsi="Angsana New"/>
                <w:sz w:val="30"/>
                <w:szCs w:val="30"/>
                <w:cs/>
              </w:rPr>
              <w:t>ทั้งสิ้นตามสัญญาเช่า</w:t>
            </w:r>
          </w:p>
        </w:tc>
        <w:tc>
          <w:tcPr>
            <w:tcW w:w="1254" w:type="dxa"/>
            <w:vAlign w:val="bottom"/>
          </w:tcPr>
          <w:p w:rsidR="00013CF3" w:rsidRPr="00C06711" w:rsidRDefault="00013CF3" w:rsidP="00D50DD6">
            <w:pPr>
              <w:tabs>
                <w:tab w:val="decimal" w:pos="876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111,372</w:t>
            </w:r>
          </w:p>
        </w:tc>
        <w:tc>
          <w:tcPr>
            <w:tcW w:w="1254" w:type="dxa"/>
            <w:vAlign w:val="bottom"/>
          </w:tcPr>
          <w:p w:rsidR="00013CF3" w:rsidRPr="00C06711" w:rsidRDefault="00013CF3" w:rsidP="00D50DD6">
            <w:pPr>
              <w:tabs>
                <w:tab w:val="decimal" w:pos="888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166,10</w:t>
            </w:r>
            <w:r w:rsidRPr="002F489B">
              <w:rPr>
                <w:rFonts w:ascii="Angsana New" w:hAnsi="Angsana New" w:hint="cs"/>
                <w:caps/>
                <w:sz w:val="30"/>
                <w:szCs w:val="30"/>
              </w:rPr>
              <w:t>4</w:t>
            </w:r>
          </w:p>
        </w:tc>
        <w:tc>
          <w:tcPr>
            <w:tcW w:w="1254" w:type="dxa"/>
            <w:vAlign w:val="bottom"/>
          </w:tcPr>
          <w:p w:rsidR="00013CF3" w:rsidRPr="00C06711" w:rsidRDefault="00013CF3" w:rsidP="00D50DD6">
            <w:pPr>
              <w:tabs>
                <w:tab w:val="decimal" w:pos="888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277,47</w:t>
            </w:r>
            <w:r w:rsidRPr="002F489B">
              <w:rPr>
                <w:rFonts w:ascii="Angsana New" w:hAnsi="Angsana New" w:hint="cs"/>
                <w:caps/>
                <w:sz w:val="30"/>
                <w:szCs w:val="30"/>
              </w:rPr>
              <w:t>6</w:t>
            </w:r>
          </w:p>
        </w:tc>
      </w:tr>
      <w:tr w:rsidR="00013CF3" w:rsidRPr="00C06711" w:rsidTr="00AB539A">
        <w:tc>
          <w:tcPr>
            <w:tcW w:w="5580" w:type="dxa"/>
          </w:tcPr>
          <w:p w:rsidR="00013CF3" w:rsidRPr="00C06711" w:rsidRDefault="00013CF3" w:rsidP="00D50DD6">
            <w:pPr>
              <w:ind w:left="187" w:right="-115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 w:hint="cs"/>
                <w:sz w:val="30"/>
                <w:szCs w:val="30"/>
                <w:cs/>
              </w:rPr>
              <w:t>ดอกเบี้ยตามสัญญาเช่าการเงิน</w:t>
            </w:r>
            <w:r w:rsidRPr="00C06711">
              <w:rPr>
                <w:rFonts w:ascii="Angsana New" w:hAnsi="Angsana New"/>
                <w:sz w:val="30"/>
                <w:szCs w:val="30"/>
                <w:cs/>
              </w:rPr>
              <w:t>รอการตัดบัญชี</w:t>
            </w:r>
          </w:p>
        </w:tc>
        <w:tc>
          <w:tcPr>
            <w:tcW w:w="1254" w:type="dxa"/>
            <w:vAlign w:val="bottom"/>
          </w:tcPr>
          <w:p w:rsidR="00013CF3" w:rsidRPr="00C06711" w:rsidRDefault="00013CF3" w:rsidP="00D50DD6">
            <w:pPr>
              <w:pBdr>
                <w:bottom w:val="single" w:sz="4" w:space="1" w:color="auto"/>
              </w:pBdr>
              <w:tabs>
                <w:tab w:val="decimal" w:pos="876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(9,951)</w:t>
            </w:r>
          </w:p>
        </w:tc>
        <w:tc>
          <w:tcPr>
            <w:tcW w:w="1254" w:type="dxa"/>
            <w:vAlign w:val="bottom"/>
          </w:tcPr>
          <w:p w:rsidR="00013CF3" w:rsidRPr="00C06711" w:rsidRDefault="00013CF3" w:rsidP="00D50DD6">
            <w:pPr>
              <w:pBdr>
                <w:bottom w:val="single" w:sz="4" w:space="1" w:color="auto"/>
              </w:pBdr>
              <w:tabs>
                <w:tab w:val="decimal" w:pos="888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(7,456)</w:t>
            </w:r>
          </w:p>
        </w:tc>
        <w:tc>
          <w:tcPr>
            <w:tcW w:w="1254" w:type="dxa"/>
            <w:vAlign w:val="bottom"/>
          </w:tcPr>
          <w:p w:rsidR="00013CF3" w:rsidRPr="00C06711" w:rsidRDefault="00013CF3" w:rsidP="00D50DD6">
            <w:pPr>
              <w:pBdr>
                <w:bottom w:val="single" w:sz="4" w:space="1" w:color="auto"/>
              </w:pBdr>
              <w:tabs>
                <w:tab w:val="decimal" w:pos="888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(17,407)</w:t>
            </w:r>
          </w:p>
        </w:tc>
      </w:tr>
      <w:tr w:rsidR="00013CF3" w:rsidRPr="00C06711" w:rsidTr="004B631A">
        <w:tc>
          <w:tcPr>
            <w:tcW w:w="5580" w:type="dxa"/>
          </w:tcPr>
          <w:p w:rsidR="00013CF3" w:rsidRPr="00C06711" w:rsidRDefault="00013CF3" w:rsidP="00D50DD6">
            <w:pPr>
              <w:ind w:left="187" w:right="-115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  <w:cs/>
              </w:rPr>
              <w:t>มูลค่าปัจจุบันของ</w:t>
            </w:r>
            <w:r w:rsidRPr="00C06711">
              <w:rPr>
                <w:rFonts w:ascii="Angsana New" w:hAnsi="Angsana New" w:hint="cs"/>
                <w:sz w:val="30"/>
                <w:szCs w:val="30"/>
                <w:cs/>
              </w:rPr>
              <w:t>จำนวนเงินขั้นต่ำที่ต้องจ่าย</w:t>
            </w:r>
            <w:r w:rsidRPr="00C06711">
              <w:rPr>
                <w:rFonts w:ascii="Angsana New" w:hAnsi="Angsana New"/>
                <w:sz w:val="30"/>
                <w:szCs w:val="30"/>
                <w:cs/>
              </w:rPr>
              <w:t>ทั้งสิ้นตามสัญญาเช่า</w:t>
            </w:r>
          </w:p>
        </w:tc>
        <w:tc>
          <w:tcPr>
            <w:tcW w:w="1254" w:type="dxa"/>
            <w:vAlign w:val="bottom"/>
          </w:tcPr>
          <w:p w:rsidR="00013CF3" w:rsidRPr="00C06711" w:rsidRDefault="00013CF3" w:rsidP="00D50DD6">
            <w:pPr>
              <w:pBdr>
                <w:bottom w:val="double" w:sz="4" w:space="1" w:color="auto"/>
              </w:pBdr>
              <w:tabs>
                <w:tab w:val="decimal" w:pos="876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101,421</w:t>
            </w:r>
          </w:p>
        </w:tc>
        <w:tc>
          <w:tcPr>
            <w:tcW w:w="1254" w:type="dxa"/>
            <w:vAlign w:val="bottom"/>
          </w:tcPr>
          <w:p w:rsidR="00013CF3" w:rsidRPr="00C06711" w:rsidRDefault="00013CF3" w:rsidP="00D50DD6">
            <w:pPr>
              <w:pBdr>
                <w:bottom w:val="double" w:sz="4" w:space="1" w:color="auto"/>
              </w:pBdr>
              <w:tabs>
                <w:tab w:val="decimal" w:pos="888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158,64</w:t>
            </w:r>
            <w:r w:rsidRPr="002F489B">
              <w:rPr>
                <w:rFonts w:ascii="Angsana New" w:hAnsi="Angsana New" w:hint="cs"/>
                <w:caps/>
                <w:sz w:val="30"/>
                <w:szCs w:val="30"/>
              </w:rPr>
              <w:t>8</w:t>
            </w:r>
          </w:p>
        </w:tc>
        <w:tc>
          <w:tcPr>
            <w:tcW w:w="1254" w:type="dxa"/>
            <w:vAlign w:val="bottom"/>
          </w:tcPr>
          <w:p w:rsidR="00013CF3" w:rsidRPr="00C06711" w:rsidRDefault="00013CF3" w:rsidP="00D50DD6">
            <w:pPr>
              <w:pBdr>
                <w:bottom w:val="double" w:sz="4" w:space="1" w:color="auto"/>
              </w:pBdr>
              <w:tabs>
                <w:tab w:val="decimal" w:pos="888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>
              <w:rPr>
                <w:rFonts w:ascii="Angsana New" w:hAnsi="Angsana New"/>
                <w:caps/>
                <w:sz w:val="30"/>
                <w:szCs w:val="30"/>
              </w:rPr>
              <w:t>260,0</w:t>
            </w:r>
            <w:r w:rsidRPr="002F489B">
              <w:rPr>
                <w:rFonts w:ascii="Angsana New" w:hAnsi="Angsana New" w:hint="cs"/>
                <w:caps/>
                <w:sz w:val="30"/>
                <w:szCs w:val="30"/>
              </w:rPr>
              <w:t>69</w:t>
            </w:r>
          </w:p>
        </w:tc>
      </w:tr>
    </w:tbl>
    <w:p w:rsidR="00A16576" w:rsidRDefault="00A1657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BA44E6" w:rsidRPr="00C06711" w:rsidRDefault="00571AE8" w:rsidP="009844A9">
      <w:pPr>
        <w:tabs>
          <w:tab w:val="left" w:pos="1440"/>
        </w:tabs>
        <w:spacing w:before="24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4C1557">
        <w:rPr>
          <w:rFonts w:ascii="Angsana New" w:hAnsi="Angsana New"/>
          <w:b/>
          <w:bCs/>
          <w:sz w:val="32"/>
          <w:szCs w:val="32"/>
        </w:rPr>
        <w:t>2</w:t>
      </w:r>
      <w:r w:rsidR="00872EB1" w:rsidRPr="00C06711">
        <w:rPr>
          <w:rFonts w:ascii="Angsana New" w:hAnsi="Angsana New"/>
          <w:b/>
          <w:bCs/>
          <w:sz w:val="32"/>
          <w:szCs w:val="32"/>
        </w:rPr>
        <w:t>.</w:t>
      </w:r>
      <w:r w:rsidR="00872EB1" w:rsidRPr="00C06711">
        <w:rPr>
          <w:rFonts w:ascii="Angsana New" w:hAnsi="Angsana New"/>
          <w:b/>
          <w:bCs/>
          <w:sz w:val="32"/>
          <w:szCs w:val="32"/>
        </w:rPr>
        <w:tab/>
      </w:r>
      <w:r w:rsidR="00872EB1" w:rsidRPr="00C06711">
        <w:rPr>
          <w:rFonts w:ascii="Angsana New" w:hAnsi="Angsana New"/>
          <w:b/>
          <w:bCs/>
          <w:sz w:val="32"/>
          <w:szCs w:val="32"/>
          <w:cs/>
        </w:rPr>
        <w:t>เงินกู้ยืมระยะยาว</w:t>
      </w:r>
      <w:r w:rsidR="00BC7DB7" w:rsidRPr="00C06711">
        <w:rPr>
          <w:rFonts w:ascii="Angsana New" w:hAnsi="Angsana New"/>
          <w:b/>
          <w:bCs/>
          <w:sz w:val="32"/>
          <w:szCs w:val="32"/>
          <w:cs/>
        </w:rPr>
        <w:t>จากสถาบันการเงิน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0"/>
        <w:gridCol w:w="1170"/>
        <w:gridCol w:w="4860"/>
        <w:gridCol w:w="1305"/>
        <w:gridCol w:w="1305"/>
      </w:tblGrid>
      <w:tr w:rsidR="001839EF" w:rsidRPr="000F0EAE" w:rsidTr="00F66A60">
        <w:tc>
          <w:tcPr>
            <w:tcW w:w="9360" w:type="dxa"/>
            <w:gridSpan w:val="5"/>
          </w:tcPr>
          <w:p w:rsidR="001839EF" w:rsidRPr="000F0EAE" w:rsidRDefault="001839EF" w:rsidP="009844A9">
            <w:pPr>
              <w:spacing w:line="400" w:lineRule="exact"/>
              <w:ind w:right="1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 xml:space="preserve">(หน่วย: 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0F0EAE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FC31CA" w:rsidRPr="000F0EAE" w:rsidTr="00F66A60">
        <w:tc>
          <w:tcPr>
            <w:tcW w:w="720" w:type="dxa"/>
            <w:vAlign w:val="bottom"/>
          </w:tcPr>
          <w:p w:rsidR="00FC31CA" w:rsidRPr="000F0EAE" w:rsidRDefault="00FC31CA" w:rsidP="009844A9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:rsidR="00FC31CA" w:rsidRPr="000F0EAE" w:rsidRDefault="00FC31CA" w:rsidP="009844A9">
            <w:pPr>
              <w:spacing w:line="40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4860" w:type="dxa"/>
            <w:vAlign w:val="bottom"/>
          </w:tcPr>
          <w:p w:rsidR="00FC31CA" w:rsidRPr="000F0EAE" w:rsidRDefault="00FC31CA" w:rsidP="009844A9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2"/>
            <w:vAlign w:val="bottom"/>
          </w:tcPr>
          <w:p w:rsidR="00FC31CA" w:rsidRPr="000F0EAE" w:rsidRDefault="00FC31CA" w:rsidP="009844A9">
            <w:pPr>
              <w:pBdr>
                <w:bottom w:val="single" w:sz="4" w:space="1" w:color="auto"/>
              </w:pBdr>
              <w:spacing w:line="400" w:lineRule="exact"/>
              <w:ind w:right="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/</w:t>
            </w:r>
          </w:p>
          <w:p w:rsidR="00FC31CA" w:rsidRPr="000F0EAE" w:rsidRDefault="00FC31CA" w:rsidP="009844A9">
            <w:pPr>
              <w:pBdr>
                <w:bottom w:val="single" w:sz="4" w:space="1" w:color="auto"/>
              </w:pBdr>
              <w:spacing w:line="400" w:lineRule="exact"/>
              <w:ind w:right="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13CF3" w:rsidRPr="000F0EAE" w:rsidTr="00F66A60">
        <w:tc>
          <w:tcPr>
            <w:tcW w:w="720" w:type="dxa"/>
          </w:tcPr>
          <w:p w:rsidR="00013CF3" w:rsidRPr="000F0EAE" w:rsidRDefault="00013CF3" w:rsidP="00013CF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เงินกู้</w:t>
            </w:r>
          </w:p>
        </w:tc>
        <w:tc>
          <w:tcPr>
            <w:tcW w:w="1170" w:type="dxa"/>
          </w:tcPr>
          <w:p w:rsidR="00013CF3" w:rsidRPr="000F0EAE" w:rsidRDefault="00013CF3" w:rsidP="00013CF3">
            <w:pPr>
              <w:pBdr>
                <w:bottom w:val="single" w:sz="4" w:space="1" w:color="auto"/>
              </w:pBdr>
              <w:spacing w:line="400" w:lineRule="exact"/>
              <w:ind w:left="-108" w:firstLine="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(ร้อยละ)</w:t>
            </w:r>
          </w:p>
        </w:tc>
        <w:tc>
          <w:tcPr>
            <w:tcW w:w="4860" w:type="dxa"/>
          </w:tcPr>
          <w:p w:rsidR="00013CF3" w:rsidRPr="000F0EAE" w:rsidRDefault="00013CF3" w:rsidP="00013CF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การชำระคืน</w:t>
            </w:r>
          </w:p>
        </w:tc>
        <w:tc>
          <w:tcPr>
            <w:tcW w:w="1305" w:type="dxa"/>
          </w:tcPr>
          <w:p w:rsidR="00013CF3" w:rsidRPr="000F0EAE" w:rsidRDefault="00013CF3" w:rsidP="00013CF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305" w:type="dxa"/>
          </w:tcPr>
          <w:p w:rsidR="00013CF3" w:rsidRPr="000F0EAE" w:rsidRDefault="00013CF3" w:rsidP="00013CF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013CF3" w:rsidRPr="000F0EAE" w:rsidTr="00F66A60">
        <w:tc>
          <w:tcPr>
            <w:tcW w:w="720" w:type="dxa"/>
          </w:tcPr>
          <w:p w:rsidR="00013CF3" w:rsidRPr="000F0EAE" w:rsidRDefault="00234766" w:rsidP="00013CF3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170" w:type="dxa"/>
          </w:tcPr>
          <w:p w:rsidR="00013CF3" w:rsidRPr="000F0EAE" w:rsidRDefault="00013CF3" w:rsidP="00013CF3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/>
                <w:sz w:val="30"/>
                <w:szCs w:val="30"/>
              </w:rPr>
              <w:t>MLR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0F0EAE">
              <w:rPr>
                <w:rFonts w:ascii="Angsana New" w:hAnsi="Angsana New"/>
                <w:sz w:val="30"/>
                <w:szCs w:val="30"/>
              </w:rPr>
              <w:t>1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0F0EAE">
              <w:rPr>
                <w:rFonts w:ascii="Angsana New" w:hAnsi="Angsana New" w:hint="cs"/>
                <w:sz w:val="30"/>
                <w:szCs w:val="30"/>
              </w:rPr>
              <w:t>50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4860" w:type="dxa"/>
          </w:tcPr>
          <w:p w:rsidR="00013CF3" w:rsidRPr="000F0EAE" w:rsidRDefault="00013CF3" w:rsidP="00013CF3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ชำระคืนเป็น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ราย</w:t>
            </w:r>
            <w:r w:rsidRPr="000F0EAE">
              <w:rPr>
                <w:rFonts w:ascii="Angsana New" w:hAnsi="Angsana New"/>
                <w:sz w:val="30"/>
                <w:szCs w:val="30"/>
                <w:cs/>
              </w:rPr>
              <w:t xml:space="preserve">เดือน 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 xml:space="preserve">โดยมีกำหนดชำระคืนเงินต้น            งวดสุดท้ายในเดือนตุลาคม </w:t>
            </w:r>
            <w:r w:rsidRPr="000F0EAE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305" w:type="dxa"/>
            <w:vAlign w:val="bottom"/>
          </w:tcPr>
          <w:p w:rsidR="00013CF3" w:rsidRPr="000F0EAE" w:rsidRDefault="00234766" w:rsidP="00013CF3">
            <w:pP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5" w:type="dxa"/>
            <w:vAlign w:val="bottom"/>
          </w:tcPr>
          <w:p w:rsidR="00013CF3" w:rsidRPr="000F0EAE" w:rsidRDefault="00013CF3" w:rsidP="00013CF3">
            <w:pP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</w:rPr>
              <w:t>8,333</w:t>
            </w:r>
          </w:p>
        </w:tc>
      </w:tr>
      <w:tr w:rsidR="00013CF3" w:rsidRPr="000F0EAE" w:rsidTr="00F66A60">
        <w:tc>
          <w:tcPr>
            <w:tcW w:w="720" w:type="dxa"/>
          </w:tcPr>
          <w:p w:rsidR="00013CF3" w:rsidRPr="000F0EAE" w:rsidRDefault="00234766" w:rsidP="00013CF3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170" w:type="dxa"/>
          </w:tcPr>
          <w:p w:rsidR="00013CF3" w:rsidRPr="000F0EAE" w:rsidRDefault="00013CF3" w:rsidP="00013CF3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/>
                <w:sz w:val="30"/>
                <w:szCs w:val="30"/>
              </w:rPr>
              <w:t>MLR</w:t>
            </w:r>
          </w:p>
        </w:tc>
        <w:tc>
          <w:tcPr>
            <w:tcW w:w="4860" w:type="dxa"/>
          </w:tcPr>
          <w:p w:rsidR="00013CF3" w:rsidRPr="000F0EAE" w:rsidRDefault="00013CF3" w:rsidP="00013CF3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ชำระคืนในอัตรา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ไม่น้อยกว่า</w:t>
            </w:r>
            <w:r w:rsidRPr="000F0EAE">
              <w:rPr>
                <w:rFonts w:ascii="Angsana New" w:hAnsi="Angsana New"/>
                <w:sz w:val="30"/>
                <w:szCs w:val="30"/>
                <w:cs/>
              </w:rPr>
              <w:t xml:space="preserve">ร้อยละ </w:t>
            </w:r>
            <w:r w:rsidRPr="000F0EAE">
              <w:rPr>
                <w:rFonts w:ascii="Angsana New" w:hAnsi="Angsana New"/>
                <w:sz w:val="30"/>
                <w:szCs w:val="30"/>
              </w:rPr>
              <w:t>15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 xml:space="preserve"> ของเงินค่างวดงาน        ที่ได้รับในแต่ละงวด โดยมีกำหนดชำระคืนเงินต้น</w:t>
            </w:r>
            <w:r w:rsidRPr="000F0EAE">
              <w:rPr>
                <w:rFonts w:ascii="Angsana New" w:hAnsi="Angsana New"/>
                <w:sz w:val="30"/>
                <w:szCs w:val="30"/>
              </w:rPr>
              <w:t xml:space="preserve">         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งวดสุดท้ายเมื่อโครงการ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ก่อสร้าง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 xml:space="preserve">แล้วเสร็จร้อยละ </w:t>
            </w:r>
            <w:r w:rsidRPr="000F0EAE">
              <w:rPr>
                <w:rFonts w:ascii="Angsana New" w:hAnsi="Angsana New"/>
                <w:sz w:val="30"/>
                <w:szCs w:val="30"/>
              </w:rPr>
              <w:t>70</w:t>
            </w:r>
          </w:p>
        </w:tc>
        <w:tc>
          <w:tcPr>
            <w:tcW w:w="1305" w:type="dxa"/>
            <w:vAlign w:val="bottom"/>
          </w:tcPr>
          <w:p w:rsidR="00013CF3" w:rsidRPr="000F0EAE" w:rsidRDefault="00234766" w:rsidP="00013CF3">
            <w:pP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81,749</w:t>
            </w:r>
          </w:p>
        </w:tc>
        <w:tc>
          <w:tcPr>
            <w:tcW w:w="1305" w:type="dxa"/>
            <w:vAlign w:val="bottom"/>
          </w:tcPr>
          <w:p w:rsidR="00013CF3" w:rsidRPr="000F0EAE" w:rsidRDefault="00013CF3" w:rsidP="00013CF3">
            <w:pP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 w:hint="cs"/>
                <w:sz w:val="30"/>
                <w:szCs w:val="30"/>
              </w:rPr>
              <w:t>95</w:t>
            </w:r>
            <w:r w:rsidRPr="000F0EAE">
              <w:rPr>
                <w:rFonts w:ascii="Angsana New" w:hAnsi="Angsana New"/>
                <w:sz w:val="30"/>
                <w:szCs w:val="30"/>
              </w:rPr>
              <w:t>,</w:t>
            </w:r>
            <w:r w:rsidRPr="000F0EAE">
              <w:rPr>
                <w:rFonts w:ascii="Angsana New" w:hAnsi="Angsana New" w:hint="cs"/>
                <w:sz w:val="30"/>
                <w:szCs w:val="30"/>
              </w:rPr>
              <w:t>874</w:t>
            </w:r>
          </w:p>
        </w:tc>
      </w:tr>
      <w:tr w:rsidR="00013CF3" w:rsidRPr="000F0EAE" w:rsidTr="00F66A60">
        <w:tc>
          <w:tcPr>
            <w:tcW w:w="720" w:type="dxa"/>
          </w:tcPr>
          <w:p w:rsidR="00013CF3" w:rsidRPr="000F0EAE" w:rsidRDefault="00234766" w:rsidP="00013CF3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170" w:type="dxa"/>
          </w:tcPr>
          <w:p w:rsidR="00013CF3" w:rsidRPr="000F0EAE" w:rsidRDefault="00013CF3" w:rsidP="00013CF3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/>
                <w:sz w:val="30"/>
                <w:szCs w:val="30"/>
              </w:rPr>
              <w:t>MLR - 1.50</w:t>
            </w:r>
          </w:p>
        </w:tc>
        <w:tc>
          <w:tcPr>
            <w:tcW w:w="4860" w:type="dxa"/>
          </w:tcPr>
          <w:p w:rsidR="00013CF3" w:rsidRPr="000F0EAE" w:rsidRDefault="00013CF3" w:rsidP="00013CF3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 xml:space="preserve">ชำระคืนเป็นรายเดือน โดยมีกำหนดชำระคืนเงินต้น            งวดสุดท้ายในเดือนมกราคม </w:t>
            </w:r>
            <w:r w:rsidRPr="000F0EA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305" w:type="dxa"/>
            <w:vAlign w:val="bottom"/>
          </w:tcPr>
          <w:p w:rsidR="00013CF3" w:rsidRPr="000F0EAE" w:rsidRDefault="00234766" w:rsidP="00013CF3">
            <w:pP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6,587</w:t>
            </w:r>
          </w:p>
        </w:tc>
        <w:tc>
          <w:tcPr>
            <w:tcW w:w="1305" w:type="dxa"/>
            <w:vAlign w:val="bottom"/>
          </w:tcPr>
          <w:p w:rsidR="00013CF3" w:rsidRPr="000F0EAE" w:rsidRDefault="00013CF3" w:rsidP="00013CF3">
            <w:pP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/>
                <w:sz w:val="30"/>
                <w:szCs w:val="30"/>
              </w:rPr>
              <w:t>8,55</w:t>
            </w:r>
            <w:r w:rsidRPr="000F0EAE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</w:tr>
      <w:tr w:rsidR="00013CF3" w:rsidRPr="000F0EAE" w:rsidTr="00F66A60">
        <w:tc>
          <w:tcPr>
            <w:tcW w:w="720" w:type="dxa"/>
          </w:tcPr>
          <w:p w:rsidR="00013CF3" w:rsidRPr="000F0EAE" w:rsidRDefault="00234766" w:rsidP="00013CF3">
            <w:pPr>
              <w:spacing w:line="400" w:lineRule="exact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170" w:type="dxa"/>
          </w:tcPr>
          <w:p w:rsidR="00013CF3" w:rsidRPr="000F0EAE" w:rsidRDefault="00013CF3" w:rsidP="00013CF3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/>
                <w:sz w:val="30"/>
                <w:szCs w:val="30"/>
              </w:rPr>
              <w:t>MLR</w:t>
            </w:r>
          </w:p>
        </w:tc>
        <w:tc>
          <w:tcPr>
            <w:tcW w:w="4860" w:type="dxa"/>
          </w:tcPr>
          <w:p w:rsidR="00013CF3" w:rsidRPr="000F0EAE" w:rsidRDefault="00013CF3" w:rsidP="00013CF3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ชำระคืนในอัตรา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ไม่น้อยกว่า</w:t>
            </w:r>
            <w:r w:rsidRPr="000F0EAE">
              <w:rPr>
                <w:rFonts w:ascii="Angsana New" w:hAnsi="Angsana New"/>
                <w:sz w:val="30"/>
                <w:szCs w:val="30"/>
                <w:cs/>
              </w:rPr>
              <w:t xml:space="preserve">ร้อยละ </w:t>
            </w:r>
            <w:r w:rsidRPr="000F0EAE">
              <w:rPr>
                <w:rFonts w:ascii="Angsana New" w:hAnsi="Angsana New"/>
                <w:sz w:val="30"/>
                <w:szCs w:val="30"/>
              </w:rPr>
              <w:t>15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 xml:space="preserve"> ของเงินค่างวดงาน      ที่ได้รับในแต่ละงวด โดยมีกำหนดชำระคืนเงินต้น</w:t>
            </w:r>
            <w:r w:rsidRPr="000F0EAE">
              <w:rPr>
                <w:rFonts w:ascii="Angsana New" w:hAnsi="Angsana New"/>
                <w:sz w:val="30"/>
                <w:szCs w:val="30"/>
              </w:rPr>
              <w:t xml:space="preserve">         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 xml:space="preserve">งวดสุดท้ายภายในเดือนมิถุนายน </w:t>
            </w:r>
            <w:r w:rsidRPr="000F0EAE">
              <w:rPr>
                <w:rFonts w:ascii="Angsana New" w:hAnsi="Angsana New"/>
                <w:sz w:val="30"/>
                <w:szCs w:val="30"/>
              </w:rPr>
              <w:t>256</w:t>
            </w:r>
            <w:r w:rsidRPr="000F0EAE">
              <w:rPr>
                <w:rFonts w:ascii="Angsana New" w:hAnsi="Angsana New" w:hint="cs"/>
                <w:sz w:val="30"/>
                <w:szCs w:val="30"/>
              </w:rPr>
              <w:t>4</w:t>
            </w:r>
          </w:p>
        </w:tc>
        <w:tc>
          <w:tcPr>
            <w:tcW w:w="1305" w:type="dxa"/>
            <w:vAlign w:val="bottom"/>
          </w:tcPr>
          <w:p w:rsidR="00013CF3" w:rsidRPr="000F0EAE" w:rsidRDefault="00234766" w:rsidP="00013CF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108,462</w:t>
            </w:r>
          </w:p>
        </w:tc>
        <w:tc>
          <w:tcPr>
            <w:tcW w:w="1305" w:type="dxa"/>
            <w:vAlign w:val="bottom"/>
          </w:tcPr>
          <w:p w:rsidR="00013CF3" w:rsidRPr="000F0EAE" w:rsidRDefault="00013CF3" w:rsidP="00013CF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 w:hint="cs"/>
                <w:sz w:val="30"/>
                <w:szCs w:val="30"/>
              </w:rPr>
              <w:t>101</w:t>
            </w:r>
            <w:r w:rsidRPr="000F0EAE">
              <w:rPr>
                <w:rFonts w:ascii="Angsana New" w:hAnsi="Angsana New"/>
                <w:sz w:val="30"/>
                <w:szCs w:val="30"/>
              </w:rPr>
              <w:t>,</w:t>
            </w:r>
            <w:r w:rsidRPr="000F0EAE">
              <w:rPr>
                <w:rFonts w:ascii="Angsana New" w:hAnsi="Angsana New" w:hint="cs"/>
                <w:sz w:val="30"/>
                <w:szCs w:val="30"/>
              </w:rPr>
              <w:t>518</w:t>
            </w:r>
          </w:p>
        </w:tc>
      </w:tr>
      <w:tr w:rsidR="00013CF3" w:rsidRPr="000F0EAE" w:rsidTr="00F66A60">
        <w:tc>
          <w:tcPr>
            <w:tcW w:w="6750" w:type="dxa"/>
            <w:gridSpan w:val="3"/>
          </w:tcPr>
          <w:p w:rsidR="00013CF3" w:rsidRPr="000F0EAE" w:rsidRDefault="00013CF3" w:rsidP="00013CF3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305" w:type="dxa"/>
            <w:vAlign w:val="bottom"/>
          </w:tcPr>
          <w:p w:rsidR="00013CF3" w:rsidRPr="000F0EAE" w:rsidRDefault="00234766" w:rsidP="00013CF3">
            <w:pP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196,798</w:t>
            </w:r>
          </w:p>
        </w:tc>
        <w:tc>
          <w:tcPr>
            <w:tcW w:w="1305" w:type="dxa"/>
            <w:vAlign w:val="bottom"/>
          </w:tcPr>
          <w:p w:rsidR="00013CF3" w:rsidRPr="000F0EAE" w:rsidRDefault="00013CF3" w:rsidP="00013CF3">
            <w:pP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</w:rPr>
              <w:t>214,280</w:t>
            </w:r>
          </w:p>
        </w:tc>
      </w:tr>
      <w:tr w:rsidR="00013CF3" w:rsidRPr="000F0EAE" w:rsidTr="00F66A60">
        <w:tc>
          <w:tcPr>
            <w:tcW w:w="6750" w:type="dxa"/>
            <w:gridSpan w:val="3"/>
          </w:tcPr>
          <w:p w:rsidR="00013CF3" w:rsidRPr="000F0EAE" w:rsidRDefault="00013CF3" w:rsidP="00013CF3">
            <w:pPr>
              <w:spacing w:line="400" w:lineRule="exact"/>
              <w:ind w:right="-3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หัก: ส่วนที่ถึงกำหนดชำระภายในหนึ่งปี</w:t>
            </w:r>
            <w:r w:rsidRPr="000F0EAE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013CF3" w:rsidRPr="000F0EAE" w:rsidRDefault="000B7EB0" w:rsidP="00013CF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(192,179)</w:t>
            </w:r>
          </w:p>
        </w:tc>
        <w:tc>
          <w:tcPr>
            <w:tcW w:w="1305" w:type="dxa"/>
            <w:vAlign w:val="bottom"/>
          </w:tcPr>
          <w:p w:rsidR="00013CF3" w:rsidRPr="000F0EAE" w:rsidRDefault="00013CF3" w:rsidP="00013CF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</w:rPr>
              <w:t>(</w:t>
            </w:r>
            <w:r w:rsidRPr="000F0EAE">
              <w:rPr>
                <w:rFonts w:ascii="Angsana New" w:hAnsi="Angsana New" w:hint="cs"/>
                <w:sz w:val="30"/>
                <w:szCs w:val="30"/>
              </w:rPr>
              <w:t>71</w:t>
            </w:r>
            <w:r w:rsidRPr="000F0EAE">
              <w:rPr>
                <w:rFonts w:ascii="Angsana New" w:hAnsi="Angsana New"/>
                <w:sz w:val="30"/>
                <w:szCs w:val="30"/>
              </w:rPr>
              <w:t>,</w:t>
            </w:r>
            <w:r w:rsidRPr="000F0EAE">
              <w:rPr>
                <w:rFonts w:ascii="Angsana New" w:hAnsi="Angsana New" w:hint="cs"/>
                <w:sz w:val="30"/>
                <w:szCs w:val="30"/>
              </w:rPr>
              <w:t>924</w:t>
            </w:r>
            <w:r w:rsidRPr="000F0EAE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13CF3" w:rsidRPr="00831E0D" w:rsidTr="00F66A60">
        <w:tc>
          <w:tcPr>
            <w:tcW w:w="6750" w:type="dxa"/>
            <w:gridSpan w:val="3"/>
          </w:tcPr>
          <w:p w:rsidR="00013CF3" w:rsidRPr="000F0EAE" w:rsidRDefault="00013CF3" w:rsidP="00013CF3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จากสถาบันการเงิน</w:t>
            </w:r>
            <w:r w:rsidRPr="000F0EA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0F0EAE">
              <w:rPr>
                <w:rFonts w:ascii="Angsana New" w:hAnsi="Angsana New"/>
                <w:sz w:val="30"/>
                <w:szCs w:val="30"/>
              </w:rPr>
              <w:t>-</w:t>
            </w:r>
            <w:r w:rsidRPr="000F0EAE">
              <w:rPr>
                <w:rFonts w:ascii="Angsana New" w:hAnsi="Angsana New"/>
                <w:sz w:val="30"/>
                <w:szCs w:val="30"/>
                <w:cs/>
              </w:rPr>
              <w:t xml:space="preserve"> สุทธิ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จากส่วนที่ถึงกำหนดชำระภายในหนึ่งปี</w:t>
            </w:r>
          </w:p>
        </w:tc>
        <w:tc>
          <w:tcPr>
            <w:tcW w:w="1305" w:type="dxa"/>
            <w:vAlign w:val="bottom"/>
          </w:tcPr>
          <w:p w:rsidR="00013CF3" w:rsidRPr="000F0EAE" w:rsidRDefault="000B7EB0" w:rsidP="00013CF3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23476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619</w:t>
            </w:r>
          </w:p>
        </w:tc>
        <w:tc>
          <w:tcPr>
            <w:tcW w:w="1305" w:type="dxa"/>
            <w:vAlign w:val="bottom"/>
          </w:tcPr>
          <w:p w:rsidR="00013CF3" w:rsidRPr="000F0EAE" w:rsidRDefault="00013CF3" w:rsidP="00013CF3">
            <w:pPr>
              <w:pBdr>
                <w:bottom w:val="double" w:sz="4" w:space="1" w:color="auto"/>
              </w:pBdr>
              <w:tabs>
                <w:tab w:val="decimal" w:pos="971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 w:hint="cs"/>
                <w:sz w:val="30"/>
                <w:szCs w:val="30"/>
              </w:rPr>
              <w:t>142</w:t>
            </w:r>
            <w:r w:rsidRPr="000F0EAE">
              <w:rPr>
                <w:rFonts w:ascii="Angsana New" w:hAnsi="Angsana New"/>
                <w:sz w:val="30"/>
                <w:szCs w:val="30"/>
              </w:rPr>
              <w:t>,</w:t>
            </w:r>
            <w:r w:rsidRPr="000F0EAE">
              <w:rPr>
                <w:rFonts w:ascii="Angsana New" w:hAnsi="Angsana New" w:hint="cs"/>
                <w:sz w:val="30"/>
                <w:szCs w:val="30"/>
              </w:rPr>
              <w:t>356</w:t>
            </w:r>
          </w:p>
        </w:tc>
      </w:tr>
    </w:tbl>
    <w:p w:rsidR="00831E0D" w:rsidRPr="00BA1359" w:rsidRDefault="00831E0D" w:rsidP="00831E0D">
      <w:pPr>
        <w:spacing w:before="240" w:after="120"/>
        <w:ind w:left="605"/>
        <w:jc w:val="thaiDistribute"/>
        <w:rPr>
          <w:rFonts w:asciiTheme="majorBidi" w:hAnsiTheme="majorBidi" w:cstheme="majorBidi"/>
          <w:sz w:val="32"/>
          <w:szCs w:val="32"/>
        </w:rPr>
      </w:pPr>
      <w:r w:rsidRPr="00BA1359">
        <w:rPr>
          <w:rFonts w:asciiTheme="majorBidi" w:hAnsiTheme="majorBidi" w:cstheme="majorBidi"/>
          <w:sz w:val="32"/>
          <w:szCs w:val="32"/>
          <w:cs/>
        </w:rPr>
        <w:t xml:space="preserve">การเปลี่ยนแปลงของบัญชีเงินกู้ยืมระยะยาวสำหรับปีสิ้นสุดวันที่ </w:t>
      </w:r>
      <w:r w:rsidR="008F7F07">
        <w:rPr>
          <w:rFonts w:asciiTheme="majorBidi" w:hAnsiTheme="majorBidi" w:cstheme="majorBidi"/>
          <w:sz w:val="32"/>
          <w:szCs w:val="32"/>
        </w:rPr>
        <w:t xml:space="preserve">31 </w:t>
      </w:r>
      <w:r w:rsidR="008F7F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7F07">
        <w:rPr>
          <w:rFonts w:asciiTheme="majorBidi" w:hAnsiTheme="majorBidi" w:cstheme="majorBidi"/>
          <w:sz w:val="32"/>
          <w:szCs w:val="32"/>
        </w:rPr>
        <w:t>2562</w:t>
      </w:r>
      <w:r w:rsidRPr="00BA1359">
        <w:rPr>
          <w:rFonts w:asciiTheme="majorBidi" w:hAnsiTheme="majorBidi" w:cstheme="majorBidi"/>
          <w:sz w:val="32"/>
          <w:szCs w:val="32"/>
          <w:cs/>
        </w:rPr>
        <w:t xml:space="preserve"> มีรายละเอียดดังนี้</w:t>
      </w:r>
    </w:p>
    <w:tbl>
      <w:tblPr>
        <w:tblW w:w="889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6552"/>
        <w:gridCol w:w="2340"/>
      </w:tblGrid>
      <w:tr w:rsidR="00831E0D" w:rsidRPr="00BA1359" w:rsidTr="00831E0D">
        <w:tc>
          <w:tcPr>
            <w:tcW w:w="6552" w:type="dxa"/>
            <w:shd w:val="clear" w:color="auto" w:fill="auto"/>
            <w:hideMark/>
          </w:tcPr>
          <w:p w:rsidR="00831E0D" w:rsidRPr="00BA1359" w:rsidRDefault="00831E0D" w:rsidP="00494E59">
            <w:pPr>
              <w:tabs>
                <w:tab w:val="left" w:pos="360"/>
                <w:tab w:val="right" w:pos="4824"/>
              </w:tabs>
              <w:spacing w:line="420" w:lineRule="exact"/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  <w:bookmarkStart w:id="7" w:name="_Hlk534894907"/>
          </w:p>
        </w:tc>
        <w:tc>
          <w:tcPr>
            <w:tcW w:w="2340" w:type="dxa"/>
            <w:shd w:val="clear" w:color="auto" w:fill="auto"/>
            <w:hideMark/>
          </w:tcPr>
          <w:p w:rsidR="00831E0D" w:rsidRPr="00BA1359" w:rsidRDefault="00831E0D" w:rsidP="00494E59">
            <w:pPr>
              <w:tabs>
                <w:tab w:val="left" w:pos="900"/>
                <w:tab w:val="center" w:pos="6390"/>
                <w:tab w:val="center" w:pos="8370"/>
              </w:tabs>
              <w:spacing w:line="420" w:lineRule="exact"/>
              <w:ind w:left="360" w:right="12" w:hanging="360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A1359">
              <w:rPr>
                <w:rFonts w:ascii="Angsana New" w:hAnsi="Angsana New"/>
                <w:sz w:val="32"/>
                <w:szCs w:val="32"/>
              </w:rPr>
              <w:t>(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>หน่วย: พันบาท</w:t>
            </w:r>
            <w:r w:rsidRPr="00BA1359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bookmarkEnd w:id="7"/>
      <w:tr w:rsidR="00831E0D" w:rsidRPr="00BA1359" w:rsidTr="00650884">
        <w:trPr>
          <w:trHeight w:hRule="exact" w:val="873"/>
        </w:trPr>
        <w:tc>
          <w:tcPr>
            <w:tcW w:w="6552" w:type="dxa"/>
            <w:shd w:val="clear" w:color="auto" w:fill="auto"/>
          </w:tcPr>
          <w:p w:rsidR="00831E0D" w:rsidRPr="00BA1359" w:rsidRDefault="00831E0D" w:rsidP="00494E59">
            <w:pPr>
              <w:tabs>
                <w:tab w:val="left" w:pos="360"/>
                <w:tab w:val="center" w:pos="6390"/>
                <w:tab w:val="center" w:pos="8370"/>
              </w:tabs>
              <w:spacing w:line="420" w:lineRule="exact"/>
              <w:jc w:val="both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2340" w:type="dxa"/>
            <w:shd w:val="clear" w:color="auto" w:fill="auto"/>
            <w:hideMark/>
          </w:tcPr>
          <w:p w:rsidR="000854E0" w:rsidRPr="000854E0" w:rsidRDefault="000854E0" w:rsidP="00494E59">
            <w:pPr>
              <w:pBdr>
                <w:bottom w:val="single" w:sz="4" w:space="1" w:color="auto"/>
              </w:pBdr>
              <w:spacing w:line="420" w:lineRule="exact"/>
              <w:ind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854E0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0854E0">
              <w:rPr>
                <w:rFonts w:ascii="Angsana New" w:hAnsi="Angsana New" w:hint="cs"/>
                <w:sz w:val="32"/>
                <w:szCs w:val="32"/>
                <w:cs/>
              </w:rPr>
              <w:t>/</w:t>
            </w:r>
          </w:p>
          <w:p w:rsidR="00831E0D" w:rsidRPr="00BA1359" w:rsidRDefault="000854E0" w:rsidP="00494E59">
            <w:pPr>
              <w:pBdr>
                <w:bottom w:val="single" w:sz="4" w:space="1" w:color="auto"/>
              </w:pBdr>
              <w:spacing w:line="420" w:lineRule="exact"/>
              <w:ind w:right="1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854E0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3CF3" w:rsidRPr="00BA1359" w:rsidTr="00831E0D">
        <w:tc>
          <w:tcPr>
            <w:tcW w:w="6552" w:type="dxa"/>
            <w:shd w:val="clear" w:color="auto" w:fill="auto"/>
            <w:hideMark/>
          </w:tcPr>
          <w:p w:rsidR="00013CF3" w:rsidRPr="00BA1359" w:rsidRDefault="00013CF3" w:rsidP="00013CF3">
            <w:pPr>
              <w:spacing w:line="420" w:lineRule="exact"/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A1359">
              <w:rPr>
                <w:rFonts w:ascii="Angsana New" w:hAnsi="Angsana New"/>
                <w:sz w:val="32"/>
                <w:szCs w:val="32"/>
              </w:rPr>
              <w:t>1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 xml:space="preserve"> มกราคม </w:t>
            </w:r>
            <w:r w:rsidRPr="00BA1359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013CF3" w:rsidRPr="00831E0D" w:rsidRDefault="00013CF3" w:rsidP="00013CF3">
            <w:pPr>
              <w:tabs>
                <w:tab w:val="decimal" w:pos="1782"/>
              </w:tabs>
              <w:spacing w:line="420" w:lineRule="exact"/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</w:rPr>
              <w:t>214,280</w:t>
            </w:r>
          </w:p>
        </w:tc>
      </w:tr>
      <w:tr w:rsidR="00013CF3" w:rsidRPr="00BA1359" w:rsidTr="00831E0D">
        <w:tc>
          <w:tcPr>
            <w:tcW w:w="6552" w:type="dxa"/>
            <w:shd w:val="clear" w:color="auto" w:fill="auto"/>
            <w:hideMark/>
          </w:tcPr>
          <w:p w:rsidR="00013CF3" w:rsidRPr="00BA1359" w:rsidRDefault="00013CF3" w:rsidP="00013CF3">
            <w:pPr>
              <w:tabs>
                <w:tab w:val="left" w:pos="360"/>
              </w:tabs>
              <w:spacing w:line="420" w:lineRule="exact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BA1359">
              <w:rPr>
                <w:rFonts w:ascii="Angsana New" w:hAnsi="Angsana New"/>
                <w:sz w:val="32"/>
                <w:szCs w:val="32"/>
                <w:cs/>
              </w:rPr>
              <w:t>บวก</w:t>
            </w:r>
            <w:r w:rsidRPr="00BA1359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>กู้เพิ่ม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ระหว่างปี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013CF3" w:rsidRPr="00BA1359" w:rsidRDefault="00234766" w:rsidP="00013CF3">
            <w:pPr>
              <w:tabs>
                <w:tab w:val="decimal" w:pos="1782"/>
              </w:tabs>
              <w:spacing w:line="420" w:lineRule="exact"/>
              <w:ind w:left="12" w:right="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92,459</w:t>
            </w:r>
          </w:p>
        </w:tc>
      </w:tr>
      <w:tr w:rsidR="00013CF3" w:rsidRPr="00BA1359" w:rsidTr="00831E0D">
        <w:tc>
          <w:tcPr>
            <w:tcW w:w="6552" w:type="dxa"/>
            <w:shd w:val="clear" w:color="auto" w:fill="auto"/>
            <w:hideMark/>
          </w:tcPr>
          <w:p w:rsidR="00013CF3" w:rsidRPr="00BA1359" w:rsidRDefault="00013CF3" w:rsidP="00013CF3">
            <w:pPr>
              <w:tabs>
                <w:tab w:val="left" w:pos="360"/>
              </w:tabs>
              <w:spacing w:line="42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BA1359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>จ่ายคืนเงินกู้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ระหว่างปี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013CF3" w:rsidRPr="00BA1359" w:rsidRDefault="00234766" w:rsidP="00013CF3">
            <w:pPr>
              <w:pBdr>
                <w:bottom w:val="single" w:sz="4" w:space="1" w:color="auto"/>
              </w:pBdr>
              <w:tabs>
                <w:tab w:val="decimal" w:pos="1782"/>
              </w:tabs>
              <w:spacing w:line="420" w:lineRule="exact"/>
              <w:ind w:left="12" w:right="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(109,941)</w:t>
            </w:r>
          </w:p>
        </w:tc>
      </w:tr>
      <w:tr w:rsidR="00013CF3" w:rsidRPr="00831E0D" w:rsidTr="00831E0D">
        <w:tc>
          <w:tcPr>
            <w:tcW w:w="6552" w:type="dxa"/>
            <w:shd w:val="clear" w:color="auto" w:fill="auto"/>
            <w:hideMark/>
          </w:tcPr>
          <w:p w:rsidR="00013CF3" w:rsidRPr="00BA1359" w:rsidRDefault="00013CF3" w:rsidP="00013CF3">
            <w:pPr>
              <w:spacing w:line="420" w:lineRule="exact"/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A1359">
              <w:rPr>
                <w:rFonts w:ascii="Angsana New" w:hAnsi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/>
                <w:sz w:val="32"/>
                <w:szCs w:val="32"/>
              </w:rPr>
              <w:t xml:space="preserve">31 </w:t>
            </w:r>
            <w:r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32"/>
                <w:szCs w:val="32"/>
              </w:rPr>
              <w:t>2562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013CF3" w:rsidRPr="00831E0D" w:rsidRDefault="00234766" w:rsidP="00013CF3">
            <w:pPr>
              <w:pBdr>
                <w:bottom w:val="double" w:sz="4" w:space="1" w:color="auto"/>
              </w:pBdr>
              <w:tabs>
                <w:tab w:val="decimal" w:pos="1782"/>
              </w:tabs>
              <w:spacing w:line="420" w:lineRule="exact"/>
              <w:ind w:left="12" w:right="12"/>
              <w:jc w:val="thaiDistribute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196,798</w:t>
            </w:r>
          </w:p>
        </w:tc>
      </w:tr>
    </w:tbl>
    <w:p w:rsidR="002C6406" w:rsidRPr="00C06711" w:rsidRDefault="00C56E33" w:rsidP="0098313C">
      <w:pPr>
        <w:tabs>
          <w:tab w:val="left" w:pos="900"/>
          <w:tab w:val="left" w:pos="2160"/>
          <w:tab w:val="left" w:pos="2880"/>
        </w:tabs>
        <w:spacing w:before="240" w:after="120"/>
        <w:ind w:left="605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t>เงินกู้ยืม</w:t>
      </w:r>
      <w:r>
        <w:rPr>
          <w:rFonts w:ascii="Angsana New" w:hAnsi="Angsana New" w:hint="cs"/>
          <w:sz w:val="32"/>
          <w:szCs w:val="32"/>
          <w:cs/>
        </w:rPr>
        <w:t>ระยะยาวจากสถาบันการเงิน</w:t>
      </w:r>
      <w:r w:rsidRPr="00C06711">
        <w:rPr>
          <w:rFonts w:asciiTheme="majorBidi" w:hAnsiTheme="majorBidi" w:cstheme="majorBidi"/>
          <w:sz w:val="32"/>
          <w:szCs w:val="32"/>
          <w:cs/>
        </w:rPr>
        <w:t>ค้ำประกันโดยการจดจำนองที่ดิน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06711">
        <w:rPr>
          <w:rFonts w:asciiTheme="majorBidi" w:hAnsiTheme="majorBidi" w:cstheme="majorBidi"/>
          <w:sz w:val="32"/>
          <w:szCs w:val="32"/>
          <w:cs/>
        </w:rPr>
        <w:t>สิ่งปลูกสร้าง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 xml:space="preserve"> และเครื่องจักร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 xml:space="preserve">การจำนำบัญชีเงินฝากประจำของบริษัทฯ การโอนสิทธิเรียกร้องในการรับเงินค่างานตามสัญญาก่อสร้างของบริษัทฯ </w:t>
      </w:r>
      <w:r w:rsidRPr="00C06711">
        <w:rPr>
          <w:rFonts w:asciiTheme="majorBidi" w:hAnsiTheme="majorBidi" w:cstheme="majorBidi"/>
          <w:sz w:val="32"/>
          <w:szCs w:val="32"/>
          <w:cs/>
        </w:rPr>
        <w:t>และค้ำประกันโดยกรรมการของบริษัทฯ</w:t>
      </w:r>
    </w:p>
    <w:p w:rsidR="006D4C72" w:rsidRPr="00BA1359" w:rsidRDefault="00AF5C9F" w:rsidP="0098313C">
      <w:pPr>
        <w:tabs>
          <w:tab w:val="left" w:pos="900"/>
          <w:tab w:val="left" w:pos="2160"/>
          <w:tab w:val="left" w:pos="2880"/>
        </w:tabs>
        <w:spacing w:before="120" w:after="120"/>
        <w:ind w:left="600" w:right="-3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A1359">
        <w:rPr>
          <w:rFonts w:ascii="Angsana New" w:hAnsi="Angsana New"/>
          <w:sz w:val="32"/>
          <w:szCs w:val="32"/>
          <w:cs/>
        </w:rPr>
        <w:t xml:space="preserve">ณ วันที่ </w:t>
      </w:r>
      <w:r w:rsidR="008F7F07">
        <w:rPr>
          <w:rFonts w:asciiTheme="majorBidi" w:hAnsiTheme="majorBidi" w:cstheme="majorBidi"/>
          <w:sz w:val="32"/>
          <w:szCs w:val="32"/>
        </w:rPr>
        <w:t xml:space="preserve">31 </w:t>
      </w:r>
      <w:r w:rsidR="008F7F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7F07">
        <w:rPr>
          <w:rFonts w:asciiTheme="majorBidi" w:hAnsiTheme="majorBidi" w:cstheme="majorBidi"/>
          <w:sz w:val="32"/>
          <w:szCs w:val="32"/>
        </w:rPr>
        <w:t>2562</w:t>
      </w:r>
      <w:r w:rsidRPr="00BA1359">
        <w:rPr>
          <w:rFonts w:asciiTheme="majorBidi" w:hAnsiTheme="majorBidi" w:cstheme="majorBidi"/>
          <w:sz w:val="32"/>
          <w:szCs w:val="32"/>
        </w:rPr>
        <w:t xml:space="preserve"> </w:t>
      </w:r>
      <w:r w:rsidR="004A00E4">
        <w:rPr>
          <w:rFonts w:ascii="Angsana New" w:hAnsi="Angsana New" w:hint="cs"/>
          <w:sz w:val="32"/>
          <w:szCs w:val="32"/>
          <w:cs/>
        </w:rPr>
        <w:t>กลุ่ม</w:t>
      </w:r>
      <w:r w:rsidR="004A00E4" w:rsidRPr="00C06711">
        <w:rPr>
          <w:rFonts w:ascii="Angsana New" w:hAnsi="Angsana New"/>
          <w:sz w:val="32"/>
          <w:szCs w:val="32"/>
          <w:cs/>
        </w:rPr>
        <w:t>บริษัท</w:t>
      </w:r>
      <w:r w:rsidR="000B7EB0">
        <w:rPr>
          <w:rFonts w:ascii="Angsana New" w:hAnsi="Angsana New" w:hint="cs"/>
          <w:sz w:val="32"/>
          <w:szCs w:val="32"/>
          <w:cs/>
        </w:rPr>
        <w:t>ไม่</w:t>
      </w:r>
      <w:r w:rsidRPr="00BA1359">
        <w:rPr>
          <w:rFonts w:ascii="Angsana New" w:hAnsi="Angsana New"/>
          <w:sz w:val="32"/>
          <w:szCs w:val="32"/>
          <w:cs/>
        </w:rPr>
        <w:t>มีวงเงินกู้ยืมระยะยาวตามสัญญาเงินกู้ที่ยังมิได้เบิกใช้</w:t>
      </w:r>
      <w:r w:rsidR="00F66A60" w:rsidRPr="00BA1359">
        <w:rPr>
          <w:rFonts w:ascii="Angsana New" w:hAnsi="Angsana New"/>
          <w:sz w:val="32"/>
          <w:szCs w:val="32"/>
        </w:rPr>
        <w:t xml:space="preserve"> </w:t>
      </w:r>
      <w:r w:rsidR="00F66A60" w:rsidRPr="00BA1359">
        <w:rPr>
          <w:rFonts w:asciiTheme="majorBidi" w:hAnsiTheme="majorBidi" w:cstheme="majorBidi"/>
          <w:sz w:val="32"/>
          <w:szCs w:val="32"/>
          <w:cs/>
        </w:rPr>
        <w:t>(</w:t>
      </w:r>
      <w:r w:rsidR="00F66A60" w:rsidRPr="00BA1359">
        <w:rPr>
          <w:rFonts w:asciiTheme="majorBidi" w:hAnsiTheme="majorBidi" w:cstheme="majorBidi"/>
          <w:sz w:val="32"/>
          <w:szCs w:val="32"/>
        </w:rPr>
        <w:t>256</w:t>
      </w:r>
      <w:r w:rsidR="00013CF3">
        <w:rPr>
          <w:rFonts w:asciiTheme="majorBidi" w:hAnsiTheme="majorBidi" w:cstheme="majorBidi"/>
          <w:sz w:val="32"/>
          <w:szCs w:val="32"/>
        </w:rPr>
        <w:t>1</w:t>
      </w:r>
      <w:r w:rsidR="00F66A60" w:rsidRPr="00BA1359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="00013CF3">
        <w:rPr>
          <w:rFonts w:asciiTheme="majorBidi" w:hAnsiTheme="majorBidi" w:cstheme="majorBidi"/>
          <w:sz w:val="32"/>
          <w:szCs w:val="32"/>
        </w:rPr>
        <w:t>93</w:t>
      </w:r>
      <w:r w:rsidR="00F66A60" w:rsidRPr="00BA135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D50DD6" w:rsidRDefault="00D50DD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2053A2" w:rsidRPr="00C06711" w:rsidRDefault="00571AE8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A1359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4C1557">
        <w:rPr>
          <w:rFonts w:ascii="Angsana New" w:hAnsi="Angsana New"/>
          <w:b/>
          <w:bCs/>
          <w:sz w:val="32"/>
          <w:szCs w:val="32"/>
        </w:rPr>
        <w:t>3</w:t>
      </w:r>
      <w:r w:rsidR="002053A2" w:rsidRPr="00BA1359">
        <w:rPr>
          <w:rFonts w:ascii="Angsana New" w:hAnsi="Angsana New"/>
          <w:b/>
          <w:bCs/>
          <w:sz w:val="32"/>
          <w:szCs w:val="32"/>
          <w:cs/>
        </w:rPr>
        <w:t>.</w:t>
      </w:r>
      <w:r w:rsidR="002053A2" w:rsidRPr="00BA1359">
        <w:rPr>
          <w:rFonts w:ascii="Angsana New" w:hAnsi="Angsana New"/>
          <w:b/>
          <w:bCs/>
          <w:sz w:val="32"/>
          <w:szCs w:val="32"/>
          <w:cs/>
        </w:rPr>
        <w:tab/>
        <w:t>สำรองผลประโยชน์</w:t>
      </w:r>
      <w:r w:rsidR="002053A2" w:rsidRPr="00BA1359">
        <w:rPr>
          <w:rFonts w:ascii="Angsana New" w:hAnsi="Angsana New" w:hint="cs"/>
          <w:b/>
          <w:bCs/>
          <w:sz w:val="32"/>
          <w:szCs w:val="32"/>
          <w:cs/>
        </w:rPr>
        <w:t>ระยะยาวของ</w:t>
      </w:r>
      <w:r w:rsidR="002053A2" w:rsidRPr="00BA1359">
        <w:rPr>
          <w:rFonts w:ascii="Angsana New" w:hAnsi="Angsana New"/>
          <w:b/>
          <w:bCs/>
          <w:sz w:val="32"/>
          <w:szCs w:val="32"/>
          <w:cs/>
        </w:rPr>
        <w:t>พนักงาน</w:t>
      </w:r>
      <w:r w:rsidR="002053A2" w:rsidRPr="00C06711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2053A2" w:rsidRPr="00C06711" w:rsidRDefault="002053A2" w:rsidP="00D50DD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tab/>
        <w:t>จำนวนเงินสำรองผลประโยชน์ระยะยาวของพนักงานซึ่งเป็นเงินชดเชยพนักงานเมื่อออกจากงานแสดงได้ดังนี้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670"/>
        <w:gridCol w:w="1710"/>
        <w:gridCol w:w="1710"/>
      </w:tblGrid>
      <w:tr w:rsidR="006F2237" w:rsidRPr="00C06711" w:rsidTr="004F38F3">
        <w:tc>
          <w:tcPr>
            <w:tcW w:w="5670" w:type="dxa"/>
          </w:tcPr>
          <w:p w:rsidR="006F2237" w:rsidRPr="00C06711" w:rsidRDefault="006F2237" w:rsidP="0098313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2"/>
          </w:tcPr>
          <w:p w:rsidR="006F2237" w:rsidRPr="00C06711" w:rsidRDefault="006F2237" w:rsidP="0098313C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C06711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(หน่วย</w:t>
            </w:r>
            <w:r w:rsidRPr="00C0671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:</w:t>
            </w:r>
            <w:r w:rsidRPr="00C06711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พันบาท)</w:t>
            </w:r>
          </w:p>
        </w:tc>
      </w:tr>
      <w:tr w:rsidR="006F2237" w:rsidRPr="00C06711" w:rsidTr="004F38F3">
        <w:tc>
          <w:tcPr>
            <w:tcW w:w="5670" w:type="dxa"/>
          </w:tcPr>
          <w:p w:rsidR="006F2237" w:rsidRPr="00C06711" w:rsidRDefault="006F2237" w:rsidP="0098313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2"/>
          </w:tcPr>
          <w:p w:rsidR="006F2237" w:rsidRPr="00C06711" w:rsidRDefault="006F2237" w:rsidP="004F38F3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C06711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  <w:r w:rsidRPr="00C0671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/</w:t>
            </w:r>
            <w:r w:rsidRPr="00C06711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13CF3" w:rsidRPr="00C06711" w:rsidTr="004F38F3">
        <w:tc>
          <w:tcPr>
            <w:tcW w:w="5670" w:type="dxa"/>
          </w:tcPr>
          <w:p w:rsidR="00013CF3" w:rsidRPr="00C06711" w:rsidRDefault="00013CF3" w:rsidP="00013CF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:rsidR="00013CF3" w:rsidRPr="00C06711" w:rsidRDefault="00013CF3" w:rsidP="00013CF3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2562</w:t>
            </w:r>
          </w:p>
        </w:tc>
        <w:tc>
          <w:tcPr>
            <w:tcW w:w="1710" w:type="dxa"/>
          </w:tcPr>
          <w:p w:rsidR="00013CF3" w:rsidRPr="00C06711" w:rsidRDefault="00013CF3" w:rsidP="00013CF3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2561</w:t>
            </w:r>
          </w:p>
        </w:tc>
      </w:tr>
      <w:tr w:rsidR="00013CF3" w:rsidRPr="00C06711" w:rsidTr="004F38F3">
        <w:tc>
          <w:tcPr>
            <w:tcW w:w="5670" w:type="dxa"/>
          </w:tcPr>
          <w:p w:rsidR="00013CF3" w:rsidRPr="00C06711" w:rsidRDefault="00013CF3" w:rsidP="00013CF3">
            <w:pPr>
              <w:ind w:left="7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067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สำรองผลประโยชน์ระยะยาวของพนักงานต้นปี</w:t>
            </w:r>
          </w:p>
        </w:tc>
        <w:tc>
          <w:tcPr>
            <w:tcW w:w="1710" w:type="dxa"/>
            <w:vAlign w:val="bottom"/>
          </w:tcPr>
          <w:p w:rsidR="00013CF3" w:rsidRPr="00C06711" w:rsidRDefault="001075E0" w:rsidP="00013CF3">
            <w:pPr>
              <w:tabs>
                <w:tab w:val="decimal" w:pos="1152"/>
              </w:tabs>
              <w:ind w:right="1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32,928</w:t>
            </w:r>
          </w:p>
        </w:tc>
        <w:tc>
          <w:tcPr>
            <w:tcW w:w="1710" w:type="dxa"/>
            <w:vAlign w:val="bottom"/>
          </w:tcPr>
          <w:p w:rsidR="00013CF3" w:rsidRPr="00C06711" w:rsidRDefault="00013CF3" w:rsidP="00013CF3">
            <w:pPr>
              <w:tabs>
                <w:tab w:val="decimal" w:pos="1152"/>
              </w:tabs>
              <w:ind w:right="1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26,055</w:t>
            </w:r>
          </w:p>
        </w:tc>
      </w:tr>
      <w:tr w:rsidR="00013CF3" w:rsidRPr="00C06711" w:rsidTr="004F38F3">
        <w:trPr>
          <w:trHeight w:val="189"/>
        </w:trPr>
        <w:tc>
          <w:tcPr>
            <w:tcW w:w="5670" w:type="dxa"/>
          </w:tcPr>
          <w:p w:rsidR="00013CF3" w:rsidRPr="00C06711" w:rsidRDefault="00013CF3" w:rsidP="00013CF3">
            <w:pPr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C06711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ส่วนที่รับรู้ในกำไรหรือขาดทุน</w:t>
            </w:r>
            <w:r w:rsidRPr="00C06711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710" w:type="dxa"/>
            <w:vAlign w:val="bottom"/>
          </w:tcPr>
          <w:p w:rsidR="00013CF3" w:rsidRPr="00C06711" w:rsidRDefault="00013CF3" w:rsidP="00013CF3">
            <w:pPr>
              <w:tabs>
                <w:tab w:val="decimal" w:pos="1152"/>
              </w:tabs>
              <w:ind w:right="1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:rsidR="00013CF3" w:rsidRPr="00C06711" w:rsidRDefault="00013CF3" w:rsidP="00013CF3">
            <w:pPr>
              <w:tabs>
                <w:tab w:val="decimal" w:pos="1152"/>
              </w:tabs>
              <w:ind w:right="1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013CF3" w:rsidRPr="00C06711" w:rsidTr="004F38F3">
        <w:tc>
          <w:tcPr>
            <w:tcW w:w="5670" w:type="dxa"/>
          </w:tcPr>
          <w:p w:rsidR="00013CF3" w:rsidRPr="00C06711" w:rsidRDefault="00013CF3" w:rsidP="00013CF3">
            <w:pPr>
              <w:ind w:left="25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C06711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ต้นทุนบริการในปัจจุบัน</w:t>
            </w:r>
            <w:r w:rsidRPr="00C06711">
              <w:rPr>
                <w:rFonts w:asciiTheme="majorBidi" w:hAnsiTheme="majorBidi" w:cstheme="majorBidi"/>
                <w:strike/>
                <w:color w:val="000000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710" w:type="dxa"/>
            <w:vAlign w:val="bottom"/>
          </w:tcPr>
          <w:p w:rsidR="00013CF3" w:rsidRPr="00C06711" w:rsidRDefault="001075E0" w:rsidP="00013CF3">
            <w:pPr>
              <w:tabs>
                <w:tab w:val="decimal" w:pos="1152"/>
              </w:tabs>
              <w:ind w:right="1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10,246</w:t>
            </w:r>
          </w:p>
        </w:tc>
        <w:tc>
          <w:tcPr>
            <w:tcW w:w="1710" w:type="dxa"/>
            <w:vAlign w:val="bottom"/>
          </w:tcPr>
          <w:p w:rsidR="00013CF3" w:rsidRPr="00C06711" w:rsidRDefault="00013CF3" w:rsidP="00013CF3">
            <w:pPr>
              <w:tabs>
                <w:tab w:val="decimal" w:pos="1152"/>
              </w:tabs>
              <w:ind w:right="1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8,086</w:t>
            </w:r>
          </w:p>
        </w:tc>
      </w:tr>
      <w:tr w:rsidR="00013CF3" w:rsidRPr="00C06711" w:rsidTr="004F38F3">
        <w:tc>
          <w:tcPr>
            <w:tcW w:w="5670" w:type="dxa"/>
          </w:tcPr>
          <w:p w:rsidR="00013CF3" w:rsidRPr="00C06711" w:rsidRDefault="00013CF3" w:rsidP="00013CF3">
            <w:pPr>
              <w:ind w:left="25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C06711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710" w:type="dxa"/>
            <w:vAlign w:val="bottom"/>
          </w:tcPr>
          <w:p w:rsidR="00013CF3" w:rsidRPr="00C06711" w:rsidRDefault="001075E0" w:rsidP="00013CF3">
            <w:pPr>
              <w:tabs>
                <w:tab w:val="decimal" w:pos="1152"/>
              </w:tabs>
              <w:ind w:right="1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629</w:t>
            </w:r>
          </w:p>
        </w:tc>
        <w:tc>
          <w:tcPr>
            <w:tcW w:w="1710" w:type="dxa"/>
            <w:vAlign w:val="bottom"/>
          </w:tcPr>
          <w:p w:rsidR="00013CF3" w:rsidRPr="00C06711" w:rsidRDefault="00013CF3" w:rsidP="00013CF3">
            <w:pPr>
              <w:tabs>
                <w:tab w:val="decimal" w:pos="1152"/>
              </w:tabs>
              <w:ind w:right="1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470</w:t>
            </w:r>
          </w:p>
        </w:tc>
      </w:tr>
      <w:tr w:rsidR="00013CF3" w:rsidRPr="00C06711" w:rsidTr="004F38F3">
        <w:tc>
          <w:tcPr>
            <w:tcW w:w="5670" w:type="dxa"/>
          </w:tcPr>
          <w:p w:rsidR="00013CF3" w:rsidRPr="00C06711" w:rsidRDefault="00013CF3" w:rsidP="00013CF3">
            <w:pPr>
              <w:ind w:left="252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C06711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1710" w:type="dxa"/>
            <w:vAlign w:val="bottom"/>
          </w:tcPr>
          <w:p w:rsidR="00013CF3" w:rsidRPr="00C06711" w:rsidRDefault="001075E0" w:rsidP="00013CF3">
            <w:pPr>
              <w:tabs>
                <w:tab w:val="decimal" w:pos="1152"/>
              </w:tabs>
              <w:ind w:right="1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3,880</w:t>
            </w:r>
          </w:p>
        </w:tc>
        <w:tc>
          <w:tcPr>
            <w:tcW w:w="1710" w:type="dxa"/>
            <w:vAlign w:val="bottom"/>
          </w:tcPr>
          <w:p w:rsidR="00013CF3" w:rsidRPr="00C06711" w:rsidRDefault="00013CF3" w:rsidP="00013CF3">
            <w:pPr>
              <w:tabs>
                <w:tab w:val="decimal" w:pos="1152"/>
              </w:tabs>
              <w:ind w:right="12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-</w:t>
            </w:r>
          </w:p>
        </w:tc>
      </w:tr>
      <w:tr w:rsidR="00013CF3" w:rsidRPr="00C06711" w:rsidTr="004F38F3">
        <w:tc>
          <w:tcPr>
            <w:tcW w:w="5670" w:type="dxa"/>
          </w:tcPr>
          <w:p w:rsidR="00013CF3" w:rsidRPr="00C06711" w:rsidRDefault="00013CF3" w:rsidP="00013CF3">
            <w:pPr>
              <w:ind w:left="72"/>
              <w:rPr>
                <w:rFonts w:asciiTheme="majorBidi" w:hAnsiTheme="majorBidi" w:cstheme="majorBidi"/>
                <w:sz w:val="30"/>
                <w:szCs w:val="30"/>
              </w:rPr>
            </w:pPr>
            <w:r w:rsidRPr="00C0671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ผลประโยชน์ที่จ่ายในระหว่างปี</w:t>
            </w:r>
          </w:p>
        </w:tc>
        <w:tc>
          <w:tcPr>
            <w:tcW w:w="1710" w:type="dxa"/>
            <w:vAlign w:val="bottom"/>
          </w:tcPr>
          <w:p w:rsidR="00013CF3" w:rsidRPr="00C06711" w:rsidRDefault="001075E0" w:rsidP="00013CF3">
            <w:pPr>
              <w:pBdr>
                <w:bottom w:val="single" w:sz="4" w:space="1" w:color="auto"/>
              </w:pBd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10" w:type="dxa"/>
            <w:vAlign w:val="bottom"/>
          </w:tcPr>
          <w:p w:rsidR="00013CF3" w:rsidRPr="00C06711" w:rsidRDefault="00013CF3" w:rsidP="00013CF3">
            <w:pPr>
              <w:pBdr>
                <w:bottom w:val="single" w:sz="4" w:space="1" w:color="auto"/>
              </w:pBd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(1,683)</w:t>
            </w:r>
          </w:p>
        </w:tc>
      </w:tr>
      <w:tr w:rsidR="00013CF3" w:rsidRPr="00C06711" w:rsidTr="004F38F3">
        <w:tc>
          <w:tcPr>
            <w:tcW w:w="5670" w:type="dxa"/>
          </w:tcPr>
          <w:p w:rsidR="00013CF3" w:rsidRPr="00C06711" w:rsidRDefault="00013CF3" w:rsidP="00013CF3">
            <w:pPr>
              <w:ind w:left="7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067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สำรองผลประโยชน์ระยะยาวของพนักงานปลายปี</w:t>
            </w:r>
          </w:p>
        </w:tc>
        <w:tc>
          <w:tcPr>
            <w:tcW w:w="1710" w:type="dxa"/>
            <w:vAlign w:val="bottom"/>
          </w:tcPr>
          <w:p w:rsidR="00013CF3" w:rsidRPr="00C06711" w:rsidRDefault="001075E0" w:rsidP="00013CF3">
            <w:pPr>
              <w:pBdr>
                <w:bottom w:val="double" w:sz="4" w:space="1" w:color="auto"/>
              </w:pBdr>
              <w:tabs>
                <w:tab w:val="decimal" w:pos="1152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47,683</w:t>
            </w:r>
          </w:p>
        </w:tc>
        <w:tc>
          <w:tcPr>
            <w:tcW w:w="1710" w:type="dxa"/>
            <w:vAlign w:val="bottom"/>
          </w:tcPr>
          <w:p w:rsidR="00013CF3" w:rsidRPr="00C06711" w:rsidRDefault="00013CF3" w:rsidP="00013CF3">
            <w:pPr>
              <w:pBdr>
                <w:bottom w:val="double" w:sz="4" w:space="1" w:color="auto"/>
              </w:pBdr>
              <w:tabs>
                <w:tab w:val="decimal" w:pos="1152"/>
              </w:tabs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32,928</w:t>
            </w:r>
          </w:p>
        </w:tc>
      </w:tr>
    </w:tbl>
    <w:p w:rsidR="00AF5ABD" w:rsidRDefault="00AF5ABD" w:rsidP="0098313C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F139F8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F139F8">
        <w:rPr>
          <w:rFonts w:asciiTheme="majorBidi" w:hAnsiTheme="majorBidi" w:cstheme="majorBidi"/>
          <w:sz w:val="32"/>
          <w:szCs w:val="32"/>
        </w:rPr>
        <w:t xml:space="preserve">5 </w:t>
      </w:r>
      <w:r w:rsidRPr="00F139F8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F139F8">
        <w:rPr>
          <w:rFonts w:asciiTheme="majorBidi" w:hAnsiTheme="majorBidi" w:cstheme="majorBidi"/>
          <w:sz w:val="32"/>
          <w:szCs w:val="32"/>
        </w:rPr>
        <w:t>2562</w:t>
      </w:r>
      <w:r w:rsidRPr="00F139F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พระราชบัญญัติคุ้มครองแรงงาน (ฉบับที่ </w:t>
      </w:r>
      <w:r w:rsidRPr="00901C9C">
        <w:rPr>
          <w:rFonts w:asciiTheme="majorBidi" w:hAnsiTheme="majorBidi" w:cstheme="majorBidi"/>
          <w:sz w:val="32"/>
          <w:szCs w:val="32"/>
        </w:rPr>
        <w:t xml:space="preserve">7) 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พ.ศ. </w:t>
      </w:r>
      <w:r w:rsidRPr="00901C9C">
        <w:rPr>
          <w:rFonts w:asciiTheme="majorBidi" w:hAnsiTheme="majorBidi" w:cstheme="majorBidi"/>
          <w:sz w:val="32"/>
          <w:szCs w:val="32"/>
        </w:rPr>
        <w:t xml:space="preserve">2562 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ได้ประกาศลงใน     </w:t>
      </w:r>
      <w:r w:rsidRPr="00901C9C">
        <w:rPr>
          <w:rFonts w:asciiTheme="majorBidi" w:hAnsiTheme="majorBidi" w:cstheme="majorBidi" w:hint="cs"/>
          <w:sz w:val="32"/>
          <w:szCs w:val="32"/>
          <w:cs/>
        </w:rPr>
        <w:t xml:space="preserve">                 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         ราชกิจจา</w:t>
      </w:r>
      <w:proofErr w:type="spellStart"/>
      <w:r w:rsidRPr="00901C9C">
        <w:rPr>
          <w:rFonts w:asciiTheme="majorBidi" w:hAnsiTheme="majorBidi" w:cstheme="majorBidi"/>
          <w:sz w:val="32"/>
          <w:szCs w:val="32"/>
          <w:cs/>
        </w:rPr>
        <w:t>นุเ</w:t>
      </w:r>
      <w:proofErr w:type="spellEnd"/>
      <w:r w:rsidRPr="00901C9C">
        <w:rPr>
          <w:rFonts w:asciiTheme="majorBidi" w:hAnsiTheme="majorBidi" w:cstheme="majorBidi"/>
          <w:sz w:val="32"/>
          <w:szCs w:val="32"/>
          <w:cs/>
        </w:rPr>
        <w:t xml:space="preserve">บกษา ซึ่งได้กำหนดอัตราค่าชดเชยเพิ่มเติมกรณีนายจ้างเลิกจ้าง สำหรับลูกจ้างซึ่งทำงานติดต่อกันครบ </w:t>
      </w:r>
      <w:r w:rsidRPr="00901C9C">
        <w:rPr>
          <w:rFonts w:asciiTheme="majorBidi" w:hAnsiTheme="majorBidi" w:cstheme="majorBidi"/>
          <w:sz w:val="32"/>
          <w:szCs w:val="32"/>
        </w:rPr>
        <w:t>20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 ปีขึ้นไปให้มีสิทธิได้รับค่าชดเชยไม่น้อยกว่าค่าจ้างอัตราสุดท้าย </w:t>
      </w:r>
      <w:r w:rsidRPr="00901C9C">
        <w:rPr>
          <w:rFonts w:asciiTheme="majorBidi" w:hAnsiTheme="majorBidi" w:cstheme="majorBidi"/>
          <w:sz w:val="32"/>
          <w:szCs w:val="32"/>
        </w:rPr>
        <w:t>400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 วัน</w:t>
      </w:r>
      <w:r w:rsidRPr="00901C9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กฎหมายดังกล่าวมีผลบังคับใช้ตั้งแต่วันที่ </w:t>
      </w:r>
      <w:r>
        <w:rPr>
          <w:rFonts w:asciiTheme="majorBidi" w:hAnsiTheme="majorBidi" w:cstheme="majorBidi"/>
          <w:sz w:val="32"/>
          <w:szCs w:val="32"/>
        </w:rPr>
        <w:t xml:space="preserve">5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>
        <w:rPr>
          <w:rFonts w:asciiTheme="majorBidi" w:hAnsiTheme="majorBidi" w:cstheme="majorBidi"/>
          <w:sz w:val="32"/>
          <w:szCs w:val="32"/>
        </w:rPr>
        <w:t xml:space="preserve">2562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เป็นต้นไป </w:t>
      </w:r>
      <w:r w:rsidRPr="00901C9C">
        <w:rPr>
          <w:rFonts w:asciiTheme="majorBidi" w:hAnsiTheme="majorBidi" w:cstheme="majorBidi"/>
          <w:sz w:val="32"/>
          <w:szCs w:val="32"/>
          <w:cs/>
        </w:rPr>
        <w:t>การเปลี่ยนแปลงดังกล่าวถือเป็นการแก้ไขโครงการสำหรับโครงการผลประโยชน์หลังออกจากงาน</w:t>
      </w:r>
      <w:r w:rsidRPr="00901C9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และมีผลกระทบให้บริษัทฯมีหนี้สินสำรองผลประโยชน์ระยะยาวของพนักงานเพิ่มขึ้นจำนวน </w:t>
      </w:r>
      <w:r>
        <w:rPr>
          <w:rFonts w:asciiTheme="majorBidi" w:hAnsiTheme="majorBidi" w:cstheme="majorBidi"/>
          <w:sz w:val="32"/>
          <w:szCs w:val="32"/>
        </w:rPr>
        <w:t xml:space="preserve">4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901C9C">
        <w:rPr>
          <w:rFonts w:asciiTheme="majorBidi" w:hAnsiTheme="majorBidi" w:cstheme="majorBidi"/>
          <w:sz w:val="32"/>
          <w:szCs w:val="32"/>
          <w:cs/>
        </w:rPr>
        <w:t>บริษัท</w:t>
      </w:r>
      <w:r>
        <w:rPr>
          <w:rFonts w:asciiTheme="majorBidi" w:hAnsiTheme="majorBidi" w:cstheme="majorBidi" w:hint="cs"/>
          <w:sz w:val="32"/>
          <w:szCs w:val="32"/>
          <w:cs/>
        </w:rPr>
        <w:t>ฯ</w:t>
      </w:r>
      <w:r w:rsidRPr="00901C9C">
        <w:rPr>
          <w:rFonts w:asciiTheme="majorBidi" w:hAnsiTheme="majorBidi" w:cstheme="majorBidi" w:hint="cs"/>
          <w:sz w:val="32"/>
          <w:szCs w:val="32"/>
          <w:cs/>
        </w:rPr>
        <w:t>ได้</w:t>
      </w:r>
      <w:r w:rsidRPr="00901C9C">
        <w:rPr>
          <w:rFonts w:asciiTheme="majorBidi" w:hAnsiTheme="majorBidi" w:cstheme="majorBidi"/>
          <w:sz w:val="32"/>
          <w:szCs w:val="32"/>
          <w:cs/>
        </w:rPr>
        <w:t>บันทึกผลกระทบจากการเปลี่ยนแปลงดังกล่าวโดยรับรู้ต้นทุนบริการในอดีตเป็นค่าใช้จ่ายทันทีใน</w:t>
      </w:r>
      <w:r>
        <w:rPr>
          <w:rFonts w:asciiTheme="majorBidi" w:hAnsiTheme="majorBidi" w:cstheme="majorBidi" w:hint="cs"/>
          <w:sz w:val="32"/>
          <w:szCs w:val="32"/>
          <w:cs/>
        </w:rPr>
        <w:t>ส่วนของ</w:t>
      </w:r>
      <w:r w:rsidRPr="00901C9C">
        <w:rPr>
          <w:rFonts w:asciiTheme="majorBidi" w:hAnsiTheme="majorBidi" w:cstheme="majorBidi"/>
          <w:sz w:val="32"/>
          <w:szCs w:val="32"/>
          <w:cs/>
        </w:rPr>
        <w:t>กำไร</w:t>
      </w:r>
      <w:r>
        <w:rPr>
          <w:rFonts w:asciiTheme="majorBidi" w:hAnsiTheme="majorBidi" w:cstheme="majorBidi" w:hint="cs"/>
          <w:sz w:val="32"/>
          <w:szCs w:val="32"/>
          <w:cs/>
        </w:rPr>
        <w:t>หรือ</w:t>
      </w:r>
      <w:r w:rsidRPr="00901C9C">
        <w:rPr>
          <w:rFonts w:asciiTheme="majorBidi" w:hAnsiTheme="majorBidi" w:cstheme="majorBidi"/>
          <w:sz w:val="32"/>
          <w:szCs w:val="32"/>
          <w:cs/>
        </w:rPr>
        <w:t>ขาดทุน</w:t>
      </w:r>
      <w:r>
        <w:rPr>
          <w:rFonts w:asciiTheme="majorBidi" w:hAnsiTheme="majorBidi" w:cstheme="majorBidi" w:hint="cs"/>
          <w:sz w:val="32"/>
          <w:szCs w:val="32"/>
          <w:cs/>
        </w:rPr>
        <w:t>ในปี</w:t>
      </w:r>
      <w:r w:rsidRPr="00901C9C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</w:p>
    <w:p w:rsidR="00F37F69" w:rsidRPr="00C06711" w:rsidRDefault="00F37F69" w:rsidP="0098313C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="00C133C5" w:rsidRPr="00C06711">
        <w:rPr>
          <w:rFonts w:asciiTheme="majorBidi" w:hAnsiTheme="majorBidi" w:cstheme="majorBidi" w:hint="cs"/>
          <w:sz w:val="32"/>
          <w:szCs w:val="32"/>
          <w:cs/>
        </w:rPr>
        <w:t>บริษัทฯ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>คาดว่าจะจ่ายชำระผล</w:t>
      </w:r>
      <w:r w:rsidRPr="00C06711">
        <w:rPr>
          <w:rFonts w:ascii="Angsana New" w:hAnsi="Angsana New"/>
          <w:sz w:val="32"/>
          <w:szCs w:val="32"/>
          <w:cs/>
        </w:rPr>
        <w:t>ประโยชน์ระยะ</w:t>
      </w:r>
      <w:r w:rsidRPr="00C06711">
        <w:rPr>
          <w:rFonts w:asciiTheme="majorBidi" w:hAnsiTheme="majorBidi" w:cstheme="majorBidi"/>
          <w:sz w:val="32"/>
          <w:szCs w:val="32"/>
          <w:cs/>
        </w:rPr>
        <w:t>ยาว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 xml:space="preserve">ของพนักงานภายใน </w:t>
      </w:r>
      <w:r w:rsidR="00620E5C" w:rsidRPr="00620E5C">
        <w:rPr>
          <w:rFonts w:asciiTheme="majorBidi" w:hAnsiTheme="majorBidi" w:cstheme="majorBidi" w:hint="cs"/>
          <w:sz w:val="32"/>
          <w:szCs w:val="32"/>
        </w:rPr>
        <w:t>1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 xml:space="preserve"> ปีข้างหน้า เป็นจำนวนประมาณ </w:t>
      </w:r>
      <w:r w:rsidR="00382144" w:rsidRPr="00C06711">
        <w:rPr>
          <w:rFonts w:asciiTheme="majorBidi" w:hAnsiTheme="majorBidi" w:cstheme="majorBidi"/>
          <w:sz w:val="32"/>
          <w:szCs w:val="32"/>
        </w:rPr>
        <w:t xml:space="preserve">                          </w:t>
      </w:r>
      <w:r w:rsidR="001075E0">
        <w:rPr>
          <w:rFonts w:asciiTheme="majorBidi" w:hAnsiTheme="majorBidi" w:cstheme="majorBidi"/>
          <w:sz w:val="32"/>
          <w:szCs w:val="32"/>
        </w:rPr>
        <w:t>5</w:t>
      </w:r>
      <w:r w:rsidR="00FA1B62"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="00810393" w:rsidRPr="00C06711">
        <w:rPr>
          <w:rFonts w:asciiTheme="majorBidi" w:hAnsiTheme="majorBidi" w:cstheme="majorBidi" w:hint="cs"/>
          <w:sz w:val="32"/>
          <w:szCs w:val="32"/>
          <w:cs/>
        </w:rPr>
        <w:t>(</w:t>
      </w:r>
      <w:r w:rsidR="00620E5C" w:rsidRPr="00620E5C">
        <w:rPr>
          <w:rFonts w:asciiTheme="majorBidi" w:hAnsiTheme="majorBidi" w:cstheme="majorBidi" w:hint="cs"/>
          <w:sz w:val="32"/>
          <w:szCs w:val="32"/>
        </w:rPr>
        <w:t>256</w:t>
      </w:r>
      <w:r w:rsidR="00013CF3">
        <w:rPr>
          <w:rFonts w:asciiTheme="majorBidi" w:hAnsiTheme="majorBidi" w:cstheme="majorBidi"/>
          <w:sz w:val="32"/>
          <w:szCs w:val="32"/>
        </w:rPr>
        <w:t>1</w:t>
      </w:r>
      <w:r w:rsidR="00810393" w:rsidRPr="00C06711">
        <w:rPr>
          <w:rFonts w:asciiTheme="majorBidi" w:hAnsiTheme="majorBidi" w:cstheme="majorBidi" w:hint="cs"/>
          <w:sz w:val="32"/>
          <w:szCs w:val="32"/>
          <w:cs/>
        </w:rPr>
        <w:t>:</w:t>
      </w:r>
      <w:r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="00013CF3">
        <w:rPr>
          <w:rFonts w:asciiTheme="majorBidi" w:hAnsiTheme="majorBidi" w:cstheme="majorBidi"/>
          <w:sz w:val="32"/>
          <w:szCs w:val="32"/>
        </w:rPr>
        <w:t>1</w:t>
      </w:r>
      <w:r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 xml:space="preserve">ล้านบาท) </w:t>
      </w:r>
    </w:p>
    <w:p w:rsidR="00F37F69" w:rsidRPr="00C06711" w:rsidRDefault="00F37F69" w:rsidP="0098313C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/>
        <w:ind w:left="605" w:hanging="605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06711">
        <w:rPr>
          <w:rFonts w:asciiTheme="majorBidi" w:hAnsiTheme="majorBidi" w:cstheme="majorBidi" w:hint="cs"/>
          <w:sz w:val="32"/>
          <w:szCs w:val="32"/>
          <w:cs/>
        </w:rPr>
        <w:tab/>
        <w:t xml:space="preserve">ณ วันที่ </w:t>
      </w:r>
      <w:r w:rsidR="008F7F07">
        <w:rPr>
          <w:rFonts w:asciiTheme="majorBidi" w:hAnsiTheme="majorBidi" w:cstheme="majorBidi"/>
          <w:sz w:val="32"/>
          <w:szCs w:val="32"/>
        </w:rPr>
        <w:t xml:space="preserve">31 </w:t>
      </w:r>
      <w:r w:rsidR="008F7F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7F07">
        <w:rPr>
          <w:rFonts w:asciiTheme="majorBidi" w:hAnsiTheme="majorBidi" w:cstheme="majorBidi"/>
          <w:sz w:val="32"/>
          <w:szCs w:val="32"/>
        </w:rPr>
        <w:t>2562</w:t>
      </w:r>
      <w:r w:rsidR="00266440"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>ระยะเวลาเฉลี่ยถ่วงน้ำหนักในการจ่ายชำระ</w:t>
      </w:r>
      <w:r w:rsidRPr="00C06711">
        <w:rPr>
          <w:rFonts w:asciiTheme="majorBidi" w:hAnsiTheme="majorBidi" w:cstheme="majorBidi"/>
          <w:sz w:val="32"/>
          <w:szCs w:val="32"/>
          <w:cs/>
        </w:rPr>
        <w:t>ผลประโยชน์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 xml:space="preserve">ระยะยาวของพนักงานของบริษัทฯประมาณ </w:t>
      </w:r>
      <w:r w:rsidR="00597773">
        <w:rPr>
          <w:rFonts w:asciiTheme="majorBidi" w:hAnsiTheme="majorBidi" w:cstheme="majorBidi"/>
          <w:sz w:val="32"/>
          <w:szCs w:val="32"/>
        </w:rPr>
        <w:t>5</w:t>
      </w:r>
      <w:r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 xml:space="preserve">ปี </w:t>
      </w:r>
      <w:r w:rsidR="00810393" w:rsidRPr="00C06711">
        <w:rPr>
          <w:rFonts w:asciiTheme="majorBidi" w:hAnsiTheme="majorBidi" w:cstheme="majorBidi" w:hint="cs"/>
          <w:sz w:val="32"/>
          <w:szCs w:val="32"/>
          <w:cs/>
        </w:rPr>
        <w:t>(</w:t>
      </w:r>
      <w:r w:rsidR="00620E5C" w:rsidRPr="00620E5C">
        <w:rPr>
          <w:rFonts w:asciiTheme="majorBidi" w:hAnsiTheme="majorBidi" w:cstheme="majorBidi" w:hint="cs"/>
          <w:sz w:val="32"/>
          <w:szCs w:val="32"/>
        </w:rPr>
        <w:t>256</w:t>
      </w:r>
      <w:r w:rsidR="00013CF3">
        <w:rPr>
          <w:rFonts w:asciiTheme="majorBidi" w:hAnsiTheme="majorBidi" w:cstheme="majorBidi"/>
          <w:sz w:val="32"/>
          <w:szCs w:val="32"/>
        </w:rPr>
        <w:t>1</w:t>
      </w:r>
      <w:r w:rsidR="00810393" w:rsidRPr="00C06711">
        <w:rPr>
          <w:rFonts w:asciiTheme="majorBidi" w:hAnsiTheme="majorBidi" w:cstheme="majorBidi" w:hint="cs"/>
          <w:sz w:val="32"/>
          <w:szCs w:val="32"/>
          <w:cs/>
        </w:rPr>
        <w:t>:</w:t>
      </w:r>
      <w:r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="00013CF3">
        <w:rPr>
          <w:rFonts w:asciiTheme="majorBidi" w:hAnsiTheme="majorBidi" w:cstheme="majorBidi"/>
          <w:sz w:val="32"/>
          <w:szCs w:val="32"/>
        </w:rPr>
        <w:t>5</w:t>
      </w:r>
      <w:r w:rsidR="00AB539A"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>ปี)</w:t>
      </w:r>
    </w:p>
    <w:p w:rsidR="00A16576" w:rsidRDefault="00A1657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:rsidR="00F37F69" w:rsidRPr="00C06711" w:rsidRDefault="00A16576" w:rsidP="00D8127F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="00F37F69" w:rsidRPr="00C06711">
        <w:rPr>
          <w:rFonts w:asciiTheme="majorBidi" w:hAnsiTheme="majorBidi" w:cstheme="majorBidi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Style w:val="TableGrid"/>
        <w:tblW w:w="900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10"/>
        <w:gridCol w:w="1845"/>
        <w:gridCol w:w="1845"/>
      </w:tblGrid>
      <w:tr w:rsidR="00B53789" w:rsidRPr="00C06711" w:rsidTr="004B631A">
        <w:tc>
          <w:tcPr>
            <w:tcW w:w="5310" w:type="dxa"/>
          </w:tcPr>
          <w:p w:rsidR="00B53789" w:rsidRPr="00C06711" w:rsidRDefault="00B53789" w:rsidP="00D8127F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</w:p>
        </w:tc>
        <w:tc>
          <w:tcPr>
            <w:tcW w:w="3690" w:type="dxa"/>
            <w:gridSpan w:val="2"/>
          </w:tcPr>
          <w:p w:rsidR="00B53789" w:rsidRPr="00C06711" w:rsidRDefault="00B53789" w:rsidP="00D812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C06711">
              <w:rPr>
                <w:rFonts w:ascii="Angsana New" w:hAnsi="Angsana New"/>
                <w:sz w:val="32"/>
                <w:szCs w:val="32"/>
              </w:rPr>
              <w:t>(</w:t>
            </w: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หน่วย</w:t>
            </w:r>
            <w:r w:rsidRPr="00C06711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ร้อยละต่อปี)</w:t>
            </w:r>
          </w:p>
        </w:tc>
      </w:tr>
      <w:tr w:rsidR="00B53789" w:rsidRPr="00C06711" w:rsidTr="004B631A">
        <w:tc>
          <w:tcPr>
            <w:tcW w:w="5310" w:type="dxa"/>
          </w:tcPr>
          <w:p w:rsidR="00B53789" w:rsidRPr="00C06711" w:rsidRDefault="00B53789" w:rsidP="00D8127F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</w:p>
        </w:tc>
        <w:tc>
          <w:tcPr>
            <w:tcW w:w="3690" w:type="dxa"/>
            <w:gridSpan w:val="2"/>
          </w:tcPr>
          <w:p w:rsidR="00B53789" w:rsidRPr="00C06711" w:rsidRDefault="00B53789" w:rsidP="00D812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  <w:r w:rsidRPr="00C06711">
              <w:rPr>
                <w:rFonts w:ascii="Angsana New" w:hAnsi="Angsana New"/>
                <w:sz w:val="32"/>
                <w:szCs w:val="32"/>
              </w:rPr>
              <w:t>/</w:t>
            </w: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3CF3" w:rsidRPr="00C06711" w:rsidTr="004B631A">
        <w:tc>
          <w:tcPr>
            <w:tcW w:w="5310" w:type="dxa"/>
          </w:tcPr>
          <w:p w:rsidR="00013CF3" w:rsidRPr="00C06711" w:rsidRDefault="00013CF3" w:rsidP="00013CF3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</w:p>
        </w:tc>
        <w:tc>
          <w:tcPr>
            <w:tcW w:w="1845" w:type="dxa"/>
          </w:tcPr>
          <w:p w:rsidR="00013CF3" w:rsidRPr="00C06711" w:rsidRDefault="00013CF3" w:rsidP="00013CF3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2562</w:t>
            </w:r>
          </w:p>
        </w:tc>
        <w:tc>
          <w:tcPr>
            <w:tcW w:w="1845" w:type="dxa"/>
          </w:tcPr>
          <w:p w:rsidR="00013CF3" w:rsidRPr="00C06711" w:rsidRDefault="00013CF3" w:rsidP="00013CF3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2561</w:t>
            </w:r>
          </w:p>
        </w:tc>
      </w:tr>
      <w:tr w:rsidR="001075E0" w:rsidRPr="00C06711" w:rsidTr="004B631A">
        <w:tc>
          <w:tcPr>
            <w:tcW w:w="5310" w:type="dxa"/>
          </w:tcPr>
          <w:p w:rsidR="001075E0" w:rsidRPr="00C06711" w:rsidRDefault="001075E0" w:rsidP="001075E0">
            <w:pPr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อัตราคิดลด</w:t>
            </w:r>
          </w:p>
        </w:tc>
        <w:tc>
          <w:tcPr>
            <w:tcW w:w="1845" w:type="dxa"/>
          </w:tcPr>
          <w:p w:rsidR="001075E0" w:rsidRPr="00C06711" w:rsidRDefault="001075E0" w:rsidP="001075E0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2.0%</w:t>
            </w:r>
          </w:p>
        </w:tc>
        <w:tc>
          <w:tcPr>
            <w:tcW w:w="1845" w:type="dxa"/>
          </w:tcPr>
          <w:p w:rsidR="001075E0" w:rsidRPr="00C06711" w:rsidRDefault="001075E0" w:rsidP="001075E0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2.0%</w:t>
            </w:r>
          </w:p>
        </w:tc>
      </w:tr>
      <w:tr w:rsidR="001075E0" w:rsidRPr="00C06711" w:rsidTr="004B631A">
        <w:tc>
          <w:tcPr>
            <w:tcW w:w="5310" w:type="dxa"/>
          </w:tcPr>
          <w:p w:rsidR="001075E0" w:rsidRPr="00C06711" w:rsidRDefault="001075E0" w:rsidP="001075E0">
            <w:pPr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อัตราการขึ้นเงินเดือน</w:t>
            </w:r>
            <w:r w:rsidRPr="00C06711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845" w:type="dxa"/>
          </w:tcPr>
          <w:p w:rsidR="001075E0" w:rsidRPr="00C06711" w:rsidRDefault="001075E0" w:rsidP="001075E0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6.0%</w:t>
            </w:r>
          </w:p>
        </w:tc>
        <w:tc>
          <w:tcPr>
            <w:tcW w:w="1845" w:type="dxa"/>
          </w:tcPr>
          <w:p w:rsidR="001075E0" w:rsidRPr="00C06711" w:rsidRDefault="001075E0" w:rsidP="001075E0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6.0%</w:t>
            </w:r>
          </w:p>
        </w:tc>
      </w:tr>
      <w:tr w:rsidR="001075E0" w:rsidRPr="00C06711" w:rsidTr="004B631A">
        <w:tc>
          <w:tcPr>
            <w:tcW w:w="5310" w:type="dxa"/>
          </w:tcPr>
          <w:p w:rsidR="001075E0" w:rsidRPr="00C06711" w:rsidRDefault="001075E0" w:rsidP="001075E0">
            <w:pPr>
              <w:ind w:left="-1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6711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845" w:type="dxa"/>
          </w:tcPr>
          <w:p w:rsidR="001075E0" w:rsidRPr="00C06711" w:rsidRDefault="001075E0" w:rsidP="001075E0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0 - 28%</w:t>
            </w:r>
          </w:p>
        </w:tc>
        <w:tc>
          <w:tcPr>
            <w:tcW w:w="1845" w:type="dxa"/>
          </w:tcPr>
          <w:p w:rsidR="001075E0" w:rsidRPr="00C06711" w:rsidRDefault="001075E0" w:rsidP="001075E0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0 - 28%</w:t>
            </w:r>
          </w:p>
        </w:tc>
      </w:tr>
    </w:tbl>
    <w:p w:rsidR="00F37F69" w:rsidRPr="00C06711" w:rsidRDefault="00F37F69" w:rsidP="00D8127F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 w:hint="cs"/>
          <w:sz w:val="32"/>
          <w:szCs w:val="32"/>
          <w:cs/>
        </w:rPr>
        <w:tab/>
        <w:t>ผลกระทบของการเปลี่ยนแปลง</w:t>
      </w:r>
      <w:r w:rsidRPr="00C06711">
        <w:rPr>
          <w:rFonts w:asciiTheme="majorBidi" w:hAnsiTheme="majorBidi" w:cstheme="majorBidi"/>
          <w:sz w:val="32"/>
          <w:szCs w:val="32"/>
          <w:cs/>
        </w:rPr>
        <w:t>สมมติฐานที่สำคัญ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>ต่อมูลค่าปัจจุบันของภาระผูกพันผลประโยชน์ระยะยาวของพนักงาน</w:t>
      </w:r>
      <w:r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8F7F07">
        <w:rPr>
          <w:rFonts w:asciiTheme="majorBidi" w:hAnsiTheme="majorBidi" w:cstheme="majorBidi"/>
          <w:sz w:val="32"/>
          <w:szCs w:val="32"/>
        </w:rPr>
        <w:t xml:space="preserve">31 </w:t>
      </w:r>
      <w:r w:rsidR="008F7F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7F07">
        <w:rPr>
          <w:rFonts w:asciiTheme="majorBidi" w:hAnsiTheme="majorBidi" w:cstheme="majorBidi"/>
          <w:sz w:val="32"/>
          <w:szCs w:val="32"/>
        </w:rPr>
        <w:t xml:space="preserve">2562 </w:t>
      </w:r>
      <w:r w:rsidR="008F7F0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8F7F07">
        <w:rPr>
          <w:rFonts w:asciiTheme="majorBidi" w:hAnsiTheme="majorBidi" w:cstheme="majorBidi"/>
          <w:sz w:val="32"/>
          <w:szCs w:val="32"/>
        </w:rPr>
        <w:t>2561</w:t>
      </w:r>
      <w:r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Pr="00C06711">
        <w:rPr>
          <w:rFonts w:asciiTheme="majorBidi" w:hAnsiTheme="majorBidi" w:cstheme="majorBidi" w:hint="cs"/>
          <w:sz w:val="32"/>
          <w:szCs w:val="32"/>
          <w:cs/>
        </w:rPr>
        <w:t>สรุปได้ดังนี้</w:t>
      </w:r>
    </w:p>
    <w:tbl>
      <w:tblPr>
        <w:tblStyle w:val="TableGrid"/>
        <w:tblW w:w="9072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72"/>
        <w:gridCol w:w="1350"/>
        <w:gridCol w:w="1350"/>
        <w:gridCol w:w="1350"/>
        <w:gridCol w:w="1350"/>
      </w:tblGrid>
      <w:tr w:rsidR="00B53789" w:rsidRPr="00C06711" w:rsidTr="004B631A">
        <w:tc>
          <w:tcPr>
            <w:tcW w:w="3672" w:type="dxa"/>
          </w:tcPr>
          <w:p w:rsidR="00B53789" w:rsidRPr="00C06711" w:rsidRDefault="00B53789" w:rsidP="00D8127F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</w:p>
        </w:tc>
        <w:tc>
          <w:tcPr>
            <w:tcW w:w="5400" w:type="dxa"/>
            <w:gridSpan w:val="4"/>
            <w:vAlign w:val="bottom"/>
          </w:tcPr>
          <w:p w:rsidR="00B53789" w:rsidRPr="00C06711" w:rsidRDefault="00B53789" w:rsidP="00D8127F">
            <w:pPr>
              <w:pStyle w:val="BodyTextIndent3"/>
              <w:spacing w:before="0" w:after="0"/>
              <w:ind w:left="0"/>
              <w:jc w:val="right"/>
              <w:rPr>
                <w:rFonts w:asciiTheme="majorBidi" w:hAnsiTheme="majorBidi" w:cstheme="majorBidi"/>
                <w:kern w:val="28"/>
              </w:rPr>
            </w:pPr>
            <w:r w:rsidRPr="00C06711">
              <w:rPr>
                <w:rFonts w:asciiTheme="majorBidi" w:hAnsiTheme="majorBidi" w:cstheme="majorBidi"/>
                <w:kern w:val="28"/>
              </w:rPr>
              <w:t>(</w:t>
            </w:r>
            <w:r w:rsidRPr="00C06711">
              <w:rPr>
                <w:rFonts w:asciiTheme="majorBidi" w:hAnsiTheme="majorBidi" w:cstheme="majorBidi"/>
                <w:kern w:val="28"/>
                <w:cs/>
              </w:rPr>
              <w:t>หน่วย</w:t>
            </w:r>
            <w:r w:rsidRPr="00C06711">
              <w:rPr>
                <w:rFonts w:asciiTheme="majorBidi" w:hAnsiTheme="majorBidi" w:cstheme="majorBidi"/>
                <w:kern w:val="28"/>
              </w:rPr>
              <w:t xml:space="preserve">: </w:t>
            </w:r>
            <w:r w:rsidR="00A857F7">
              <w:rPr>
                <w:rFonts w:asciiTheme="majorBidi" w:hAnsiTheme="majorBidi" w:cstheme="majorBidi" w:hint="cs"/>
                <w:kern w:val="28"/>
                <w:cs/>
              </w:rPr>
              <w:t>ล้าน</w:t>
            </w:r>
            <w:r w:rsidRPr="00C06711">
              <w:rPr>
                <w:rFonts w:asciiTheme="majorBidi" w:hAnsiTheme="majorBidi" w:cstheme="majorBidi"/>
                <w:kern w:val="28"/>
                <w:cs/>
              </w:rPr>
              <w:t>บาท</w:t>
            </w:r>
            <w:r w:rsidRPr="00C06711">
              <w:rPr>
                <w:rFonts w:asciiTheme="majorBidi" w:hAnsiTheme="majorBidi" w:cstheme="majorBidi"/>
                <w:kern w:val="28"/>
              </w:rPr>
              <w:t>)</w:t>
            </w:r>
          </w:p>
        </w:tc>
      </w:tr>
      <w:tr w:rsidR="00B53789" w:rsidRPr="00C06711" w:rsidTr="004B631A">
        <w:tc>
          <w:tcPr>
            <w:tcW w:w="3672" w:type="dxa"/>
          </w:tcPr>
          <w:p w:rsidR="00B53789" w:rsidRPr="00C06711" w:rsidRDefault="00B53789" w:rsidP="00D8127F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</w:p>
        </w:tc>
        <w:tc>
          <w:tcPr>
            <w:tcW w:w="5400" w:type="dxa"/>
            <w:gridSpan w:val="4"/>
          </w:tcPr>
          <w:p w:rsidR="00B53789" w:rsidRPr="00C06711" w:rsidRDefault="00B53789" w:rsidP="00D812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  <w:r w:rsidRPr="00C06711">
              <w:rPr>
                <w:rFonts w:ascii="Angsana New" w:hAnsi="Angsana New"/>
                <w:sz w:val="32"/>
                <w:szCs w:val="32"/>
              </w:rPr>
              <w:t>/</w:t>
            </w:r>
            <w:r w:rsidRPr="00C06711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6270B" w:rsidRPr="00C06711" w:rsidTr="00B467C7">
        <w:tc>
          <w:tcPr>
            <w:tcW w:w="3672" w:type="dxa"/>
          </w:tcPr>
          <w:p w:rsidR="0096270B" w:rsidRPr="00C06711" w:rsidRDefault="0096270B" w:rsidP="00D8127F">
            <w:pPr>
              <w:pStyle w:val="BodyText2"/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00" w:type="dxa"/>
            <w:gridSpan w:val="2"/>
          </w:tcPr>
          <w:p w:rsidR="0096270B" w:rsidRPr="00C06711" w:rsidRDefault="0096270B" w:rsidP="00D812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06711">
              <w:rPr>
                <w:rFonts w:ascii="Angsana New" w:hAnsi="Angsana New"/>
                <w:sz w:val="32"/>
                <w:szCs w:val="32"/>
                <w:cs/>
              </w:rPr>
              <w:t xml:space="preserve">ณ วันที่ </w:t>
            </w:r>
            <w:r w:rsidR="008F7F07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="008F7F07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="008F7F07">
              <w:rPr>
                <w:rFonts w:ascii="Angsana New" w:hAnsi="Angsana New"/>
                <w:sz w:val="32"/>
                <w:szCs w:val="32"/>
              </w:rPr>
              <w:t>2562</w:t>
            </w:r>
          </w:p>
        </w:tc>
        <w:tc>
          <w:tcPr>
            <w:tcW w:w="2700" w:type="dxa"/>
            <w:gridSpan w:val="2"/>
          </w:tcPr>
          <w:p w:rsidR="0096270B" w:rsidRPr="00C06711" w:rsidRDefault="0096270B" w:rsidP="00D8127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06711">
              <w:rPr>
                <w:rFonts w:ascii="Angsana New" w:hAnsi="Angsana New"/>
                <w:sz w:val="32"/>
                <w:szCs w:val="32"/>
                <w:cs/>
              </w:rPr>
              <w:t xml:space="preserve">ณ วันที่ </w:t>
            </w:r>
            <w:r w:rsidRPr="00C06711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C06711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="00AB539A">
              <w:rPr>
                <w:rFonts w:ascii="Angsana New" w:hAnsi="Angsana New"/>
                <w:sz w:val="32"/>
                <w:szCs w:val="32"/>
              </w:rPr>
              <w:t>25</w:t>
            </w:r>
            <w:r w:rsidR="00013CF3">
              <w:rPr>
                <w:rFonts w:ascii="Angsana New" w:hAnsi="Angsana New"/>
                <w:sz w:val="32"/>
                <w:szCs w:val="32"/>
              </w:rPr>
              <w:t>61</w:t>
            </w:r>
          </w:p>
        </w:tc>
      </w:tr>
      <w:tr w:rsidR="0096270B" w:rsidRPr="00C06711" w:rsidTr="00B467C7">
        <w:tc>
          <w:tcPr>
            <w:tcW w:w="3672" w:type="dxa"/>
          </w:tcPr>
          <w:p w:rsidR="0096270B" w:rsidRPr="00C06711" w:rsidRDefault="0096270B" w:rsidP="00D8127F">
            <w:pPr>
              <w:pStyle w:val="BodyText2"/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</w:tcPr>
          <w:p w:rsidR="0096270B" w:rsidRPr="00C06711" w:rsidRDefault="0096270B" w:rsidP="00D8127F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u w:val="single"/>
              </w:rPr>
            </w:pPr>
            <w:r w:rsidRPr="00C06711">
              <w:rPr>
                <w:rFonts w:asciiTheme="majorBidi" w:hAnsiTheme="majorBidi" w:cstheme="majorBidi" w:hint="cs"/>
                <w:color w:val="000000"/>
                <w:sz w:val="32"/>
                <w:szCs w:val="32"/>
                <w:u w:val="single"/>
                <w:cs/>
              </w:rPr>
              <w:t xml:space="preserve">เพิ่มขึ้น </w:t>
            </w:r>
            <w:r w:rsidR="00620E5C" w:rsidRPr="00620E5C">
              <w:rPr>
                <w:rFonts w:asciiTheme="majorBidi" w:hAnsiTheme="majorBidi" w:cstheme="majorBidi" w:hint="cs"/>
                <w:color w:val="000000"/>
                <w:sz w:val="32"/>
                <w:szCs w:val="32"/>
                <w:u w:val="single"/>
              </w:rPr>
              <w:t>1</w:t>
            </w:r>
            <w:r w:rsidRPr="00C06711">
              <w:rPr>
                <w:rFonts w:asciiTheme="majorBidi" w:hAnsiTheme="majorBidi" w:cstheme="majorBidi"/>
                <w:color w:val="000000"/>
                <w:sz w:val="32"/>
                <w:szCs w:val="32"/>
                <w:u w:val="single"/>
              </w:rPr>
              <w:t>%</w:t>
            </w:r>
          </w:p>
        </w:tc>
        <w:tc>
          <w:tcPr>
            <w:tcW w:w="1350" w:type="dxa"/>
          </w:tcPr>
          <w:p w:rsidR="0096270B" w:rsidRPr="00C06711" w:rsidRDefault="0096270B" w:rsidP="00D8127F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u w:val="single"/>
              </w:rPr>
            </w:pPr>
            <w:r w:rsidRPr="00C06711">
              <w:rPr>
                <w:rFonts w:asciiTheme="majorBidi" w:hAnsiTheme="majorBidi" w:cstheme="majorBidi" w:hint="cs"/>
                <w:color w:val="000000"/>
                <w:sz w:val="32"/>
                <w:szCs w:val="32"/>
                <w:u w:val="single"/>
                <w:cs/>
              </w:rPr>
              <w:t xml:space="preserve">ลดลง </w:t>
            </w:r>
            <w:r w:rsidR="00620E5C" w:rsidRPr="00620E5C">
              <w:rPr>
                <w:rFonts w:asciiTheme="majorBidi" w:hAnsiTheme="majorBidi" w:cstheme="majorBidi" w:hint="cs"/>
                <w:color w:val="000000"/>
                <w:sz w:val="32"/>
                <w:szCs w:val="32"/>
                <w:u w:val="single"/>
              </w:rPr>
              <w:t>1</w:t>
            </w:r>
            <w:r w:rsidRPr="00C06711">
              <w:rPr>
                <w:rFonts w:asciiTheme="majorBidi" w:hAnsiTheme="majorBidi" w:cstheme="majorBidi"/>
                <w:color w:val="000000"/>
                <w:sz w:val="32"/>
                <w:szCs w:val="32"/>
                <w:u w:val="single"/>
              </w:rPr>
              <w:t>%</w:t>
            </w:r>
          </w:p>
        </w:tc>
        <w:tc>
          <w:tcPr>
            <w:tcW w:w="1350" w:type="dxa"/>
          </w:tcPr>
          <w:p w:rsidR="0096270B" w:rsidRPr="00C06711" w:rsidRDefault="0096270B" w:rsidP="00D8127F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u w:val="single"/>
              </w:rPr>
            </w:pPr>
            <w:r w:rsidRPr="00C06711">
              <w:rPr>
                <w:rFonts w:asciiTheme="majorBidi" w:hAnsiTheme="majorBidi" w:cstheme="majorBidi" w:hint="cs"/>
                <w:color w:val="000000"/>
                <w:sz w:val="32"/>
                <w:szCs w:val="32"/>
                <w:u w:val="single"/>
                <w:cs/>
              </w:rPr>
              <w:t xml:space="preserve">เพิ่มขึ้น </w:t>
            </w:r>
            <w:r w:rsidRPr="00C06711">
              <w:rPr>
                <w:rFonts w:asciiTheme="majorBidi" w:hAnsiTheme="majorBidi" w:cstheme="majorBidi"/>
                <w:color w:val="000000"/>
                <w:sz w:val="32"/>
                <w:szCs w:val="32"/>
                <w:u w:val="single"/>
              </w:rPr>
              <w:t>1%</w:t>
            </w:r>
          </w:p>
        </w:tc>
        <w:tc>
          <w:tcPr>
            <w:tcW w:w="1350" w:type="dxa"/>
          </w:tcPr>
          <w:p w:rsidR="0096270B" w:rsidRPr="00C06711" w:rsidRDefault="0096270B" w:rsidP="00D8127F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u w:val="single"/>
              </w:rPr>
            </w:pPr>
            <w:r w:rsidRPr="00C06711">
              <w:rPr>
                <w:rFonts w:asciiTheme="majorBidi" w:hAnsiTheme="majorBidi" w:cstheme="majorBidi" w:hint="cs"/>
                <w:color w:val="000000"/>
                <w:sz w:val="32"/>
                <w:szCs w:val="32"/>
                <w:u w:val="single"/>
                <w:cs/>
              </w:rPr>
              <w:t xml:space="preserve">ลดลง </w:t>
            </w:r>
            <w:r w:rsidRPr="00C06711">
              <w:rPr>
                <w:rFonts w:asciiTheme="majorBidi" w:hAnsiTheme="majorBidi" w:cstheme="majorBidi"/>
                <w:color w:val="000000"/>
                <w:sz w:val="32"/>
                <w:szCs w:val="32"/>
                <w:u w:val="single"/>
              </w:rPr>
              <w:t>1%</w:t>
            </w:r>
          </w:p>
        </w:tc>
      </w:tr>
      <w:tr w:rsidR="00013CF3" w:rsidRPr="00C06711" w:rsidTr="00B467C7">
        <w:tc>
          <w:tcPr>
            <w:tcW w:w="3672" w:type="dxa"/>
          </w:tcPr>
          <w:p w:rsidR="00013CF3" w:rsidRPr="00C06711" w:rsidRDefault="00013CF3" w:rsidP="00013CF3">
            <w:pPr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อัตราคิดลด</w:t>
            </w:r>
          </w:p>
        </w:tc>
        <w:tc>
          <w:tcPr>
            <w:tcW w:w="1350" w:type="dxa"/>
          </w:tcPr>
          <w:p w:rsidR="00013CF3" w:rsidRPr="00C06711" w:rsidRDefault="001075E0" w:rsidP="00013CF3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(2)</w:t>
            </w:r>
          </w:p>
        </w:tc>
        <w:tc>
          <w:tcPr>
            <w:tcW w:w="1350" w:type="dxa"/>
          </w:tcPr>
          <w:p w:rsidR="00013CF3" w:rsidRPr="00C06711" w:rsidRDefault="001075E0" w:rsidP="00013CF3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50" w:type="dxa"/>
          </w:tcPr>
          <w:p w:rsidR="00013CF3" w:rsidRPr="00C06711" w:rsidRDefault="00013CF3" w:rsidP="00013CF3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(2)</w:t>
            </w:r>
          </w:p>
        </w:tc>
        <w:tc>
          <w:tcPr>
            <w:tcW w:w="1350" w:type="dxa"/>
          </w:tcPr>
          <w:p w:rsidR="00013CF3" w:rsidRPr="00C06711" w:rsidRDefault="00013CF3" w:rsidP="00013CF3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</w:t>
            </w:r>
          </w:p>
        </w:tc>
      </w:tr>
      <w:tr w:rsidR="00013CF3" w:rsidRPr="00C06711" w:rsidTr="00B467C7">
        <w:tc>
          <w:tcPr>
            <w:tcW w:w="3672" w:type="dxa"/>
          </w:tcPr>
          <w:p w:rsidR="00013CF3" w:rsidRPr="00C06711" w:rsidRDefault="00013CF3" w:rsidP="00013CF3">
            <w:pPr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อัตราการขึ้นเงินเดือน</w:t>
            </w:r>
            <w:r w:rsidRPr="00C06711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</w:tcPr>
          <w:p w:rsidR="00013CF3" w:rsidRPr="00C06711" w:rsidRDefault="001075E0" w:rsidP="00013CF3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50" w:type="dxa"/>
          </w:tcPr>
          <w:p w:rsidR="00013CF3" w:rsidRPr="00C06711" w:rsidRDefault="001075E0" w:rsidP="00013CF3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(4)</w:t>
            </w:r>
          </w:p>
        </w:tc>
        <w:tc>
          <w:tcPr>
            <w:tcW w:w="1350" w:type="dxa"/>
          </w:tcPr>
          <w:p w:rsidR="00013CF3" w:rsidRPr="00C06711" w:rsidRDefault="00013CF3" w:rsidP="00013CF3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50" w:type="dxa"/>
          </w:tcPr>
          <w:p w:rsidR="00013CF3" w:rsidRPr="00C06711" w:rsidRDefault="00013CF3" w:rsidP="00013CF3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(2)</w:t>
            </w:r>
          </w:p>
        </w:tc>
      </w:tr>
      <w:tr w:rsidR="00013CF3" w:rsidRPr="00C06711" w:rsidTr="00B467C7">
        <w:tc>
          <w:tcPr>
            <w:tcW w:w="3672" w:type="dxa"/>
          </w:tcPr>
          <w:p w:rsidR="00013CF3" w:rsidRPr="00C06711" w:rsidRDefault="00013CF3" w:rsidP="00013CF3">
            <w:pPr>
              <w:ind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6711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350" w:type="dxa"/>
          </w:tcPr>
          <w:p w:rsidR="00013CF3" w:rsidRPr="00C06711" w:rsidRDefault="001075E0" w:rsidP="00013CF3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(3)</w:t>
            </w:r>
          </w:p>
        </w:tc>
        <w:tc>
          <w:tcPr>
            <w:tcW w:w="1350" w:type="dxa"/>
            <w:vAlign w:val="bottom"/>
          </w:tcPr>
          <w:p w:rsidR="00013CF3" w:rsidRPr="00C06711" w:rsidRDefault="001075E0" w:rsidP="00013CF3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50" w:type="dxa"/>
          </w:tcPr>
          <w:p w:rsidR="00013CF3" w:rsidRPr="00C06711" w:rsidRDefault="00013CF3" w:rsidP="00013CF3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(2)</w:t>
            </w:r>
          </w:p>
        </w:tc>
        <w:tc>
          <w:tcPr>
            <w:tcW w:w="1350" w:type="dxa"/>
            <w:vAlign w:val="bottom"/>
          </w:tcPr>
          <w:p w:rsidR="00013CF3" w:rsidRPr="00C06711" w:rsidRDefault="00013CF3" w:rsidP="00013CF3">
            <w:pPr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</w:p>
        </w:tc>
      </w:tr>
    </w:tbl>
    <w:p w:rsidR="002D5543" w:rsidRPr="00C06711" w:rsidRDefault="002D5543" w:rsidP="00D50DD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 w:line="400" w:lineRule="exact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C06711">
        <w:rPr>
          <w:rFonts w:ascii="Angsana New" w:hAnsi="Angsana New"/>
          <w:b/>
          <w:bCs/>
          <w:sz w:val="32"/>
          <w:szCs w:val="32"/>
        </w:rPr>
        <w:t>2</w:t>
      </w:r>
      <w:r w:rsidR="004C1557">
        <w:rPr>
          <w:rFonts w:ascii="Angsana New" w:hAnsi="Angsana New"/>
          <w:b/>
          <w:bCs/>
          <w:sz w:val="32"/>
          <w:szCs w:val="32"/>
        </w:rPr>
        <w:t>4</w:t>
      </w:r>
      <w:r w:rsidRPr="00C06711">
        <w:rPr>
          <w:rFonts w:ascii="Angsana New" w:hAnsi="Angsana New"/>
          <w:b/>
          <w:bCs/>
          <w:sz w:val="32"/>
          <w:szCs w:val="32"/>
        </w:rPr>
        <w:t>.</w:t>
      </w:r>
      <w:r w:rsidRPr="00C06711">
        <w:rPr>
          <w:rFonts w:ascii="Angsana New" w:hAnsi="Angsana New"/>
          <w:b/>
          <w:bCs/>
          <w:sz w:val="32"/>
          <w:szCs w:val="32"/>
        </w:rPr>
        <w:tab/>
      </w:r>
      <w:r w:rsidRPr="00C06711">
        <w:rPr>
          <w:rFonts w:ascii="Angsana New" w:hAnsi="Angsana New" w:hint="cs"/>
          <w:b/>
          <w:bCs/>
          <w:sz w:val="32"/>
          <w:szCs w:val="32"/>
          <w:cs/>
        </w:rPr>
        <w:t>สำรองตามกฎหมาย</w:t>
      </w:r>
    </w:p>
    <w:p w:rsidR="002D5543" w:rsidRPr="00C06711" w:rsidRDefault="002D5543" w:rsidP="001F56EC">
      <w:pPr>
        <w:tabs>
          <w:tab w:val="left" w:pos="900"/>
        </w:tabs>
        <w:spacing w:before="120" w:after="120" w:line="400" w:lineRule="exact"/>
        <w:ind w:left="605" w:hanging="605"/>
        <w:jc w:val="thaiDistribute"/>
        <w:rPr>
          <w:rFonts w:asciiTheme="majorBidi" w:hAnsiTheme="majorBidi"/>
          <w:sz w:val="32"/>
          <w:szCs w:val="32"/>
        </w:rPr>
      </w:pPr>
      <w:r w:rsidRPr="00C06711">
        <w:rPr>
          <w:rFonts w:asciiTheme="majorBidi" w:hAnsiTheme="majorBidi"/>
          <w:sz w:val="32"/>
          <w:szCs w:val="32"/>
          <w:cs/>
        </w:rPr>
        <w:tab/>
        <w:t>ตามบทบัญญัติแห่งประมวลกฎหมายแพ่งและพาณิชย์ บริษัทฯต้องจ</w:t>
      </w:r>
      <w:r w:rsidR="00266440" w:rsidRPr="00C06711">
        <w:rPr>
          <w:rFonts w:asciiTheme="majorBidi" w:hAnsiTheme="majorBidi"/>
          <w:sz w:val="32"/>
          <w:szCs w:val="32"/>
          <w:cs/>
        </w:rPr>
        <w:t xml:space="preserve">ัดสรรทุนสำรองไม่น้อยกว่าร้อยละ </w:t>
      </w:r>
      <w:r w:rsidR="00266440" w:rsidRPr="00C06711">
        <w:rPr>
          <w:rFonts w:asciiTheme="majorBidi" w:hAnsiTheme="majorBidi"/>
          <w:sz w:val="32"/>
          <w:szCs w:val="32"/>
        </w:rPr>
        <w:t>5</w:t>
      </w:r>
      <w:r w:rsidRPr="00C06711">
        <w:rPr>
          <w:rFonts w:asciiTheme="majorBidi" w:hAnsiTheme="majorBidi"/>
          <w:sz w:val="32"/>
          <w:szCs w:val="32"/>
          <w:cs/>
        </w:rPr>
        <w:t xml:space="preserve"> ของจำนวนผลกำไรซึ่งบริษัทฯทำมาหาได้ทุกคราวที่จ่ายเงินปันผลจนกว่าทุนสำรองนั้นจะมีจำนวน</w:t>
      </w:r>
      <w:r w:rsidRPr="00C06711">
        <w:rPr>
          <w:rFonts w:asciiTheme="majorBidi" w:hAnsiTheme="majorBidi"/>
          <w:sz w:val="32"/>
          <w:szCs w:val="32"/>
        </w:rPr>
        <w:t xml:space="preserve">                       </w:t>
      </w:r>
      <w:r w:rsidR="00266440" w:rsidRPr="00C06711">
        <w:rPr>
          <w:rFonts w:asciiTheme="majorBidi" w:hAnsiTheme="majorBidi"/>
          <w:sz w:val="32"/>
          <w:szCs w:val="32"/>
          <w:cs/>
        </w:rPr>
        <w:t xml:space="preserve">ไม่น้อยกว่าร้อยละ </w:t>
      </w:r>
      <w:r w:rsidR="00266440" w:rsidRPr="00C06711">
        <w:rPr>
          <w:rFonts w:asciiTheme="majorBidi" w:hAnsiTheme="majorBidi"/>
          <w:sz w:val="32"/>
          <w:szCs w:val="32"/>
        </w:rPr>
        <w:t>10</w:t>
      </w:r>
      <w:r w:rsidRPr="00C06711">
        <w:rPr>
          <w:rFonts w:asciiTheme="majorBidi" w:hAnsiTheme="majorBidi"/>
          <w:sz w:val="32"/>
          <w:szCs w:val="32"/>
          <w:cs/>
        </w:rPr>
        <w:t xml:space="preserve"> ของจำนวนทุนของบริษัทฯ สำรองตามกฎหมายดังกล่าวไม่สามารถนำไปจ่าย</w:t>
      </w:r>
      <w:r w:rsidRPr="00C06711">
        <w:rPr>
          <w:rFonts w:asciiTheme="majorBidi" w:hAnsiTheme="majorBidi"/>
          <w:sz w:val="32"/>
          <w:szCs w:val="32"/>
        </w:rPr>
        <w:t xml:space="preserve">                     </w:t>
      </w:r>
      <w:r w:rsidRPr="00C06711">
        <w:rPr>
          <w:rFonts w:asciiTheme="majorBidi" w:hAnsiTheme="majorBidi"/>
          <w:sz w:val="32"/>
          <w:szCs w:val="32"/>
          <w:cs/>
        </w:rPr>
        <w:t>เงินปันผลได้</w:t>
      </w:r>
      <w:r w:rsidR="00C06463">
        <w:rPr>
          <w:rFonts w:asciiTheme="majorBidi" w:hAnsiTheme="majorBidi"/>
          <w:sz w:val="32"/>
          <w:szCs w:val="32"/>
        </w:rPr>
        <w:t xml:space="preserve"> </w:t>
      </w:r>
      <w:r w:rsidR="00C06463" w:rsidRPr="008B7C54">
        <w:rPr>
          <w:rFonts w:ascii="Angsana New" w:hAnsi="Angsana New" w:hint="cs"/>
          <w:sz w:val="32"/>
          <w:szCs w:val="32"/>
          <w:cs/>
        </w:rPr>
        <w:t>ในปัจจุบัน บริษัทฯได้จัดสรรสำรองตามกฎหมายไว้ครบถ้วนแล้ว</w:t>
      </w:r>
    </w:p>
    <w:p w:rsidR="00B048E8" w:rsidRPr="00C06711" w:rsidRDefault="00A05355" w:rsidP="001F56EC">
      <w:pPr>
        <w:tabs>
          <w:tab w:val="left" w:pos="1440"/>
        </w:tabs>
        <w:spacing w:before="120" w:line="400" w:lineRule="exact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A05355">
        <w:rPr>
          <w:rFonts w:ascii="Angsana New" w:hAnsi="Angsana New" w:hint="cs"/>
          <w:b/>
          <w:bCs/>
          <w:sz w:val="32"/>
          <w:szCs w:val="32"/>
        </w:rPr>
        <w:t>2</w:t>
      </w:r>
      <w:r w:rsidR="004C1557">
        <w:rPr>
          <w:rFonts w:ascii="Angsana New" w:hAnsi="Angsana New"/>
          <w:b/>
          <w:bCs/>
          <w:sz w:val="32"/>
          <w:szCs w:val="32"/>
        </w:rPr>
        <w:t>5</w:t>
      </w:r>
      <w:r w:rsidR="00B048E8" w:rsidRPr="00C0671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B048E8" w:rsidRPr="00C06711">
        <w:rPr>
          <w:rFonts w:ascii="Angsana New" w:hAnsi="Angsana New"/>
          <w:b/>
          <w:bCs/>
          <w:sz w:val="32"/>
          <w:szCs w:val="32"/>
          <w:cs/>
        </w:rPr>
        <w:tab/>
      </w:r>
      <w:r w:rsidR="00B048E8" w:rsidRPr="00C06711">
        <w:rPr>
          <w:rFonts w:ascii="Angsana New" w:hAnsi="Angsana New" w:hint="cs"/>
          <w:b/>
          <w:bCs/>
          <w:sz w:val="32"/>
          <w:szCs w:val="32"/>
          <w:cs/>
        </w:rPr>
        <w:t>รายได้อื่น</w:t>
      </w:r>
    </w:p>
    <w:tbl>
      <w:tblPr>
        <w:tblW w:w="936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230"/>
        <w:gridCol w:w="1282"/>
        <w:gridCol w:w="1283"/>
        <w:gridCol w:w="1282"/>
        <w:gridCol w:w="1283"/>
      </w:tblGrid>
      <w:tr w:rsidR="00B048E8" w:rsidRPr="000F0EAE" w:rsidTr="00443A54">
        <w:tc>
          <w:tcPr>
            <w:tcW w:w="9360" w:type="dxa"/>
            <w:gridSpan w:val="5"/>
          </w:tcPr>
          <w:p w:rsidR="00B048E8" w:rsidRPr="000F0EAE" w:rsidRDefault="00B048E8" w:rsidP="001F56EC">
            <w:pPr>
              <w:spacing w:line="400" w:lineRule="exact"/>
              <w:ind w:right="-1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หน่วย</w:t>
            </w:r>
            <w:r w:rsidRPr="000F0EAE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0F0EAE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B048E8" w:rsidRPr="000F0EAE" w:rsidTr="00443A54">
        <w:tc>
          <w:tcPr>
            <w:tcW w:w="4230" w:type="dxa"/>
          </w:tcPr>
          <w:p w:rsidR="00B048E8" w:rsidRPr="000F0EAE" w:rsidRDefault="00B048E8" w:rsidP="001F56EC">
            <w:pPr>
              <w:spacing w:line="400" w:lineRule="exact"/>
              <w:ind w:right="-14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565" w:type="dxa"/>
            <w:gridSpan w:val="2"/>
          </w:tcPr>
          <w:p w:rsidR="00B048E8" w:rsidRPr="000F0EAE" w:rsidRDefault="00B048E8" w:rsidP="001F56EC">
            <w:pPr>
              <w:pBdr>
                <w:bottom w:val="single" w:sz="6" w:space="1" w:color="auto"/>
              </w:pBdr>
              <w:spacing w:line="400" w:lineRule="exact"/>
              <w:ind w:right="-1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B048E8" w:rsidRPr="000F0EAE" w:rsidRDefault="00B048E8" w:rsidP="001F56EC">
            <w:pPr>
              <w:pBdr>
                <w:bottom w:val="single" w:sz="6" w:space="1" w:color="auto"/>
              </w:pBdr>
              <w:spacing w:line="400" w:lineRule="exact"/>
              <w:ind w:right="-1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52D4C" w:rsidRPr="000F0EAE" w:rsidTr="00443A54">
        <w:tc>
          <w:tcPr>
            <w:tcW w:w="4230" w:type="dxa"/>
          </w:tcPr>
          <w:p w:rsidR="00A52D4C" w:rsidRPr="000F0EAE" w:rsidRDefault="00A52D4C" w:rsidP="00A52D4C">
            <w:pPr>
              <w:spacing w:line="40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82" w:type="dxa"/>
          </w:tcPr>
          <w:p w:rsidR="00A52D4C" w:rsidRPr="000F0EAE" w:rsidRDefault="00A52D4C" w:rsidP="00A52D4C">
            <w:pPr>
              <w:spacing w:line="400" w:lineRule="exact"/>
              <w:ind w:right="-1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2562</w:t>
            </w:r>
          </w:p>
        </w:tc>
        <w:tc>
          <w:tcPr>
            <w:tcW w:w="1283" w:type="dxa"/>
          </w:tcPr>
          <w:p w:rsidR="00A52D4C" w:rsidRPr="000E6251" w:rsidRDefault="00A05355" w:rsidP="00A52D4C">
            <w:pPr>
              <w:spacing w:line="400" w:lineRule="exact"/>
              <w:ind w:right="-1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A05355">
              <w:rPr>
                <w:rFonts w:asciiTheme="majorBidi" w:hAnsiTheme="majorBidi" w:cstheme="majorBidi"/>
                <w:sz w:val="32"/>
                <w:szCs w:val="32"/>
                <w:u w:val="single"/>
              </w:rPr>
              <w:t>256</w:t>
            </w:r>
            <w:r w:rsidR="00A52D4C" w:rsidRPr="000E6251">
              <w:rPr>
                <w:rFonts w:asciiTheme="majorBidi" w:hAnsiTheme="majorBidi" w:cstheme="majorBidi"/>
                <w:sz w:val="32"/>
                <w:szCs w:val="32"/>
                <w:u w:val="single"/>
              </w:rPr>
              <w:t>1</w:t>
            </w:r>
          </w:p>
        </w:tc>
        <w:tc>
          <w:tcPr>
            <w:tcW w:w="1282" w:type="dxa"/>
          </w:tcPr>
          <w:p w:rsidR="00A52D4C" w:rsidRPr="000E6251" w:rsidRDefault="00A52D4C" w:rsidP="00A52D4C">
            <w:pPr>
              <w:spacing w:line="400" w:lineRule="exact"/>
              <w:ind w:right="-1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0E6251">
              <w:rPr>
                <w:rFonts w:asciiTheme="majorBidi" w:hAnsiTheme="majorBidi" w:cstheme="majorBidi"/>
                <w:sz w:val="32"/>
                <w:szCs w:val="32"/>
                <w:u w:val="single"/>
              </w:rPr>
              <w:t>2562</w:t>
            </w:r>
          </w:p>
        </w:tc>
        <w:tc>
          <w:tcPr>
            <w:tcW w:w="1283" w:type="dxa"/>
          </w:tcPr>
          <w:p w:rsidR="00A52D4C" w:rsidRPr="000E6251" w:rsidRDefault="00A05355" w:rsidP="00A52D4C">
            <w:pPr>
              <w:spacing w:line="400" w:lineRule="exact"/>
              <w:ind w:right="-14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A05355">
              <w:rPr>
                <w:rFonts w:asciiTheme="majorBidi" w:hAnsiTheme="majorBidi" w:cstheme="majorBidi"/>
                <w:sz w:val="32"/>
                <w:szCs w:val="32"/>
                <w:u w:val="single"/>
              </w:rPr>
              <w:t>256</w:t>
            </w:r>
            <w:r w:rsidR="00A52D4C" w:rsidRPr="000E6251">
              <w:rPr>
                <w:rFonts w:asciiTheme="majorBidi" w:hAnsiTheme="majorBidi" w:cstheme="majorBidi"/>
                <w:sz w:val="32"/>
                <w:szCs w:val="32"/>
                <w:u w:val="single"/>
              </w:rPr>
              <w:t>1</w:t>
            </w:r>
          </w:p>
        </w:tc>
      </w:tr>
      <w:tr w:rsidR="00A52D4C" w:rsidRPr="000F0EAE" w:rsidTr="00443A54">
        <w:tc>
          <w:tcPr>
            <w:tcW w:w="4230" w:type="dxa"/>
            <w:vAlign w:val="bottom"/>
          </w:tcPr>
          <w:p w:rsidR="00A52D4C" w:rsidRPr="000F0EAE" w:rsidRDefault="00A52D4C" w:rsidP="00A52D4C">
            <w:pPr>
              <w:spacing w:line="400" w:lineRule="exact"/>
              <w:ind w:left="-18"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รายได้ค่าเช่า</w:t>
            </w:r>
          </w:p>
        </w:tc>
        <w:tc>
          <w:tcPr>
            <w:tcW w:w="1282" w:type="dxa"/>
            <w:vAlign w:val="bottom"/>
          </w:tcPr>
          <w:p w:rsidR="00A52D4C" w:rsidRPr="000F0EAE" w:rsidRDefault="001C4466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214</w:t>
            </w:r>
          </w:p>
        </w:tc>
        <w:tc>
          <w:tcPr>
            <w:tcW w:w="1283" w:type="dxa"/>
            <w:vAlign w:val="bottom"/>
          </w:tcPr>
          <w:p w:rsidR="00A52D4C" w:rsidRPr="000E6251" w:rsidRDefault="00A52D4C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E6251">
              <w:rPr>
                <w:rFonts w:asciiTheme="majorBidi" w:hAnsiTheme="majorBidi" w:cstheme="majorBidi"/>
                <w:sz w:val="32"/>
                <w:szCs w:val="32"/>
              </w:rPr>
              <w:t>2,547</w:t>
            </w:r>
          </w:p>
        </w:tc>
        <w:tc>
          <w:tcPr>
            <w:tcW w:w="1282" w:type="dxa"/>
            <w:vAlign w:val="bottom"/>
          </w:tcPr>
          <w:p w:rsidR="00A52D4C" w:rsidRPr="000E6251" w:rsidRDefault="001C4466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E6251">
              <w:rPr>
                <w:rFonts w:asciiTheme="majorBidi" w:hAnsiTheme="majorBidi" w:cstheme="majorBidi"/>
                <w:sz w:val="32"/>
                <w:szCs w:val="32"/>
              </w:rPr>
              <w:t>214</w:t>
            </w:r>
          </w:p>
        </w:tc>
        <w:tc>
          <w:tcPr>
            <w:tcW w:w="1283" w:type="dxa"/>
            <w:vAlign w:val="bottom"/>
          </w:tcPr>
          <w:p w:rsidR="00A52D4C" w:rsidRPr="000E6251" w:rsidRDefault="00A52D4C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E6251">
              <w:rPr>
                <w:rFonts w:asciiTheme="majorBidi" w:hAnsiTheme="majorBidi" w:cstheme="majorBidi"/>
                <w:sz w:val="32"/>
                <w:szCs w:val="32"/>
              </w:rPr>
              <w:t>2,547</w:t>
            </w:r>
          </w:p>
        </w:tc>
      </w:tr>
      <w:tr w:rsidR="00A52D4C" w:rsidRPr="000F0EAE" w:rsidTr="00443A54">
        <w:tc>
          <w:tcPr>
            <w:tcW w:w="4230" w:type="dxa"/>
            <w:vAlign w:val="bottom"/>
          </w:tcPr>
          <w:p w:rsidR="00A52D4C" w:rsidRPr="000F0EAE" w:rsidRDefault="00A52D4C" w:rsidP="00A52D4C">
            <w:pPr>
              <w:spacing w:line="400" w:lineRule="exact"/>
              <w:ind w:left="-18"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รายได้ค่าบริการ</w:t>
            </w:r>
          </w:p>
        </w:tc>
        <w:tc>
          <w:tcPr>
            <w:tcW w:w="1282" w:type="dxa"/>
            <w:vAlign w:val="bottom"/>
          </w:tcPr>
          <w:p w:rsidR="00A52D4C" w:rsidRPr="000F0EAE" w:rsidRDefault="001C4466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4,177</w:t>
            </w:r>
          </w:p>
        </w:tc>
        <w:tc>
          <w:tcPr>
            <w:tcW w:w="1283" w:type="dxa"/>
            <w:vAlign w:val="bottom"/>
          </w:tcPr>
          <w:p w:rsidR="00A52D4C" w:rsidRPr="000E6251" w:rsidRDefault="00A52D4C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E6251">
              <w:rPr>
                <w:rFonts w:asciiTheme="majorBidi" w:hAnsiTheme="majorBidi" w:cstheme="majorBidi"/>
                <w:sz w:val="32"/>
                <w:szCs w:val="32"/>
              </w:rPr>
              <w:t>1,325</w:t>
            </w:r>
          </w:p>
        </w:tc>
        <w:tc>
          <w:tcPr>
            <w:tcW w:w="1282" w:type="dxa"/>
            <w:vAlign w:val="bottom"/>
          </w:tcPr>
          <w:p w:rsidR="00A52D4C" w:rsidRPr="000E6251" w:rsidRDefault="001C4466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E6251">
              <w:rPr>
                <w:rFonts w:asciiTheme="majorBidi" w:hAnsiTheme="majorBidi" w:cstheme="majorBidi"/>
                <w:sz w:val="32"/>
                <w:szCs w:val="32"/>
              </w:rPr>
              <w:t>11,803</w:t>
            </w:r>
          </w:p>
        </w:tc>
        <w:tc>
          <w:tcPr>
            <w:tcW w:w="1283" w:type="dxa"/>
            <w:vAlign w:val="bottom"/>
          </w:tcPr>
          <w:p w:rsidR="00A52D4C" w:rsidRPr="000E6251" w:rsidRDefault="00A52D4C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E6251">
              <w:rPr>
                <w:rFonts w:asciiTheme="majorBidi" w:hAnsiTheme="majorBidi" w:cstheme="majorBidi"/>
                <w:sz w:val="32"/>
                <w:szCs w:val="32"/>
              </w:rPr>
              <w:t>1,325</w:t>
            </w:r>
          </w:p>
        </w:tc>
      </w:tr>
      <w:tr w:rsidR="00A52D4C" w:rsidRPr="000F0EAE" w:rsidTr="00443A54">
        <w:tc>
          <w:tcPr>
            <w:tcW w:w="4230" w:type="dxa"/>
            <w:vAlign w:val="bottom"/>
          </w:tcPr>
          <w:p w:rsidR="00A52D4C" w:rsidRPr="000F0EAE" w:rsidRDefault="00A52D4C" w:rsidP="00A52D4C">
            <w:pPr>
              <w:spacing w:line="400" w:lineRule="exact"/>
              <w:ind w:left="-18"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282" w:type="dxa"/>
            <w:vAlign w:val="bottom"/>
          </w:tcPr>
          <w:p w:rsidR="00A52D4C" w:rsidRPr="000F0EAE" w:rsidRDefault="001C4466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3,137</w:t>
            </w:r>
          </w:p>
        </w:tc>
        <w:tc>
          <w:tcPr>
            <w:tcW w:w="1283" w:type="dxa"/>
            <w:vAlign w:val="bottom"/>
          </w:tcPr>
          <w:p w:rsidR="00A52D4C" w:rsidRPr="000E6251" w:rsidRDefault="00A52D4C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E6251">
              <w:rPr>
                <w:rFonts w:asciiTheme="majorBidi" w:hAnsiTheme="majorBidi" w:cstheme="majorBidi"/>
                <w:sz w:val="32"/>
                <w:szCs w:val="32"/>
              </w:rPr>
              <w:t>2,142</w:t>
            </w:r>
          </w:p>
        </w:tc>
        <w:tc>
          <w:tcPr>
            <w:tcW w:w="1282" w:type="dxa"/>
            <w:vAlign w:val="bottom"/>
          </w:tcPr>
          <w:p w:rsidR="00A52D4C" w:rsidRPr="000E6251" w:rsidRDefault="001C4466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E6251">
              <w:rPr>
                <w:rFonts w:asciiTheme="majorBidi" w:hAnsiTheme="majorBidi" w:cstheme="majorBidi"/>
                <w:sz w:val="32"/>
                <w:szCs w:val="32"/>
              </w:rPr>
              <w:t>3,054</w:t>
            </w:r>
          </w:p>
        </w:tc>
        <w:tc>
          <w:tcPr>
            <w:tcW w:w="1283" w:type="dxa"/>
            <w:vAlign w:val="bottom"/>
          </w:tcPr>
          <w:p w:rsidR="00A52D4C" w:rsidRPr="000E6251" w:rsidRDefault="00A52D4C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E6251">
              <w:rPr>
                <w:rFonts w:asciiTheme="majorBidi" w:hAnsiTheme="majorBidi" w:cstheme="majorBidi"/>
                <w:sz w:val="32"/>
                <w:szCs w:val="32"/>
              </w:rPr>
              <w:t>2,054</w:t>
            </w:r>
          </w:p>
        </w:tc>
      </w:tr>
      <w:tr w:rsidR="00A52D4C" w:rsidRPr="000F0EAE" w:rsidTr="00443A54">
        <w:tc>
          <w:tcPr>
            <w:tcW w:w="4230" w:type="dxa"/>
            <w:vAlign w:val="bottom"/>
          </w:tcPr>
          <w:p w:rsidR="00A52D4C" w:rsidRPr="000F0EAE" w:rsidRDefault="00A52D4C" w:rsidP="00A52D4C">
            <w:pPr>
              <w:spacing w:line="400" w:lineRule="exact"/>
              <w:ind w:left="-18"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โอนกลับรายการค่าเผื่อหนี้สงสัยจะสูญ</w:t>
            </w:r>
          </w:p>
        </w:tc>
        <w:tc>
          <w:tcPr>
            <w:tcW w:w="1282" w:type="dxa"/>
            <w:vAlign w:val="bottom"/>
          </w:tcPr>
          <w:p w:rsidR="00A52D4C" w:rsidRPr="000F0EAE" w:rsidRDefault="001C4466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7,174</w:t>
            </w:r>
          </w:p>
        </w:tc>
        <w:tc>
          <w:tcPr>
            <w:tcW w:w="1283" w:type="dxa"/>
            <w:vAlign w:val="bottom"/>
          </w:tcPr>
          <w:p w:rsidR="00A52D4C" w:rsidRPr="000F0EAE" w:rsidRDefault="00A52D4C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1,647</w:t>
            </w:r>
          </w:p>
        </w:tc>
        <w:tc>
          <w:tcPr>
            <w:tcW w:w="1282" w:type="dxa"/>
            <w:vAlign w:val="bottom"/>
          </w:tcPr>
          <w:p w:rsidR="00A52D4C" w:rsidRPr="000F0EAE" w:rsidRDefault="001C4466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7,174</w:t>
            </w:r>
          </w:p>
        </w:tc>
        <w:tc>
          <w:tcPr>
            <w:tcW w:w="1283" w:type="dxa"/>
            <w:vAlign w:val="bottom"/>
          </w:tcPr>
          <w:p w:rsidR="00A52D4C" w:rsidRPr="000F0EAE" w:rsidRDefault="00A52D4C" w:rsidP="00A52D4C">
            <w:pP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1,647</w:t>
            </w:r>
          </w:p>
        </w:tc>
      </w:tr>
      <w:tr w:rsidR="00A52D4C" w:rsidRPr="000F0EAE" w:rsidTr="00443A54">
        <w:tc>
          <w:tcPr>
            <w:tcW w:w="4230" w:type="dxa"/>
            <w:vAlign w:val="bottom"/>
          </w:tcPr>
          <w:p w:rsidR="00A52D4C" w:rsidRPr="000F0EAE" w:rsidRDefault="00A52D4C" w:rsidP="00A52D4C">
            <w:pPr>
              <w:spacing w:line="400" w:lineRule="exact"/>
              <w:ind w:left="-18"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อื่น ๆ</w:t>
            </w:r>
          </w:p>
        </w:tc>
        <w:tc>
          <w:tcPr>
            <w:tcW w:w="1282" w:type="dxa"/>
            <w:vAlign w:val="bottom"/>
          </w:tcPr>
          <w:p w:rsidR="00A52D4C" w:rsidRPr="000F0EAE" w:rsidRDefault="001C4466" w:rsidP="00A52D4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3,126</w:t>
            </w:r>
          </w:p>
        </w:tc>
        <w:tc>
          <w:tcPr>
            <w:tcW w:w="1283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13,704</w:t>
            </w:r>
          </w:p>
        </w:tc>
        <w:tc>
          <w:tcPr>
            <w:tcW w:w="1282" w:type="dxa"/>
            <w:vAlign w:val="bottom"/>
          </w:tcPr>
          <w:p w:rsidR="00A52D4C" w:rsidRPr="000F0EAE" w:rsidRDefault="001C4466" w:rsidP="00A52D4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3,126</w:t>
            </w:r>
          </w:p>
        </w:tc>
        <w:tc>
          <w:tcPr>
            <w:tcW w:w="1283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13,704</w:t>
            </w:r>
          </w:p>
        </w:tc>
      </w:tr>
      <w:tr w:rsidR="00A52D4C" w:rsidRPr="00C06711" w:rsidTr="00443A54">
        <w:trPr>
          <w:trHeight w:val="74"/>
        </w:trPr>
        <w:tc>
          <w:tcPr>
            <w:tcW w:w="4230" w:type="dxa"/>
            <w:vAlign w:val="bottom"/>
          </w:tcPr>
          <w:p w:rsidR="00A52D4C" w:rsidRPr="000F0EAE" w:rsidRDefault="00A52D4C" w:rsidP="00A52D4C">
            <w:pPr>
              <w:spacing w:line="400" w:lineRule="exact"/>
              <w:ind w:left="-18" w:right="-4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รวมรายได้อื่น</w:t>
            </w:r>
          </w:p>
        </w:tc>
        <w:tc>
          <w:tcPr>
            <w:tcW w:w="1282" w:type="dxa"/>
            <w:vAlign w:val="bottom"/>
          </w:tcPr>
          <w:p w:rsidR="00A52D4C" w:rsidRPr="000F0EAE" w:rsidRDefault="001C4466" w:rsidP="00A52D4C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17,828</w:t>
            </w:r>
          </w:p>
        </w:tc>
        <w:tc>
          <w:tcPr>
            <w:tcW w:w="1283" w:type="dxa"/>
            <w:vAlign w:val="bottom"/>
          </w:tcPr>
          <w:p w:rsidR="00A52D4C" w:rsidRPr="000F0EAE" w:rsidRDefault="00A52D4C" w:rsidP="00A52D4C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A05355" w:rsidRPr="00A05355">
              <w:rPr>
                <w:rFonts w:asciiTheme="majorBidi" w:hAnsiTheme="majorBidi" w:cstheme="majorBidi" w:hint="cs"/>
                <w:sz w:val="32"/>
                <w:szCs w:val="32"/>
              </w:rPr>
              <w:t>1</w:t>
            </w:r>
            <w:r w:rsidRPr="000F0EAE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A05355" w:rsidRPr="00A05355">
              <w:rPr>
                <w:rFonts w:asciiTheme="majorBidi" w:hAnsiTheme="majorBidi" w:cstheme="majorBidi" w:hint="cs"/>
                <w:sz w:val="32"/>
                <w:szCs w:val="32"/>
              </w:rPr>
              <w:t>365</w:t>
            </w:r>
          </w:p>
        </w:tc>
        <w:tc>
          <w:tcPr>
            <w:tcW w:w="1282" w:type="dxa"/>
            <w:vAlign w:val="bottom"/>
          </w:tcPr>
          <w:p w:rsidR="00A52D4C" w:rsidRPr="000F0EAE" w:rsidRDefault="001C4466" w:rsidP="00A52D4C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25,371</w:t>
            </w:r>
          </w:p>
        </w:tc>
        <w:tc>
          <w:tcPr>
            <w:tcW w:w="1283" w:type="dxa"/>
            <w:vAlign w:val="bottom"/>
          </w:tcPr>
          <w:p w:rsidR="00A52D4C" w:rsidRPr="000F0EAE" w:rsidRDefault="00A52D4C" w:rsidP="00A52D4C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400" w:lineRule="exact"/>
              <w:ind w:right="-14"/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A05355" w:rsidRPr="00A05355">
              <w:rPr>
                <w:rFonts w:asciiTheme="majorBidi" w:hAnsiTheme="majorBidi" w:cstheme="majorBidi" w:hint="cs"/>
                <w:sz w:val="32"/>
                <w:szCs w:val="32"/>
              </w:rPr>
              <w:t>1</w:t>
            </w:r>
            <w:r w:rsidRPr="000F0EAE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A05355" w:rsidRPr="00A05355">
              <w:rPr>
                <w:rFonts w:asciiTheme="majorBidi" w:hAnsiTheme="majorBidi" w:cstheme="majorBidi" w:hint="cs"/>
                <w:sz w:val="32"/>
                <w:szCs w:val="32"/>
              </w:rPr>
              <w:t>27</w:t>
            </w:r>
            <w:r w:rsidRPr="000F0EAE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</w:tr>
    </w:tbl>
    <w:p w:rsidR="00A25EFC" w:rsidRPr="00C06711" w:rsidRDefault="00620E5C" w:rsidP="00D50DD6">
      <w:pPr>
        <w:tabs>
          <w:tab w:val="left" w:pos="1440"/>
        </w:tabs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620E5C">
        <w:rPr>
          <w:rFonts w:ascii="Angsana New" w:hAnsi="Angsana New" w:hint="cs"/>
          <w:b/>
          <w:bCs/>
          <w:sz w:val="32"/>
          <w:szCs w:val="32"/>
        </w:rPr>
        <w:lastRenderedPageBreak/>
        <w:t>2</w:t>
      </w:r>
      <w:r w:rsidR="004C1557">
        <w:rPr>
          <w:rFonts w:ascii="Angsana New" w:hAnsi="Angsana New"/>
          <w:b/>
          <w:bCs/>
          <w:sz w:val="32"/>
          <w:szCs w:val="32"/>
        </w:rPr>
        <w:t>6</w:t>
      </w:r>
      <w:r w:rsidR="001B0C37" w:rsidRPr="00C0671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1B0C37" w:rsidRPr="00C06711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A25EFC" w:rsidRPr="00C06711">
        <w:rPr>
          <w:rFonts w:ascii="Angsana New" w:hAnsi="Angsana New" w:hint="cs"/>
          <w:b/>
          <w:bCs/>
          <w:sz w:val="32"/>
          <w:szCs w:val="32"/>
          <w:cs/>
        </w:rPr>
        <w:t>ค่าใช้จ่ายตามลักษณะ</w:t>
      </w:r>
    </w:p>
    <w:p w:rsidR="00A25EFC" w:rsidRPr="00C06711" w:rsidRDefault="00E36BBA" w:rsidP="00D50DD6">
      <w:pPr>
        <w:tabs>
          <w:tab w:val="left" w:pos="900"/>
          <w:tab w:val="left" w:pos="2160"/>
          <w:tab w:val="left" w:pos="2880"/>
        </w:tabs>
        <w:spacing w:before="120" w:after="120"/>
        <w:ind w:left="605" w:right="-43" w:hanging="605"/>
        <w:jc w:val="thaiDistribute"/>
        <w:rPr>
          <w:rFonts w:ascii="Angsana New" w:hAnsi="Angsana New"/>
          <w:sz w:val="32"/>
          <w:szCs w:val="32"/>
          <w:cs/>
        </w:rPr>
      </w:pPr>
      <w:r w:rsidRPr="00C06711">
        <w:rPr>
          <w:rFonts w:ascii="Angsana New" w:hAnsi="Angsana New"/>
          <w:sz w:val="32"/>
          <w:szCs w:val="32"/>
        </w:rPr>
        <w:tab/>
      </w:r>
      <w:r w:rsidR="00A25EFC" w:rsidRPr="00C06711">
        <w:rPr>
          <w:rFonts w:ascii="Angsana New" w:hAnsi="Angsana New" w:hint="cs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tbl>
      <w:tblPr>
        <w:tblW w:w="936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230"/>
        <w:gridCol w:w="1282"/>
        <w:gridCol w:w="1283"/>
        <w:gridCol w:w="1282"/>
        <w:gridCol w:w="1283"/>
      </w:tblGrid>
      <w:tr w:rsidR="00E74D60" w:rsidRPr="001F56EC" w:rsidTr="00E74D60">
        <w:tc>
          <w:tcPr>
            <w:tcW w:w="9360" w:type="dxa"/>
            <w:gridSpan w:val="5"/>
          </w:tcPr>
          <w:p w:rsidR="00E74D60" w:rsidRPr="001F56EC" w:rsidRDefault="00E74D60" w:rsidP="00D50DD6">
            <w:pPr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1F56E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1F56E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พันบาท)</w:t>
            </w:r>
          </w:p>
        </w:tc>
      </w:tr>
      <w:tr w:rsidR="00A25EFC" w:rsidRPr="001F56EC" w:rsidTr="006D4C72">
        <w:tc>
          <w:tcPr>
            <w:tcW w:w="4230" w:type="dxa"/>
          </w:tcPr>
          <w:p w:rsidR="00A25EFC" w:rsidRPr="001F56EC" w:rsidRDefault="00A25EFC" w:rsidP="00D50DD6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5" w:type="dxa"/>
            <w:gridSpan w:val="2"/>
          </w:tcPr>
          <w:p w:rsidR="00A25EFC" w:rsidRPr="001F56EC" w:rsidRDefault="00A25EFC" w:rsidP="00D50DD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A25EFC" w:rsidRPr="001F56EC" w:rsidRDefault="00A25EFC" w:rsidP="00D50DD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52D4C" w:rsidRPr="001F56EC" w:rsidTr="006D4C72">
        <w:tc>
          <w:tcPr>
            <w:tcW w:w="4230" w:type="dxa"/>
          </w:tcPr>
          <w:p w:rsidR="00A52D4C" w:rsidRPr="001F56EC" w:rsidRDefault="00A52D4C" w:rsidP="00D50DD6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2" w:type="dxa"/>
          </w:tcPr>
          <w:p w:rsidR="00A52D4C" w:rsidRPr="001F56EC" w:rsidRDefault="00A52D4C" w:rsidP="00D50DD6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2562</w:t>
            </w:r>
          </w:p>
        </w:tc>
        <w:tc>
          <w:tcPr>
            <w:tcW w:w="1283" w:type="dxa"/>
          </w:tcPr>
          <w:p w:rsidR="00A52D4C" w:rsidRPr="001F56EC" w:rsidRDefault="00A52D4C" w:rsidP="00D50DD6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2561</w:t>
            </w:r>
          </w:p>
        </w:tc>
        <w:tc>
          <w:tcPr>
            <w:tcW w:w="1282" w:type="dxa"/>
          </w:tcPr>
          <w:p w:rsidR="00A52D4C" w:rsidRPr="001F56EC" w:rsidRDefault="00A52D4C" w:rsidP="00D50DD6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2562</w:t>
            </w:r>
          </w:p>
        </w:tc>
        <w:tc>
          <w:tcPr>
            <w:tcW w:w="1283" w:type="dxa"/>
          </w:tcPr>
          <w:p w:rsidR="00A52D4C" w:rsidRPr="001F56EC" w:rsidRDefault="00A52D4C" w:rsidP="00D50DD6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2561</w:t>
            </w:r>
          </w:p>
        </w:tc>
      </w:tr>
      <w:tr w:rsidR="00A52D4C" w:rsidRPr="001F56EC" w:rsidTr="006D4C72">
        <w:tc>
          <w:tcPr>
            <w:tcW w:w="4230" w:type="dxa"/>
          </w:tcPr>
          <w:p w:rsidR="00A52D4C" w:rsidRPr="001F56EC" w:rsidRDefault="00A52D4C" w:rsidP="00D50DD6">
            <w:pPr>
              <w:ind w:left="-36" w:right="-108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1F56E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เงินเดือน ค่าแรง และผลประโยชน์อื่นของพนักงาน</w:t>
            </w:r>
          </w:p>
        </w:tc>
        <w:tc>
          <w:tcPr>
            <w:tcW w:w="1282" w:type="dxa"/>
          </w:tcPr>
          <w:p w:rsidR="00A52D4C" w:rsidRPr="001F56EC" w:rsidRDefault="001C4466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596,939</w:t>
            </w:r>
          </w:p>
        </w:tc>
        <w:tc>
          <w:tcPr>
            <w:tcW w:w="1283" w:type="dxa"/>
          </w:tcPr>
          <w:p w:rsidR="00A52D4C" w:rsidRPr="001F56EC" w:rsidRDefault="00A52D4C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</w:rPr>
              <w:t>507,975</w:t>
            </w:r>
          </w:p>
        </w:tc>
        <w:tc>
          <w:tcPr>
            <w:tcW w:w="1282" w:type="dxa"/>
          </w:tcPr>
          <w:p w:rsidR="00A52D4C" w:rsidRPr="001F56EC" w:rsidRDefault="001C4466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592,198</w:t>
            </w:r>
          </w:p>
        </w:tc>
        <w:tc>
          <w:tcPr>
            <w:tcW w:w="1283" w:type="dxa"/>
          </w:tcPr>
          <w:p w:rsidR="00A52D4C" w:rsidRPr="001F56EC" w:rsidRDefault="00A52D4C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</w:rPr>
              <w:t>506,904</w:t>
            </w:r>
          </w:p>
        </w:tc>
      </w:tr>
      <w:tr w:rsidR="00A52D4C" w:rsidRPr="001F56EC" w:rsidTr="006D4C72">
        <w:tc>
          <w:tcPr>
            <w:tcW w:w="4230" w:type="dxa"/>
          </w:tcPr>
          <w:p w:rsidR="00A52D4C" w:rsidRPr="001F56EC" w:rsidRDefault="00A52D4C" w:rsidP="00D50DD6">
            <w:pPr>
              <w:ind w:left="-36" w:right="-108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1F56E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282" w:type="dxa"/>
          </w:tcPr>
          <w:p w:rsidR="00A52D4C" w:rsidRPr="001F56EC" w:rsidRDefault="00032CCD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265,335</w:t>
            </w:r>
          </w:p>
        </w:tc>
        <w:tc>
          <w:tcPr>
            <w:tcW w:w="1283" w:type="dxa"/>
          </w:tcPr>
          <w:p w:rsidR="00A52D4C" w:rsidRPr="001F56EC" w:rsidRDefault="00A52D4C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</w:rPr>
              <w:t>238,731</w:t>
            </w:r>
          </w:p>
        </w:tc>
        <w:tc>
          <w:tcPr>
            <w:tcW w:w="1282" w:type="dxa"/>
          </w:tcPr>
          <w:p w:rsidR="00A52D4C" w:rsidRPr="001F56EC" w:rsidRDefault="00032CCD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265,169</w:t>
            </w:r>
          </w:p>
        </w:tc>
        <w:tc>
          <w:tcPr>
            <w:tcW w:w="1283" w:type="dxa"/>
          </w:tcPr>
          <w:p w:rsidR="00A52D4C" w:rsidRPr="001F56EC" w:rsidRDefault="00A52D4C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</w:rPr>
              <w:t>238,729</w:t>
            </w:r>
          </w:p>
        </w:tc>
      </w:tr>
      <w:tr w:rsidR="00A52D4C" w:rsidRPr="001F56EC" w:rsidTr="00D971E5">
        <w:trPr>
          <w:trHeight w:val="119"/>
        </w:trPr>
        <w:tc>
          <w:tcPr>
            <w:tcW w:w="4230" w:type="dxa"/>
          </w:tcPr>
          <w:p w:rsidR="00A52D4C" w:rsidRPr="001F56EC" w:rsidRDefault="00A52D4C" w:rsidP="00D50DD6">
            <w:pPr>
              <w:ind w:left="-36" w:right="-108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1F56E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วัสดุก่อสร้างและวัสดุสิ้นเปลืองใช้ไป</w:t>
            </w:r>
            <w:r w:rsidRPr="001F56EC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</w:p>
        </w:tc>
        <w:tc>
          <w:tcPr>
            <w:tcW w:w="1282" w:type="dxa"/>
          </w:tcPr>
          <w:p w:rsidR="00A52D4C" w:rsidRPr="001F56EC" w:rsidRDefault="001C4466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856,105</w:t>
            </w:r>
          </w:p>
        </w:tc>
        <w:tc>
          <w:tcPr>
            <w:tcW w:w="1283" w:type="dxa"/>
          </w:tcPr>
          <w:p w:rsidR="00A52D4C" w:rsidRPr="001F56EC" w:rsidRDefault="00A52D4C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</w:rPr>
              <w:t>811,836</w:t>
            </w:r>
          </w:p>
        </w:tc>
        <w:tc>
          <w:tcPr>
            <w:tcW w:w="1282" w:type="dxa"/>
          </w:tcPr>
          <w:p w:rsidR="00A52D4C" w:rsidRPr="001F56EC" w:rsidRDefault="001C4466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850,178</w:t>
            </w:r>
          </w:p>
        </w:tc>
        <w:tc>
          <w:tcPr>
            <w:tcW w:w="1283" w:type="dxa"/>
          </w:tcPr>
          <w:p w:rsidR="00A52D4C" w:rsidRPr="001F56EC" w:rsidRDefault="00A52D4C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</w:rPr>
              <w:t>811,774</w:t>
            </w:r>
          </w:p>
        </w:tc>
      </w:tr>
      <w:tr w:rsidR="00A52D4C" w:rsidRPr="001F56EC" w:rsidTr="006D4C72">
        <w:tc>
          <w:tcPr>
            <w:tcW w:w="4230" w:type="dxa"/>
          </w:tcPr>
          <w:p w:rsidR="00A52D4C" w:rsidRPr="001F56EC" w:rsidRDefault="00A52D4C" w:rsidP="00D50DD6">
            <w:pPr>
              <w:ind w:left="-36" w:right="-108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1F56E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ต้นทุนงานจ้างเหมาช่วง</w:t>
            </w:r>
          </w:p>
        </w:tc>
        <w:tc>
          <w:tcPr>
            <w:tcW w:w="1282" w:type="dxa"/>
          </w:tcPr>
          <w:p w:rsidR="00A52D4C" w:rsidRPr="001F56EC" w:rsidRDefault="001C4466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179,738</w:t>
            </w:r>
          </w:p>
        </w:tc>
        <w:tc>
          <w:tcPr>
            <w:tcW w:w="1283" w:type="dxa"/>
          </w:tcPr>
          <w:p w:rsidR="00A52D4C" w:rsidRPr="001F56EC" w:rsidRDefault="00A52D4C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</w:rPr>
              <w:t>131,986</w:t>
            </w:r>
          </w:p>
        </w:tc>
        <w:tc>
          <w:tcPr>
            <w:tcW w:w="1282" w:type="dxa"/>
          </w:tcPr>
          <w:p w:rsidR="00A52D4C" w:rsidRPr="001F56EC" w:rsidRDefault="001C4466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172,570</w:t>
            </w:r>
          </w:p>
        </w:tc>
        <w:tc>
          <w:tcPr>
            <w:tcW w:w="1283" w:type="dxa"/>
          </w:tcPr>
          <w:p w:rsidR="00A52D4C" w:rsidRPr="001F56EC" w:rsidRDefault="00A52D4C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</w:rPr>
              <w:t>131,986</w:t>
            </w:r>
          </w:p>
        </w:tc>
      </w:tr>
      <w:tr w:rsidR="00A52D4C" w:rsidRPr="001F56EC" w:rsidTr="006D4C72">
        <w:tc>
          <w:tcPr>
            <w:tcW w:w="4230" w:type="dxa"/>
          </w:tcPr>
          <w:p w:rsidR="00A52D4C" w:rsidRPr="001F56EC" w:rsidRDefault="00A52D4C" w:rsidP="00D50DD6">
            <w:pPr>
              <w:ind w:left="-36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  <w:cs/>
              </w:rPr>
              <w:t>ค่า</w:t>
            </w:r>
            <w:r w:rsidRPr="001F56E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เช่า</w:t>
            </w:r>
            <w:r w:rsidRPr="001F56EC">
              <w:rPr>
                <w:rFonts w:asciiTheme="majorBidi" w:hAnsiTheme="majorBidi" w:cstheme="majorBidi"/>
                <w:sz w:val="30"/>
                <w:szCs w:val="30"/>
                <w:cs/>
              </w:rPr>
              <w:t>จ่ายตามสัญญาเช่าดำเนินงาน</w:t>
            </w:r>
          </w:p>
        </w:tc>
        <w:tc>
          <w:tcPr>
            <w:tcW w:w="1282" w:type="dxa"/>
          </w:tcPr>
          <w:p w:rsidR="00A52D4C" w:rsidRPr="001F56EC" w:rsidRDefault="001C4466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31,106</w:t>
            </w:r>
          </w:p>
        </w:tc>
        <w:tc>
          <w:tcPr>
            <w:tcW w:w="1283" w:type="dxa"/>
          </w:tcPr>
          <w:p w:rsidR="00A52D4C" w:rsidRPr="001F56EC" w:rsidRDefault="00A52D4C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</w:rPr>
              <w:t>11,231</w:t>
            </w:r>
          </w:p>
        </w:tc>
        <w:tc>
          <w:tcPr>
            <w:tcW w:w="1282" w:type="dxa"/>
          </w:tcPr>
          <w:p w:rsidR="00A52D4C" w:rsidRPr="001F56EC" w:rsidRDefault="001C4466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28,908</w:t>
            </w:r>
          </w:p>
        </w:tc>
        <w:tc>
          <w:tcPr>
            <w:tcW w:w="1283" w:type="dxa"/>
          </w:tcPr>
          <w:p w:rsidR="00A52D4C" w:rsidRPr="001F56EC" w:rsidRDefault="00A52D4C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</w:rPr>
              <w:t>10,955</w:t>
            </w:r>
          </w:p>
        </w:tc>
      </w:tr>
      <w:tr w:rsidR="00A52D4C" w:rsidRPr="001F56EC" w:rsidTr="006D4C72">
        <w:tc>
          <w:tcPr>
            <w:tcW w:w="4230" w:type="dxa"/>
          </w:tcPr>
          <w:p w:rsidR="00A52D4C" w:rsidRPr="001F56EC" w:rsidRDefault="00A52D4C" w:rsidP="00D50DD6">
            <w:pPr>
              <w:ind w:left="-36" w:right="-108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1F56E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ค่าซ่อมแซมและบำรุงรักษา</w:t>
            </w:r>
          </w:p>
        </w:tc>
        <w:tc>
          <w:tcPr>
            <w:tcW w:w="1282" w:type="dxa"/>
          </w:tcPr>
          <w:p w:rsidR="00A52D4C" w:rsidRPr="001F56EC" w:rsidRDefault="001C4466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17,553</w:t>
            </w:r>
          </w:p>
        </w:tc>
        <w:tc>
          <w:tcPr>
            <w:tcW w:w="1283" w:type="dxa"/>
          </w:tcPr>
          <w:p w:rsidR="00A52D4C" w:rsidRPr="001F56EC" w:rsidRDefault="00A52D4C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</w:rPr>
              <w:t>15,915</w:t>
            </w:r>
          </w:p>
        </w:tc>
        <w:tc>
          <w:tcPr>
            <w:tcW w:w="1282" w:type="dxa"/>
          </w:tcPr>
          <w:p w:rsidR="00A52D4C" w:rsidRPr="001F56EC" w:rsidRDefault="001C4466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17,550</w:t>
            </w:r>
          </w:p>
        </w:tc>
        <w:tc>
          <w:tcPr>
            <w:tcW w:w="1283" w:type="dxa"/>
          </w:tcPr>
          <w:p w:rsidR="00A52D4C" w:rsidRPr="001F56EC" w:rsidRDefault="00A52D4C" w:rsidP="00032CCD">
            <w:pPr>
              <w:tabs>
                <w:tab w:val="decimal" w:pos="973"/>
              </w:tabs>
              <w:ind w:right="2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F56EC">
              <w:rPr>
                <w:rFonts w:asciiTheme="majorBidi" w:hAnsiTheme="majorBidi" w:cstheme="majorBidi"/>
                <w:sz w:val="30"/>
                <w:szCs w:val="30"/>
              </w:rPr>
              <w:t>15,907</w:t>
            </w:r>
          </w:p>
        </w:tc>
      </w:tr>
    </w:tbl>
    <w:p w:rsidR="00647EBE" w:rsidRPr="00C06711" w:rsidRDefault="00620E5C" w:rsidP="00D50DD6">
      <w:pPr>
        <w:tabs>
          <w:tab w:val="left" w:pos="1440"/>
        </w:tabs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620E5C">
        <w:rPr>
          <w:rFonts w:ascii="Angsana New" w:hAnsi="Angsana New" w:hint="cs"/>
          <w:b/>
          <w:bCs/>
          <w:sz w:val="32"/>
          <w:szCs w:val="32"/>
        </w:rPr>
        <w:t>2</w:t>
      </w:r>
      <w:r w:rsidR="004C1557">
        <w:rPr>
          <w:rFonts w:ascii="Angsana New" w:hAnsi="Angsana New"/>
          <w:b/>
          <w:bCs/>
          <w:sz w:val="32"/>
          <w:szCs w:val="32"/>
        </w:rPr>
        <w:t>7</w:t>
      </w:r>
      <w:r w:rsidR="00647EBE" w:rsidRPr="00C06711">
        <w:rPr>
          <w:rFonts w:ascii="Angsana New" w:hAnsi="Angsana New"/>
          <w:b/>
          <w:bCs/>
          <w:sz w:val="32"/>
          <w:szCs w:val="32"/>
        </w:rPr>
        <w:t>.</w:t>
      </w:r>
      <w:r w:rsidR="00647EBE" w:rsidRPr="00C06711">
        <w:rPr>
          <w:rFonts w:ascii="Angsana New" w:hAnsi="Angsana New"/>
          <w:b/>
          <w:bCs/>
          <w:sz w:val="32"/>
          <w:szCs w:val="32"/>
        </w:rPr>
        <w:tab/>
      </w:r>
      <w:r w:rsidR="00647EBE" w:rsidRPr="00C06711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:rsidR="00943F79" w:rsidRPr="00C06711" w:rsidRDefault="00943F79" w:rsidP="00D50DD6">
      <w:pPr>
        <w:spacing w:before="120" w:after="120"/>
        <w:ind w:left="605"/>
        <w:jc w:val="both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>ค่าใช้จ่าย</w:t>
      </w:r>
      <w:r w:rsidRPr="00C06711">
        <w:rPr>
          <w:rFonts w:ascii="Angsana New" w:hAnsi="Angsana New"/>
          <w:sz w:val="32"/>
          <w:szCs w:val="32"/>
          <w:cs/>
        </w:rPr>
        <w:t xml:space="preserve">ภาษีเงินได้สำหรับปีสิ้นสุดวันที่ </w:t>
      </w:r>
      <w:r w:rsidR="008F7F07">
        <w:rPr>
          <w:rFonts w:ascii="Angsana New" w:hAnsi="Angsana New"/>
          <w:sz w:val="32"/>
          <w:szCs w:val="32"/>
        </w:rPr>
        <w:t xml:space="preserve">31 </w:t>
      </w:r>
      <w:r w:rsidR="008F7F07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/>
          <w:sz w:val="32"/>
          <w:szCs w:val="32"/>
        </w:rPr>
        <w:t xml:space="preserve">2562 </w:t>
      </w:r>
      <w:r w:rsidR="008F7F07">
        <w:rPr>
          <w:rFonts w:ascii="Angsana New" w:hAnsi="Angsana New"/>
          <w:sz w:val="32"/>
          <w:szCs w:val="32"/>
          <w:cs/>
        </w:rPr>
        <w:t xml:space="preserve">และ </w:t>
      </w:r>
      <w:r w:rsidR="008F7F07">
        <w:rPr>
          <w:rFonts w:ascii="Angsana New" w:hAnsi="Angsana New"/>
          <w:sz w:val="32"/>
          <w:szCs w:val="32"/>
        </w:rPr>
        <w:t>2561</w:t>
      </w:r>
      <w:r w:rsidRPr="00C06711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378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770"/>
        <w:gridCol w:w="1152"/>
        <w:gridCol w:w="1152"/>
        <w:gridCol w:w="1152"/>
        <w:gridCol w:w="1152"/>
      </w:tblGrid>
      <w:tr w:rsidR="00943F79" w:rsidRPr="000F0EAE" w:rsidTr="00AB539A">
        <w:trPr>
          <w:tblHeader/>
        </w:trPr>
        <w:tc>
          <w:tcPr>
            <w:tcW w:w="9378" w:type="dxa"/>
            <w:gridSpan w:val="5"/>
          </w:tcPr>
          <w:p w:rsidR="00943F79" w:rsidRPr="000F0EAE" w:rsidRDefault="00943F79" w:rsidP="00D50DD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/>
                <w:sz w:val="30"/>
                <w:szCs w:val="30"/>
              </w:rPr>
              <w:t>(</w:t>
            </w:r>
            <w:r w:rsidRPr="000F0EAE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0F0EA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0F0EAE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0F0EAE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43F79" w:rsidRPr="000F0EAE" w:rsidTr="00AB539A">
        <w:trPr>
          <w:tblHeader/>
        </w:trPr>
        <w:tc>
          <w:tcPr>
            <w:tcW w:w="4770" w:type="dxa"/>
          </w:tcPr>
          <w:p w:rsidR="00943F79" w:rsidRPr="000F0EAE" w:rsidRDefault="00943F79" w:rsidP="00D50DD6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304" w:type="dxa"/>
            <w:gridSpan w:val="2"/>
          </w:tcPr>
          <w:p w:rsidR="00943F79" w:rsidRPr="000F0EAE" w:rsidRDefault="00943F79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04" w:type="dxa"/>
            <w:gridSpan w:val="2"/>
          </w:tcPr>
          <w:p w:rsidR="00943F79" w:rsidRPr="000F0EAE" w:rsidRDefault="00943F79" w:rsidP="00D50D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52D4C" w:rsidRPr="000F0EAE" w:rsidTr="00AB539A">
        <w:trPr>
          <w:tblHeader/>
        </w:trPr>
        <w:tc>
          <w:tcPr>
            <w:tcW w:w="4770" w:type="dxa"/>
          </w:tcPr>
          <w:p w:rsidR="00A52D4C" w:rsidRPr="000F0EAE" w:rsidRDefault="00A52D4C" w:rsidP="00D50DD6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52" w:type="dxa"/>
          </w:tcPr>
          <w:p w:rsidR="00A52D4C" w:rsidRPr="000F0EAE" w:rsidRDefault="00A52D4C" w:rsidP="00D50DD6">
            <w:pP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>
              <w:rPr>
                <w:rFonts w:ascii="Angsana New" w:hAnsi="Angsana New"/>
                <w:sz w:val="30"/>
                <w:szCs w:val="30"/>
                <w:u w:val="single"/>
              </w:rPr>
              <w:t>2562</w:t>
            </w:r>
          </w:p>
        </w:tc>
        <w:tc>
          <w:tcPr>
            <w:tcW w:w="1152" w:type="dxa"/>
          </w:tcPr>
          <w:p w:rsidR="00A52D4C" w:rsidRPr="000F0EAE" w:rsidRDefault="00A52D4C" w:rsidP="00D50DD6">
            <w:pP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F0EAE">
              <w:rPr>
                <w:rFonts w:ascii="Angsana New" w:hAnsi="Angsana New"/>
                <w:sz w:val="30"/>
                <w:szCs w:val="30"/>
                <w:u w:val="single"/>
              </w:rPr>
              <w:t>2561</w:t>
            </w:r>
          </w:p>
        </w:tc>
        <w:tc>
          <w:tcPr>
            <w:tcW w:w="1152" w:type="dxa"/>
          </w:tcPr>
          <w:p w:rsidR="00A52D4C" w:rsidRPr="000F0EAE" w:rsidRDefault="00A52D4C" w:rsidP="00D50DD6">
            <w:pP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>
              <w:rPr>
                <w:rFonts w:ascii="Angsana New" w:hAnsi="Angsana New"/>
                <w:sz w:val="30"/>
                <w:szCs w:val="30"/>
                <w:u w:val="single"/>
              </w:rPr>
              <w:t>2562</w:t>
            </w:r>
          </w:p>
        </w:tc>
        <w:tc>
          <w:tcPr>
            <w:tcW w:w="1152" w:type="dxa"/>
          </w:tcPr>
          <w:p w:rsidR="00A52D4C" w:rsidRPr="000F0EAE" w:rsidRDefault="00A52D4C" w:rsidP="00D50DD6">
            <w:pP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F0EAE">
              <w:rPr>
                <w:rFonts w:ascii="Angsana New" w:hAnsi="Angsana New"/>
                <w:sz w:val="30"/>
                <w:szCs w:val="30"/>
                <w:u w:val="single"/>
              </w:rPr>
              <w:t>2561</w:t>
            </w:r>
          </w:p>
        </w:tc>
      </w:tr>
      <w:tr w:rsidR="00A52D4C" w:rsidRPr="00D971E5" w:rsidTr="00AB539A">
        <w:tc>
          <w:tcPr>
            <w:tcW w:w="4770" w:type="dxa"/>
          </w:tcPr>
          <w:p w:rsidR="00A52D4C" w:rsidRPr="000F0EAE" w:rsidRDefault="00A52D4C" w:rsidP="00D50DD6">
            <w:pPr>
              <w:ind w:left="312" w:right="-43" w:hanging="31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F0E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0F0EAE">
              <w:rPr>
                <w:rFonts w:ascii="Angsana New" w:hAnsi="Angsana New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A52D4C" w:rsidRPr="00D971E5" w:rsidTr="00AB539A">
        <w:tc>
          <w:tcPr>
            <w:tcW w:w="4770" w:type="dxa"/>
          </w:tcPr>
          <w:p w:rsidR="00A52D4C" w:rsidRPr="000F0EAE" w:rsidRDefault="00A52D4C" w:rsidP="00D50DD6">
            <w:pPr>
              <w:ind w:left="312" w:right="-43" w:hanging="31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F0EAE">
              <w:rPr>
                <w:rFonts w:ascii="Angsana New" w:hAnsi="Angsana New"/>
                <w:sz w:val="30"/>
                <w:szCs w:val="30"/>
                <w:cs/>
              </w:rPr>
              <w:t>ภาษีเงินได้</w:t>
            </w: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นิติบุคคลสำหรับปี</w:t>
            </w:r>
          </w:p>
        </w:tc>
        <w:tc>
          <w:tcPr>
            <w:tcW w:w="1152" w:type="dxa"/>
            <w:vAlign w:val="bottom"/>
          </w:tcPr>
          <w:p w:rsidR="00A52D4C" w:rsidRPr="00D971E5" w:rsidRDefault="00A16576" w:rsidP="00D50DD6">
            <w:pPr>
              <w:tabs>
                <w:tab w:val="decimal" w:pos="882"/>
              </w:tabs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43</w:t>
            </w:r>
            <w:r w:rsidR="00DF70C8" w:rsidRPr="00D971E5">
              <w:rPr>
                <w:rFonts w:ascii="Angsana New" w:hAnsi="Angsana New"/>
                <w:spacing w:val="-4"/>
                <w:sz w:val="30"/>
                <w:szCs w:val="30"/>
              </w:rPr>
              <w:t>,</w:t>
            </w:r>
            <w:r>
              <w:rPr>
                <w:rFonts w:ascii="Angsana New" w:hAnsi="Angsana New"/>
                <w:spacing w:val="-4"/>
                <w:sz w:val="30"/>
                <w:szCs w:val="30"/>
              </w:rPr>
              <w:t>456</w:t>
            </w: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tabs>
                <w:tab w:val="decimal" w:pos="882"/>
              </w:tabs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4,503</w:t>
            </w:r>
          </w:p>
        </w:tc>
        <w:tc>
          <w:tcPr>
            <w:tcW w:w="1152" w:type="dxa"/>
            <w:vAlign w:val="bottom"/>
          </w:tcPr>
          <w:p w:rsidR="00A52D4C" w:rsidRPr="00D971E5" w:rsidRDefault="00A16576" w:rsidP="00D50DD6">
            <w:pPr>
              <w:tabs>
                <w:tab w:val="decimal" w:pos="882"/>
              </w:tabs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43</w:t>
            </w:r>
            <w:r w:rsidR="003A6A67" w:rsidRPr="00D971E5">
              <w:rPr>
                <w:rFonts w:ascii="Angsana New" w:hAnsi="Angsana New"/>
                <w:spacing w:val="-4"/>
                <w:sz w:val="30"/>
                <w:szCs w:val="30"/>
              </w:rPr>
              <w:t>,</w:t>
            </w:r>
            <w:r>
              <w:rPr>
                <w:rFonts w:ascii="Angsana New" w:hAnsi="Angsana New"/>
                <w:spacing w:val="-4"/>
                <w:sz w:val="30"/>
                <w:szCs w:val="30"/>
              </w:rPr>
              <w:t>003</w:t>
            </w: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tabs>
                <w:tab w:val="decimal" w:pos="882"/>
              </w:tabs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3,498</w:t>
            </w:r>
          </w:p>
        </w:tc>
      </w:tr>
      <w:tr w:rsidR="00A52D4C" w:rsidRPr="00D971E5" w:rsidTr="00D971E5">
        <w:trPr>
          <w:trHeight w:val="119"/>
        </w:trPr>
        <w:tc>
          <w:tcPr>
            <w:tcW w:w="4770" w:type="dxa"/>
          </w:tcPr>
          <w:p w:rsidR="00A52D4C" w:rsidRPr="000F0EAE" w:rsidRDefault="00A52D4C" w:rsidP="00D50DD6">
            <w:pPr>
              <w:ind w:left="312" w:right="-43" w:hanging="31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52" w:type="dxa"/>
            <w:vAlign w:val="bottom"/>
          </w:tcPr>
          <w:p w:rsidR="00A52D4C" w:rsidRPr="00D971E5" w:rsidRDefault="00DF70C8" w:rsidP="00D50DD6">
            <w:pPr>
              <w:tabs>
                <w:tab w:val="decimal" w:pos="882"/>
              </w:tabs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tabs>
                <w:tab w:val="decimal" w:pos="882"/>
              </w:tabs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(109)</w:t>
            </w:r>
          </w:p>
        </w:tc>
        <w:tc>
          <w:tcPr>
            <w:tcW w:w="1152" w:type="dxa"/>
            <w:vAlign w:val="bottom"/>
          </w:tcPr>
          <w:p w:rsidR="00A52D4C" w:rsidRPr="00D971E5" w:rsidRDefault="003A6A67" w:rsidP="00D50DD6">
            <w:pPr>
              <w:tabs>
                <w:tab w:val="decimal" w:pos="882"/>
              </w:tabs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tabs>
                <w:tab w:val="decimal" w:pos="882"/>
              </w:tabs>
              <w:ind w:left="-7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-</w:t>
            </w:r>
          </w:p>
        </w:tc>
      </w:tr>
      <w:tr w:rsidR="00A52D4C" w:rsidRPr="00D971E5" w:rsidTr="00AB539A">
        <w:tc>
          <w:tcPr>
            <w:tcW w:w="4770" w:type="dxa"/>
          </w:tcPr>
          <w:p w:rsidR="00A52D4C" w:rsidRPr="000F0EAE" w:rsidRDefault="00A52D4C" w:rsidP="00D50DD6">
            <w:pPr>
              <w:ind w:left="312" w:right="-43" w:hanging="31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F0E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0F0EAE">
              <w:rPr>
                <w:rFonts w:ascii="Angsana New" w:hAnsi="Angsana New"/>
                <w:b/>
                <w:bCs/>
                <w:sz w:val="30"/>
                <w:szCs w:val="30"/>
              </w:rPr>
              <w:t>:</w:t>
            </w:r>
            <w:r w:rsidRPr="000F0E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</w:tr>
      <w:tr w:rsidR="00A52D4C" w:rsidRPr="00D971E5" w:rsidTr="00AB539A">
        <w:tc>
          <w:tcPr>
            <w:tcW w:w="4770" w:type="dxa"/>
          </w:tcPr>
          <w:p w:rsidR="00A52D4C" w:rsidRPr="000F0EAE" w:rsidRDefault="00A52D4C" w:rsidP="00D50DD6">
            <w:pPr>
              <w:ind w:left="222" w:right="-43" w:hanging="22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F0EAE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52" w:type="dxa"/>
            <w:vAlign w:val="bottom"/>
          </w:tcPr>
          <w:p w:rsidR="00A52D4C" w:rsidRPr="00D971E5" w:rsidRDefault="00DF70C8" w:rsidP="00D50DD6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(1</w:t>
            </w:r>
            <w:r w:rsidR="00A16576">
              <w:rPr>
                <w:rFonts w:ascii="Angsana New" w:hAnsi="Angsana New"/>
                <w:spacing w:val="-4"/>
                <w:sz w:val="30"/>
                <w:szCs w:val="30"/>
              </w:rPr>
              <w:t>8</w:t>
            </w: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,</w:t>
            </w:r>
            <w:r w:rsidR="00A16576">
              <w:rPr>
                <w:rFonts w:ascii="Angsana New" w:hAnsi="Angsana New"/>
                <w:spacing w:val="-4"/>
                <w:sz w:val="30"/>
                <w:szCs w:val="30"/>
              </w:rPr>
              <w:t>866</w:t>
            </w: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(24,524)</w:t>
            </w:r>
          </w:p>
        </w:tc>
        <w:tc>
          <w:tcPr>
            <w:tcW w:w="1152" w:type="dxa"/>
            <w:vAlign w:val="bottom"/>
          </w:tcPr>
          <w:p w:rsidR="00A52D4C" w:rsidRPr="00D971E5" w:rsidRDefault="003A6A67" w:rsidP="00D50DD6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(1</w:t>
            </w:r>
            <w:r w:rsidR="00A16576">
              <w:rPr>
                <w:rFonts w:ascii="Angsana New" w:hAnsi="Angsana New"/>
                <w:spacing w:val="-4"/>
                <w:sz w:val="30"/>
                <w:szCs w:val="30"/>
              </w:rPr>
              <w:t>8</w:t>
            </w: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,</w:t>
            </w:r>
            <w:r w:rsidR="00A16576">
              <w:rPr>
                <w:rFonts w:ascii="Angsana New" w:hAnsi="Angsana New"/>
                <w:spacing w:val="-4"/>
                <w:sz w:val="30"/>
                <w:szCs w:val="30"/>
              </w:rPr>
              <w:t>866</w:t>
            </w: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(24,192)</w:t>
            </w:r>
          </w:p>
        </w:tc>
      </w:tr>
      <w:tr w:rsidR="00A52D4C" w:rsidRPr="00D971E5" w:rsidTr="00AB539A">
        <w:tc>
          <w:tcPr>
            <w:tcW w:w="4770" w:type="dxa"/>
          </w:tcPr>
          <w:p w:rsidR="00A52D4C" w:rsidRPr="000F0EAE" w:rsidRDefault="00A52D4C" w:rsidP="00D50DD6">
            <w:pPr>
              <w:ind w:left="222" w:right="-43" w:hanging="2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F0EA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ค่าใช้จ่าย</w:t>
            </w:r>
            <w:r w:rsidRPr="000F0EA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0F0E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(ผลประโยชน์) </w:t>
            </w:r>
            <w:r w:rsidRPr="000F0EA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ภาษีเงินได้ที่</w:t>
            </w:r>
            <w:r w:rsidRPr="000F0E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แสดง</w:t>
            </w:r>
            <w:r w:rsidRPr="000F0EA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อยู่ใน</w:t>
            </w:r>
            <w:r w:rsidRPr="000F0E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           </w:t>
            </w:r>
            <w:r w:rsidRPr="000F0EA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152" w:type="dxa"/>
            <w:vAlign w:val="bottom"/>
          </w:tcPr>
          <w:p w:rsidR="00A52D4C" w:rsidRPr="00D971E5" w:rsidRDefault="00DF70C8" w:rsidP="00D50DD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24,590</w:t>
            </w: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(20,130)</w:t>
            </w:r>
          </w:p>
        </w:tc>
        <w:tc>
          <w:tcPr>
            <w:tcW w:w="1152" w:type="dxa"/>
            <w:vAlign w:val="bottom"/>
          </w:tcPr>
          <w:p w:rsidR="00A52D4C" w:rsidRPr="00D971E5" w:rsidRDefault="003A6A67" w:rsidP="00D50DD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24,137</w:t>
            </w:r>
          </w:p>
        </w:tc>
        <w:tc>
          <w:tcPr>
            <w:tcW w:w="1152" w:type="dxa"/>
            <w:vAlign w:val="bottom"/>
          </w:tcPr>
          <w:p w:rsidR="00A52D4C" w:rsidRPr="00D971E5" w:rsidRDefault="00A52D4C" w:rsidP="00D50DD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971E5">
              <w:rPr>
                <w:rFonts w:ascii="Angsana New" w:hAnsi="Angsana New"/>
                <w:spacing w:val="-4"/>
                <w:sz w:val="30"/>
                <w:szCs w:val="30"/>
              </w:rPr>
              <w:t>(20,694)</w:t>
            </w:r>
          </w:p>
        </w:tc>
      </w:tr>
    </w:tbl>
    <w:p w:rsidR="003A6A67" w:rsidRDefault="003A6A67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943F79" w:rsidRPr="00C06711" w:rsidRDefault="00943F79" w:rsidP="00D50DD6">
      <w:pPr>
        <w:spacing w:before="120" w:after="120" w:line="400" w:lineRule="exact"/>
        <w:ind w:left="605"/>
        <w:jc w:val="both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lastRenderedPageBreak/>
        <w:t>รายการกระทบยอดระหว่าง</w:t>
      </w:r>
      <w:r w:rsidRPr="00C06711">
        <w:rPr>
          <w:rFonts w:ascii="Angsana New" w:hAnsi="Angsana New" w:hint="cs"/>
          <w:sz w:val="32"/>
          <w:szCs w:val="32"/>
          <w:cs/>
        </w:rPr>
        <w:t>กำไร</w:t>
      </w:r>
      <w:r w:rsidR="00B048E8">
        <w:rPr>
          <w:rFonts w:ascii="Angsana New" w:hAnsi="Angsana New"/>
          <w:sz w:val="32"/>
          <w:szCs w:val="32"/>
        </w:rPr>
        <w:t xml:space="preserve"> </w:t>
      </w:r>
      <w:r w:rsidR="00B048E8">
        <w:rPr>
          <w:rFonts w:ascii="Angsana New" w:hAnsi="Angsana New" w:hint="cs"/>
          <w:sz w:val="32"/>
          <w:szCs w:val="32"/>
          <w:cs/>
        </w:rPr>
        <w:t xml:space="preserve">(ขาดทุน) </w:t>
      </w:r>
      <w:r w:rsidRPr="00C06711">
        <w:rPr>
          <w:rFonts w:ascii="Angsana New" w:hAnsi="Angsana New" w:hint="cs"/>
          <w:sz w:val="32"/>
          <w:szCs w:val="32"/>
          <w:cs/>
        </w:rPr>
        <w:t>ทางบัญชี</w:t>
      </w:r>
      <w:r w:rsidRPr="00C06711">
        <w:rPr>
          <w:rFonts w:ascii="Angsana New" w:hAnsi="Angsana New"/>
          <w:sz w:val="32"/>
          <w:szCs w:val="32"/>
          <w:cs/>
        </w:rPr>
        <w:t>กับค่าใช้จ่ายภาษีเงินได้มีดังนี้</w:t>
      </w:r>
    </w:p>
    <w:tbl>
      <w:tblPr>
        <w:tblW w:w="946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1242"/>
        <w:gridCol w:w="1242"/>
        <w:gridCol w:w="1242"/>
        <w:gridCol w:w="1242"/>
      </w:tblGrid>
      <w:tr w:rsidR="00943F79" w:rsidRPr="00372AFF" w:rsidTr="00AF0569">
        <w:trPr>
          <w:tblHeader/>
        </w:trPr>
        <w:tc>
          <w:tcPr>
            <w:tcW w:w="9468" w:type="dxa"/>
            <w:gridSpan w:val="5"/>
          </w:tcPr>
          <w:p w:rsidR="00943F79" w:rsidRPr="00372AFF" w:rsidRDefault="00943F79" w:rsidP="00032CCD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50" w:lineRule="exact"/>
              <w:ind w:left="1440" w:right="58" w:hanging="1440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372AFF">
              <w:rPr>
                <w:rFonts w:asciiTheme="majorBidi" w:hAnsiTheme="majorBidi" w:cstheme="majorBidi"/>
                <w:sz w:val="27"/>
                <w:szCs w:val="27"/>
                <w:cs/>
              </w:rPr>
              <w:t>หน่วย:</w:t>
            </w:r>
            <w:r w:rsidRPr="00372AFF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Pr="00372AFF">
              <w:rPr>
                <w:rFonts w:asciiTheme="majorBidi" w:hAnsiTheme="majorBidi" w:cstheme="majorBidi"/>
                <w:sz w:val="27"/>
                <w:szCs w:val="27"/>
                <w:cs/>
              </w:rPr>
              <w:t>พันบาท</w:t>
            </w:r>
            <w:r w:rsidRPr="00372AFF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  <w:tr w:rsidR="00943F79" w:rsidRPr="00372AFF" w:rsidTr="00FB47AD">
        <w:trPr>
          <w:tblHeader/>
        </w:trPr>
        <w:tc>
          <w:tcPr>
            <w:tcW w:w="4500" w:type="dxa"/>
          </w:tcPr>
          <w:p w:rsidR="00943F79" w:rsidRPr="00372AFF" w:rsidRDefault="00943F79" w:rsidP="00032CCD">
            <w:pPr>
              <w:tabs>
                <w:tab w:val="left" w:pos="1440"/>
              </w:tabs>
              <w:spacing w:line="350" w:lineRule="exact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</w:p>
        </w:tc>
        <w:tc>
          <w:tcPr>
            <w:tcW w:w="2484" w:type="dxa"/>
            <w:gridSpan w:val="2"/>
          </w:tcPr>
          <w:p w:rsidR="00943F79" w:rsidRPr="00372AFF" w:rsidRDefault="00943F79" w:rsidP="00032CC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72AFF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484" w:type="dxa"/>
            <w:gridSpan w:val="2"/>
          </w:tcPr>
          <w:p w:rsidR="00943F79" w:rsidRPr="00372AFF" w:rsidRDefault="00943F79" w:rsidP="00032CCD">
            <w:pPr>
              <w:pBdr>
                <w:bottom w:val="single" w:sz="4" w:space="1" w:color="auto"/>
              </w:pBdr>
              <w:spacing w:line="350" w:lineRule="exact"/>
              <w:ind w:right="-43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A52D4C" w:rsidRPr="00372AFF" w:rsidTr="00FB47AD">
        <w:trPr>
          <w:tblHeader/>
        </w:trPr>
        <w:tc>
          <w:tcPr>
            <w:tcW w:w="4500" w:type="dxa"/>
          </w:tcPr>
          <w:p w:rsidR="00A52D4C" w:rsidRPr="00372AFF" w:rsidRDefault="00A52D4C" w:rsidP="00032CCD">
            <w:pPr>
              <w:tabs>
                <w:tab w:val="left" w:pos="1440"/>
              </w:tabs>
              <w:spacing w:line="350" w:lineRule="exact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</w:p>
        </w:tc>
        <w:tc>
          <w:tcPr>
            <w:tcW w:w="1242" w:type="dxa"/>
          </w:tcPr>
          <w:p w:rsidR="00A52D4C" w:rsidRPr="00372AFF" w:rsidRDefault="00A52D4C" w:rsidP="00032CCD">
            <w:pPr>
              <w:spacing w:line="350" w:lineRule="exact"/>
              <w:ind w:right="-43"/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>
              <w:rPr>
                <w:rFonts w:asciiTheme="majorBidi" w:hAnsiTheme="majorBidi" w:cstheme="majorBidi"/>
                <w:sz w:val="27"/>
                <w:szCs w:val="27"/>
                <w:u w:val="single"/>
              </w:rPr>
              <w:t>2562</w:t>
            </w:r>
          </w:p>
        </w:tc>
        <w:tc>
          <w:tcPr>
            <w:tcW w:w="1242" w:type="dxa"/>
          </w:tcPr>
          <w:p w:rsidR="00A52D4C" w:rsidRPr="00372AFF" w:rsidRDefault="00A52D4C" w:rsidP="00032CCD">
            <w:pPr>
              <w:spacing w:line="350" w:lineRule="exact"/>
              <w:ind w:right="-43"/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 w:rsidRPr="00372AFF">
              <w:rPr>
                <w:rFonts w:asciiTheme="majorBidi" w:hAnsiTheme="majorBidi" w:cstheme="majorBidi"/>
                <w:sz w:val="27"/>
                <w:szCs w:val="27"/>
                <w:u w:val="single"/>
              </w:rPr>
              <w:t>2561</w:t>
            </w:r>
          </w:p>
        </w:tc>
        <w:tc>
          <w:tcPr>
            <w:tcW w:w="1242" w:type="dxa"/>
          </w:tcPr>
          <w:p w:rsidR="00A52D4C" w:rsidRPr="00372AFF" w:rsidRDefault="00A52D4C" w:rsidP="00032CCD">
            <w:pPr>
              <w:spacing w:line="350" w:lineRule="exact"/>
              <w:ind w:right="-43"/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>
              <w:rPr>
                <w:rFonts w:asciiTheme="majorBidi" w:hAnsiTheme="majorBidi" w:cstheme="majorBidi"/>
                <w:sz w:val="27"/>
                <w:szCs w:val="27"/>
                <w:u w:val="single"/>
              </w:rPr>
              <w:t>2562</w:t>
            </w:r>
          </w:p>
        </w:tc>
        <w:tc>
          <w:tcPr>
            <w:tcW w:w="1242" w:type="dxa"/>
          </w:tcPr>
          <w:p w:rsidR="00A52D4C" w:rsidRPr="00372AFF" w:rsidRDefault="00A52D4C" w:rsidP="00032CCD">
            <w:pPr>
              <w:spacing w:line="350" w:lineRule="exact"/>
              <w:ind w:right="-43"/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 w:rsidRPr="00372AFF">
              <w:rPr>
                <w:rFonts w:asciiTheme="majorBidi" w:hAnsiTheme="majorBidi" w:cstheme="majorBidi"/>
                <w:sz w:val="27"/>
                <w:szCs w:val="27"/>
                <w:u w:val="single"/>
              </w:rPr>
              <w:t>2561</w:t>
            </w:r>
          </w:p>
        </w:tc>
      </w:tr>
      <w:tr w:rsidR="00A52D4C" w:rsidRPr="00372AFF" w:rsidTr="00FB47AD">
        <w:tc>
          <w:tcPr>
            <w:tcW w:w="4500" w:type="dxa"/>
            <w:vAlign w:val="bottom"/>
          </w:tcPr>
          <w:p w:rsidR="00A52D4C" w:rsidRPr="00372AFF" w:rsidRDefault="00A52D4C" w:rsidP="00032CCD">
            <w:pPr>
              <w:spacing w:line="350" w:lineRule="exact"/>
              <w:ind w:left="222" w:right="-43" w:hanging="22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z w:val="27"/>
                <w:szCs w:val="27"/>
                <w:cs/>
              </w:rPr>
              <w:t>กำไร (ขาดทุน) ทางบัญชีก่อนภาษีเงินได้นิติบุคคล</w:t>
            </w:r>
          </w:p>
        </w:tc>
        <w:tc>
          <w:tcPr>
            <w:tcW w:w="1242" w:type="dxa"/>
            <w:vAlign w:val="bottom"/>
          </w:tcPr>
          <w:p w:rsidR="00A52D4C" w:rsidRPr="00372AFF" w:rsidRDefault="003A6A67" w:rsidP="00032CCD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155,253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(85,343)</w:t>
            </w:r>
          </w:p>
        </w:tc>
        <w:tc>
          <w:tcPr>
            <w:tcW w:w="1242" w:type="dxa"/>
            <w:vAlign w:val="bottom"/>
          </w:tcPr>
          <w:p w:rsidR="00A52D4C" w:rsidRPr="00372AFF" w:rsidRDefault="003A6A67" w:rsidP="00032CCD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163,207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(86,031)</w:t>
            </w:r>
          </w:p>
        </w:tc>
      </w:tr>
      <w:tr w:rsidR="00A52D4C" w:rsidRPr="00372AFF" w:rsidTr="00FB47AD">
        <w:tc>
          <w:tcPr>
            <w:tcW w:w="4500" w:type="dxa"/>
            <w:vAlign w:val="bottom"/>
          </w:tcPr>
          <w:p w:rsidR="00A52D4C" w:rsidRPr="00372AFF" w:rsidRDefault="00A52D4C" w:rsidP="00032CCD">
            <w:pPr>
              <w:spacing w:line="350" w:lineRule="exact"/>
              <w:ind w:left="312" w:right="-43" w:hanging="270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</w:p>
        </w:tc>
      </w:tr>
      <w:tr w:rsidR="00A52D4C" w:rsidRPr="00372AFF" w:rsidTr="00FB47AD">
        <w:tc>
          <w:tcPr>
            <w:tcW w:w="4500" w:type="dxa"/>
            <w:vAlign w:val="bottom"/>
          </w:tcPr>
          <w:p w:rsidR="00A52D4C" w:rsidRPr="00372AFF" w:rsidRDefault="00A52D4C" w:rsidP="00032CCD">
            <w:pPr>
              <w:spacing w:line="350" w:lineRule="exact"/>
              <w:ind w:left="222" w:right="-43" w:hanging="222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72AFF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อัตราภาษีเงินได้นิติบุคคล</w:t>
            </w:r>
          </w:p>
        </w:tc>
        <w:tc>
          <w:tcPr>
            <w:tcW w:w="1242" w:type="dxa"/>
            <w:vAlign w:val="bottom"/>
          </w:tcPr>
          <w:p w:rsidR="00A52D4C" w:rsidRPr="00372AFF" w:rsidRDefault="003A6A67" w:rsidP="00032CCD">
            <w:pPr>
              <w:tabs>
                <w:tab w:val="decimal" w:pos="630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20%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630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20%</w:t>
            </w:r>
          </w:p>
        </w:tc>
        <w:tc>
          <w:tcPr>
            <w:tcW w:w="1242" w:type="dxa"/>
            <w:vAlign w:val="bottom"/>
          </w:tcPr>
          <w:p w:rsidR="00A52D4C" w:rsidRPr="00372AFF" w:rsidRDefault="003A6A67" w:rsidP="00032CCD">
            <w:pPr>
              <w:tabs>
                <w:tab w:val="decimal" w:pos="630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20%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630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20%</w:t>
            </w:r>
          </w:p>
        </w:tc>
      </w:tr>
      <w:tr w:rsidR="00A52D4C" w:rsidRPr="00372AFF" w:rsidTr="00FB47AD">
        <w:tc>
          <w:tcPr>
            <w:tcW w:w="4500" w:type="dxa"/>
            <w:vAlign w:val="bottom"/>
          </w:tcPr>
          <w:p w:rsidR="00A52D4C" w:rsidRPr="00372AFF" w:rsidRDefault="00A52D4C" w:rsidP="00032CCD">
            <w:pPr>
              <w:spacing w:line="350" w:lineRule="exact"/>
              <w:ind w:left="222" w:right="-43" w:hanging="222"/>
              <w:rPr>
                <w:rFonts w:asciiTheme="majorBidi" w:hAnsiTheme="majorBidi" w:cstheme="majorBidi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z w:val="27"/>
                <w:szCs w:val="27"/>
                <w:cs/>
              </w:rPr>
              <w:t>กำไร (ขาดทุน) ทางบัญชีก่อนภาษีเงินได้นิติบุคคลคูณ       อัตราภาษี</w:t>
            </w:r>
          </w:p>
        </w:tc>
        <w:tc>
          <w:tcPr>
            <w:tcW w:w="1242" w:type="dxa"/>
            <w:vAlign w:val="bottom"/>
          </w:tcPr>
          <w:p w:rsidR="00A52D4C" w:rsidRPr="00372AFF" w:rsidRDefault="003A6A67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31,051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(17,06</w:t>
            </w: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9</w:t>
            </w: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)</w:t>
            </w:r>
          </w:p>
        </w:tc>
        <w:tc>
          <w:tcPr>
            <w:tcW w:w="1242" w:type="dxa"/>
            <w:vAlign w:val="bottom"/>
          </w:tcPr>
          <w:p w:rsidR="00A52D4C" w:rsidRPr="00372AFF" w:rsidRDefault="003A6A67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32,641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(17,20</w:t>
            </w: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6</w:t>
            </w: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)</w:t>
            </w:r>
          </w:p>
        </w:tc>
      </w:tr>
      <w:tr w:rsidR="00A52D4C" w:rsidRPr="00372AFF" w:rsidTr="00FB47AD">
        <w:tc>
          <w:tcPr>
            <w:tcW w:w="4500" w:type="dxa"/>
            <w:vAlign w:val="bottom"/>
          </w:tcPr>
          <w:p w:rsidR="00A52D4C" w:rsidRPr="00372AFF" w:rsidRDefault="00A52D4C" w:rsidP="00032CCD">
            <w:pPr>
              <w:spacing w:line="350" w:lineRule="exact"/>
              <w:ind w:left="222" w:right="-43" w:hanging="222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72AFF">
              <w:rPr>
                <w:rFonts w:asciiTheme="majorBidi" w:hAnsiTheme="majorBidi" w:cstheme="majorBidi"/>
                <w:sz w:val="27"/>
                <w:szCs w:val="27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242" w:type="dxa"/>
            <w:vAlign w:val="bottom"/>
          </w:tcPr>
          <w:p w:rsidR="00A52D4C" w:rsidRPr="00372AFF" w:rsidRDefault="003A6A67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-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(109)</w:t>
            </w:r>
          </w:p>
        </w:tc>
        <w:tc>
          <w:tcPr>
            <w:tcW w:w="1242" w:type="dxa"/>
            <w:vAlign w:val="bottom"/>
          </w:tcPr>
          <w:p w:rsidR="00A52D4C" w:rsidRPr="00372AFF" w:rsidRDefault="003A6A67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-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-</w:t>
            </w:r>
          </w:p>
        </w:tc>
      </w:tr>
      <w:tr w:rsidR="00A52D4C" w:rsidRPr="00372AFF" w:rsidTr="00FB47AD">
        <w:tc>
          <w:tcPr>
            <w:tcW w:w="4500" w:type="dxa"/>
            <w:vAlign w:val="bottom"/>
          </w:tcPr>
          <w:p w:rsidR="00A52D4C" w:rsidRPr="00372AFF" w:rsidRDefault="00A52D4C" w:rsidP="00032CCD">
            <w:pPr>
              <w:spacing w:line="350" w:lineRule="exact"/>
              <w:ind w:left="222" w:right="-43" w:hanging="222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72AFF">
              <w:rPr>
                <w:rFonts w:asciiTheme="majorBidi" w:hAnsiTheme="majorBidi" w:cstheme="majorBidi"/>
                <w:sz w:val="27"/>
                <w:szCs w:val="27"/>
                <w:cs/>
              </w:rPr>
              <w:t>ผลกระทบทางภาษีสำหรับ</w:t>
            </w:r>
            <w:r w:rsidRPr="00372AFF">
              <w:rPr>
                <w:rFonts w:asciiTheme="majorBidi" w:hAnsiTheme="majorBidi" w:cstheme="majorBidi"/>
                <w:sz w:val="27"/>
                <w:szCs w:val="27"/>
              </w:rPr>
              <w:t>: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</w:p>
        </w:tc>
      </w:tr>
      <w:tr w:rsidR="00A52D4C" w:rsidRPr="00372AFF" w:rsidTr="00FB47AD">
        <w:tc>
          <w:tcPr>
            <w:tcW w:w="4500" w:type="dxa"/>
            <w:vAlign w:val="bottom"/>
          </w:tcPr>
          <w:p w:rsidR="00A52D4C" w:rsidRPr="00372AFF" w:rsidRDefault="00A52D4C" w:rsidP="00032CCD">
            <w:pPr>
              <w:spacing w:line="350" w:lineRule="exact"/>
              <w:ind w:left="252" w:right="-43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72AFF"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ค่าใช้จ่ายต้องห้าม</w:t>
            </w:r>
          </w:p>
        </w:tc>
        <w:tc>
          <w:tcPr>
            <w:tcW w:w="1242" w:type="dxa"/>
            <w:vAlign w:val="bottom"/>
          </w:tcPr>
          <w:p w:rsidR="00A52D4C" w:rsidRPr="00372AFF" w:rsidRDefault="00550BEB" w:rsidP="00032CCD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3,981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3,272</w:t>
            </w:r>
          </w:p>
        </w:tc>
        <w:tc>
          <w:tcPr>
            <w:tcW w:w="1242" w:type="dxa"/>
            <w:vAlign w:val="bottom"/>
          </w:tcPr>
          <w:p w:rsidR="00A52D4C" w:rsidRPr="00372AFF" w:rsidRDefault="00550BEB" w:rsidP="00032CCD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3,825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3,203</w:t>
            </w:r>
          </w:p>
        </w:tc>
      </w:tr>
      <w:tr w:rsidR="00A52D4C" w:rsidRPr="00372AFF" w:rsidTr="00FB47AD">
        <w:tc>
          <w:tcPr>
            <w:tcW w:w="4500" w:type="dxa"/>
            <w:vAlign w:val="bottom"/>
          </w:tcPr>
          <w:p w:rsidR="00A52D4C" w:rsidRPr="00372AFF" w:rsidRDefault="00A52D4C" w:rsidP="00032CCD">
            <w:pPr>
              <w:spacing w:line="350" w:lineRule="exact"/>
              <w:ind w:left="252" w:right="-43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72AFF"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242" w:type="dxa"/>
            <w:vAlign w:val="bottom"/>
          </w:tcPr>
          <w:p w:rsidR="00A52D4C" w:rsidRPr="00372AFF" w:rsidRDefault="00550BEB" w:rsidP="00032CCD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(1</w:t>
            </w:r>
            <w:r w:rsidR="00A16576">
              <w:rPr>
                <w:rFonts w:asciiTheme="majorBidi" w:hAnsiTheme="majorBidi" w:cstheme="majorBidi"/>
                <w:spacing w:val="-4"/>
                <w:sz w:val="27"/>
                <w:szCs w:val="27"/>
              </w:rPr>
              <w:t>2</w:t>
            </w: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,</w:t>
            </w:r>
            <w:r w:rsidR="00A16576">
              <w:rPr>
                <w:rFonts w:asciiTheme="majorBidi" w:hAnsiTheme="majorBidi" w:cstheme="majorBidi"/>
                <w:spacing w:val="-4"/>
                <w:sz w:val="27"/>
                <w:szCs w:val="27"/>
              </w:rPr>
              <w:t>817</w:t>
            </w: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)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(6,704)</w:t>
            </w:r>
          </w:p>
        </w:tc>
        <w:tc>
          <w:tcPr>
            <w:tcW w:w="1242" w:type="dxa"/>
            <w:vAlign w:val="bottom"/>
          </w:tcPr>
          <w:p w:rsidR="00A52D4C" w:rsidRPr="00372AFF" w:rsidRDefault="00550BEB" w:rsidP="00032CCD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(1</w:t>
            </w:r>
            <w:r w:rsidR="00A16576">
              <w:rPr>
                <w:rFonts w:asciiTheme="majorBidi" w:hAnsiTheme="majorBidi" w:cstheme="majorBidi"/>
                <w:spacing w:val="-4"/>
                <w:sz w:val="27"/>
                <w:szCs w:val="27"/>
              </w:rPr>
              <w:t>2</w:t>
            </w: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,</w:t>
            </w:r>
            <w:r w:rsidR="00A16576">
              <w:rPr>
                <w:rFonts w:asciiTheme="majorBidi" w:hAnsiTheme="majorBidi" w:cstheme="majorBidi"/>
                <w:spacing w:val="-4"/>
                <w:sz w:val="27"/>
                <w:szCs w:val="27"/>
              </w:rPr>
              <w:t>329</w:t>
            </w: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)</w:t>
            </w:r>
          </w:p>
        </w:tc>
        <w:tc>
          <w:tcPr>
            <w:tcW w:w="1242" w:type="dxa"/>
            <w:vAlign w:val="bottom"/>
          </w:tcPr>
          <w:p w:rsidR="00A52D4C" w:rsidRPr="00372AFF" w:rsidRDefault="00A52D4C" w:rsidP="00032CCD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372AFF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(6,704)</w:t>
            </w:r>
          </w:p>
        </w:tc>
      </w:tr>
      <w:tr w:rsidR="00A52D4C" w:rsidRPr="00682AFB" w:rsidTr="00FB47AD">
        <w:tc>
          <w:tcPr>
            <w:tcW w:w="4500" w:type="dxa"/>
            <w:vAlign w:val="bottom"/>
          </w:tcPr>
          <w:p w:rsidR="00A52D4C" w:rsidRPr="00682AFB" w:rsidRDefault="00A52D4C" w:rsidP="00032CCD">
            <w:pPr>
              <w:spacing w:line="350" w:lineRule="exact"/>
              <w:ind w:left="432" w:right="-43" w:hanging="180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82AFB">
              <w:rPr>
                <w:rFonts w:asciiTheme="majorBidi" w:hAnsiTheme="majorBidi" w:cstheme="majorBidi"/>
                <w:sz w:val="27"/>
                <w:szCs w:val="27"/>
                <w:cs/>
              </w:rPr>
              <w:t>ผลขาดทุนทางภาษีที่</w:t>
            </w:r>
            <w:r w:rsidR="0078570E">
              <w:rPr>
                <w:rFonts w:asciiTheme="majorBidi" w:hAnsiTheme="majorBidi" w:cstheme="majorBidi" w:hint="cs"/>
                <w:sz w:val="27"/>
                <w:szCs w:val="27"/>
                <w:cs/>
              </w:rPr>
              <w:t>ยัง</w:t>
            </w:r>
            <w:r w:rsidRPr="00682AFB">
              <w:rPr>
                <w:rFonts w:asciiTheme="majorBidi" w:hAnsiTheme="majorBidi" w:cstheme="majorBidi"/>
                <w:sz w:val="27"/>
                <w:szCs w:val="27"/>
                <w:cs/>
              </w:rPr>
              <w:t>ไม่ได้</w:t>
            </w:r>
            <w:r w:rsidR="0078570E">
              <w:rPr>
                <w:rFonts w:asciiTheme="majorBidi" w:hAnsiTheme="majorBidi" w:cstheme="majorBidi" w:hint="cs"/>
                <w:sz w:val="27"/>
                <w:szCs w:val="27"/>
                <w:cs/>
              </w:rPr>
              <w:t>ใช้</w:t>
            </w:r>
          </w:p>
        </w:tc>
        <w:tc>
          <w:tcPr>
            <w:tcW w:w="1242" w:type="dxa"/>
            <w:vAlign w:val="bottom"/>
          </w:tcPr>
          <w:p w:rsidR="00234766" w:rsidRPr="00682AFB" w:rsidRDefault="00A16576" w:rsidP="00032CCD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2</w:t>
            </w:r>
            <w:r w:rsidR="00550BEB"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,</w:t>
            </w: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375</w:t>
            </w:r>
          </w:p>
        </w:tc>
        <w:tc>
          <w:tcPr>
            <w:tcW w:w="1242" w:type="dxa"/>
            <w:vAlign w:val="bottom"/>
          </w:tcPr>
          <w:p w:rsidR="00A52D4C" w:rsidRPr="00682AFB" w:rsidRDefault="00A52D4C" w:rsidP="00032CCD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465</w:t>
            </w:r>
          </w:p>
        </w:tc>
        <w:tc>
          <w:tcPr>
            <w:tcW w:w="1242" w:type="dxa"/>
            <w:vAlign w:val="bottom"/>
          </w:tcPr>
          <w:p w:rsidR="00234766" w:rsidRPr="00682AFB" w:rsidRDefault="00550BEB" w:rsidP="00032CCD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-</w:t>
            </w:r>
          </w:p>
        </w:tc>
        <w:tc>
          <w:tcPr>
            <w:tcW w:w="1242" w:type="dxa"/>
            <w:vAlign w:val="bottom"/>
          </w:tcPr>
          <w:p w:rsidR="00A52D4C" w:rsidRPr="00682AFB" w:rsidRDefault="00A52D4C" w:rsidP="00032CCD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-</w:t>
            </w:r>
          </w:p>
        </w:tc>
      </w:tr>
      <w:tr w:rsidR="00A52D4C" w:rsidRPr="00682AFB" w:rsidTr="00FB47AD">
        <w:tc>
          <w:tcPr>
            <w:tcW w:w="4500" w:type="dxa"/>
            <w:vAlign w:val="bottom"/>
          </w:tcPr>
          <w:p w:rsidR="00A52D4C" w:rsidRPr="00682AFB" w:rsidRDefault="00A52D4C" w:rsidP="00032CCD">
            <w:pPr>
              <w:spacing w:line="350" w:lineRule="exact"/>
              <w:ind w:left="252" w:right="-43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82AFB">
              <w:rPr>
                <w:rFonts w:asciiTheme="majorBidi" w:hAnsiTheme="majorBidi" w:cstheme="majorBidi"/>
                <w:sz w:val="27"/>
                <w:szCs w:val="27"/>
                <w:cs/>
              </w:rPr>
              <w:t>อื่น ๆ</w:t>
            </w:r>
          </w:p>
        </w:tc>
        <w:tc>
          <w:tcPr>
            <w:tcW w:w="1242" w:type="dxa"/>
            <w:vAlign w:val="bottom"/>
          </w:tcPr>
          <w:p w:rsidR="00A52D4C" w:rsidRPr="00682AFB" w:rsidRDefault="00550BEB" w:rsidP="00032CC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-</w:t>
            </w:r>
          </w:p>
        </w:tc>
        <w:tc>
          <w:tcPr>
            <w:tcW w:w="1242" w:type="dxa"/>
            <w:vAlign w:val="bottom"/>
          </w:tcPr>
          <w:p w:rsidR="00A52D4C" w:rsidRPr="00682AFB" w:rsidRDefault="00A52D4C" w:rsidP="00032CC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15</w:t>
            </w:r>
          </w:p>
        </w:tc>
        <w:tc>
          <w:tcPr>
            <w:tcW w:w="1242" w:type="dxa"/>
            <w:vAlign w:val="bottom"/>
          </w:tcPr>
          <w:p w:rsidR="00A52D4C" w:rsidRPr="00682AFB" w:rsidRDefault="00A16576" w:rsidP="00032CC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27"/>
                <w:szCs w:val="27"/>
              </w:rPr>
              <w:t>-</w:t>
            </w:r>
          </w:p>
        </w:tc>
        <w:tc>
          <w:tcPr>
            <w:tcW w:w="1242" w:type="dxa"/>
            <w:vAlign w:val="bottom"/>
          </w:tcPr>
          <w:p w:rsidR="00A52D4C" w:rsidRPr="00682AFB" w:rsidRDefault="00A52D4C" w:rsidP="00032CC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792"/>
              </w:tabs>
              <w:spacing w:line="350" w:lineRule="exact"/>
              <w:ind w:left="72" w:right="62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  <w:cs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13</w:t>
            </w:r>
          </w:p>
        </w:tc>
      </w:tr>
      <w:tr w:rsidR="00A52D4C" w:rsidRPr="00682AFB" w:rsidTr="00FB47AD">
        <w:tc>
          <w:tcPr>
            <w:tcW w:w="4500" w:type="dxa"/>
            <w:vAlign w:val="bottom"/>
          </w:tcPr>
          <w:p w:rsidR="00A52D4C" w:rsidRPr="00682AFB" w:rsidRDefault="00A52D4C" w:rsidP="00032CCD">
            <w:pPr>
              <w:spacing w:line="350" w:lineRule="exact"/>
              <w:ind w:left="222" w:right="-43" w:hanging="22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z w:val="27"/>
                <w:szCs w:val="27"/>
                <w:cs/>
              </w:rPr>
              <w:t>รวม</w:t>
            </w:r>
          </w:p>
        </w:tc>
        <w:tc>
          <w:tcPr>
            <w:tcW w:w="1242" w:type="dxa"/>
            <w:vAlign w:val="bottom"/>
          </w:tcPr>
          <w:p w:rsidR="00A52D4C" w:rsidRPr="00682AFB" w:rsidRDefault="00550BEB" w:rsidP="00032CCD">
            <w:pPr>
              <w:pBdr>
                <w:bottom w:val="single" w:sz="2" w:space="1" w:color="auto"/>
              </w:pBd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(6,461)</w:t>
            </w:r>
          </w:p>
        </w:tc>
        <w:tc>
          <w:tcPr>
            <w:tcW w:w="1242" w:type="dxa"/>
            <w:vAlign w:val="bottom"/>
          </w:tcPr>
          <w:p w:rsidR="00A52D4C" w:rsidRPr="00682AFB" w:rsidRDefault="00A52D4C" w:rsidP="00032CCD">
            <w:pPr>
              <w:pBdr>
                <w:bottom w:val="single" w:sz="2" w:space="1" w:color="auto"/>
              </w:pBd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(2,952)</w:t>
            </w:r>
          </w:p>
        </w:tc>
        <w:tc>
          <w:tcPr>
            <w:tcW w:w="1242" w:type="dxa"/>
            <w:vAlign w:val="bottom"/>
          </w:tcPr>
          <w:p w:rsidR="00A52D4C" w:rsidRPr="00682AFB" w:rsidRDefault="00550BEB" w:rsidP="00032CCD">
            <w:pPr>
              <w:pBdr>
                <w:bottom w:val="single" w:sz="2" w:space="1" w:color="auto"/>
              </w:pBd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(8,504)</w:t>
            </w:r>
          </w:p>
        </w:tc>
        <w:tc>
          <w:tcPr>
            <w:tcW w:w="1242" w:type="dxa"/>
            <w:vAlign w:val="bottom"/>
          </w:tcPr>
          <w:p w:rsidR="00A52D4C" w:rsidRPr="00682AFB" w:rsidRDefault="00A52D4C" w:rsidP="00032CCD">
            <w:pPr>
              <w:pBdr>
                <w:bottom w:val="single" w:sz="2" w:space="1" w:color="auto"/>
              </w:pBd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(3,488)</w:t>
            </w:r>
          </w:p>
        </w:tc>
      </w:tr>
      <w:tr w:rsidR="00A52D4C" w:rsidRPr="00682AFB" w:rsidTr="00FB47AD">
        <w:tc>
          <w:tcPr>
            <w:tcW w:w="4500" w:type="dxa"/>
            <w:vAlign w:val="bottom"/>
          </w:tcPr>
          <w:p w:rsidR="00A52D4C" w:rsidRPr="00682AFB" w:rsidRDefault="00A52D4C" w:rsidP="00032CCD">
            <w:pPr>
              <w:spacing w:line="350" w:lineRule="exact"/>
              <w:ind w:left="222" w:right="-198" w:hanging="222"/>
              <w:rPr>
                <w:rFonts w:asciiTheme="majorBidi" w:hAnsiTheme="majorBidi" w:cstheme="majorBidi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 (ผลประโยชน์) ภาษีเงินได้ที่แสดงอยู่ใน                    กำไรขาดทุน</w:t>
            </w:r>
          </w:p>
        </w:tc>
        <w:tc>
          <w:tcPr>
            <w:tcW w:w="1242" w:type="dxa"/>
            <w:vAlign w:val="bottom"/>
          </w:tcPr>
          <w:p w:rsidR="00A52D4C" w:rsidRPr="00682AFB" w:rsidRDefault="00550BEB" w:rsidP="00032CCD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24,590</w:t>
            </w:r>
          </w:p>
        </w:tc>
        <w:tc>
          <w:tcPr>
            <w:tcW w:w="1242" w:type="dxa"/>
            <w:vAlign w:val="bottom"/>
          </w:tcPr>
          <w:p w:rsidR="00A52D4C" w:rsidRPr="00682AFB" w:rsidRDefault="00A52D4C" w:rsidP="00032CCD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(20,130)</w:t>
            </w:r>
          </w:p>
        </w:tc>
        <w:tc>
          <w:tcPr>
            <w:tcW w:w="1242" w:type="dxa"/>
            <w:vAlign w:val="bottom"/>
          </w:tcPr>
          <w:p w:rsidR="00A52D4C" w:rsidRPr="00682AFB" w:rsidRDefault="00550BEB" w:rsidP="00032CCD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24,137</w:t>
            </w:r>
          </w:p>
        </w:tc>
        <w:tc>
          <w:tcPr>
            <w:tcW w:w="1242" w:type="dxa"/>
            <w:vAlign w:val="bottom"/>
          </w:tcPr>
          <w:p w:rsidR="00A52D4C" w:rsidRPr="00682AFB" w:rsidRDefault="00A52D4C" w:rsidP="00032CCD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50" w:lineRule="exact"/>
              <w:ind w:left="-18" w:right="-18"/>
              <w:jc w:val="thaiDistribute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82AFB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(20,694)</w:t>
            </w:r>
          </w:p>
        </w:tc>
      </w:tr>
    </w:tbl>
    <w:p w:rsidR="00943F79" w:rsidRPr="00682AFB" w:rsidRDefault="00943F79" w:rsidP="00032CCD">
      <w:pPr>
        <w:spacing w:before="240" w:after="120" w:line="410" w:lineRule="exact"/>
        <w:ind w:left="619" w:hanging="72"/>
        <w:jc w:val="thaiDistribute"/>
        <w:rPr>
          <w:rFonts w:ascii="Angsana New" w:hAnsi="Angsana New"/>
          <w:sz w:val="32"/>
          <w:szCs w:val="32"/>
        </w:rPr>
      </w:pPr>
      <w:r w:rsidRPr="00682AFB">
        <w:rPr>
          <w:rFonts w:ascii="Angsana New" w:hAnsi="Angsana New" w:hint="cs"/>
          <w:sz w:val="32"/>
          <w:szCs w:val="32"/>
          <w:cs/>
        </w:rPr>
        <w:t>ส่วนประกอบของสินทรัพย์</w:t>
      </w:r>
      <w:r w:rsidRPr="00682AFB">
        <w:rPr>
          <w:rFonts w:ascii="Angsana New" w:hAnsi="Angsana New"/>
          <w:sz w:val="32"/>
          <w:szCs w:val="32"/>
          <w:cs/>
        </w:rPr>
        <w:t>ภาษีเงินได้รอ</w:t>
      </w:r>
      <w:r w:rsidRPr="00682AFB">
        <w:rPr>
          <w:rFonts w:ascii="Angsana New" w:hAnsi="Angsana New" w:hint="cs"/>
          <w:sz w:val="32"/>
          <w:szCs w:val="32"/>
          <w:cs/>
        </w:rPr>
        <w:t>การ</w:t>
      </w:r>
      <w:r w:rsidRPr="00682AFB">
        <w:rPr>
          <w:rFonts w:ascii="Angsana New" w:hAnsi="Angsana New"/>
          <w:sz w:val="32"/>
          <w:szCs w:val="32"/>
          <w:cs/>
        </w:rPr>
        <w:t>ตัดบัญชี</w:t>
      </w:r>
      <w:r w:rsidRPr="00682AFB">
        <w:rPr>
          <w:rFonts w:ascii="Angsana New" w:hAnsi="Angsana New" w:hint="cs"/>
          <w:sz w:val="32"/>
          <w:szCs w:val="32"/>
          <w:cs/>
        </w:rPr>
        <w:t>และหนี้สินภาษีเงินได้รอการตัดบัญชี</w:t>
      </w:r>
      <w:r w:rsidR="00E45BC6" w:rsidRPr="00682AFB">
        <w:rPr>
          <w:rFonts w:ascii="Angsana New" w:hAnsi="Angsana New"/>
          <w:sz w:val="32"/>
          <w:szCs w:val="32"/>
        </w:rPr>
        <w:t xml:space="preserve"> </w:t>
      </w:r>
      <w:r w:rsidR="00E45BC6" w:rsidRPr="00682AFB">
        <w:rPr>
          <w:rFonts w:ascii="Angsana New" w:hAnsi="Angsana New" w:hint="cs"/>
          <w:sz w:val="32"/>
          <w:szCs w:val="32"/>
          <w:cs/>
        </w:rPr>
        <w:t xml:space="preserve">ณ วันที่                             </w:t>
      </w:r>
      <w:r w:rsidR="008F7F07" w:rsidRPr="00682AFB">
        <w:rPr>
          <w:rFonts w:ascii="Angsana New" w:hAnsi="Angsana New" w:hint="cs"/>
          <w:sz w:val="32"/>
          <w:szCs w:val="32"/>
        </w:rPr>
        <w:t xml:space="preserve">31 </w:t>
      </w:r>
      <w:r w:rsidR="008F7F07" w:rsidRPr="00682AFB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8F7F07" w:rsidRPr="00682AFB">
        <w:rPr>
          <w:rFonts w:ascii="Angsana New" w:hAnsi="Angsana New" w:hint="cs"/>
          <w:sz w:val="32"/>
          <w:szCs w:val="32"/>
        </w:rPr>
        <w:t xml:space="preserve">2562 </w:t>
      </w:r>
      <w:r w:rsidR="008F7F07" w:rsidRPr="00682AFB">
        <w:rPr>
          <w:rFonts w:ascii="Angsana New" w:hAnsi="Angsana New" w:hint="cs"/>
          <w:sz w:val="32"/>
          <w:szCs w:val="32"/>
          <w:cs/>
        </w:rPr>
        <w:t xml:space="preserve">และ </w:t>
      </w:r>
      <w:r w:rsidR="008F7F07" w:rsidRPr="00682AFB">
        <w:rPr>
          <w:rFonts w:ascii="Angsana New" w:hAnsi="Angsana New" w:hint="cs"/>
          <w:sz w:val="32"/>
          <w:szCs w:val="32"/>
        </w:rPr>
        <w:t>2561</w:t>
      </w:r>
      <w:r w:rsidR="00266440" w:rsidRPr="00682AFB">
        <w:rPr>
          <w:rFonts w:ascii="Angsana New" w:hAnsi="Angsana New"/>
          <w:sz w:val="32"/>
          <w:szCs w:val="32"/>
        </w:rPr>
        <w:t xml:space="preserve"> </w:t>
      </w:r>
      <w:r w:rsidRPr="00682AFB">
        <w:rPr>
          <w:rFonts w:ascii="Angsana New" w:hAnsi="Angsana New"/>
          <w:sz w:val="32"/>
          <w:szCs w:val="32"/>
          <w:cs/>
        </w:rPr>
        <w:t>ประกอบด้วยรายการดังต่อไปนี้</w:t>
      </w:r>
    </w:p>
    <w:tbl>
      <w:tblPr>
        <w:tblW w:w="93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188"/>
        <w:gridCol w:w="1188"/>
        <w:gridCol w:w="1188"/>
        <w:gridCol w:w="1189"/>
      </w:tblGrid>
      <w:tr w:rsidR="00943F79" w:rsidRPr="00682AFB" w:rsidTr="00372AFF">
        <w:trPr>
          <w:tblHeader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943F79" w:rsidRPr="00682AFB" w:rsidRDefault="00943F79" w:rsidP="00032CCD">
            <w:pPr>
              <w:tabs>
                <w:tab w:val="left" w:pos="567"/>
                <w:tab w:val="left" w:pos="1134"/>
                <w:tab w:val="left" w:pos="1701"/>
              </w:tabs>
              <w:spacing w:line="37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7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43F79" w:rsidRPr="00682AFB" w:rsidRDefault="00943F79" w:rsidP="00032CCD">
            <w:pPr>
              <w:spacing w:line="370" w:lineRule="exact"/>
              <w:ind w:left="1440" w:right="58" w:hanging="144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682AFB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682AF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682AFB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682AFB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43F79" w:rsidRPr="00682AFB" w:rsidTr="00372AFF">
        <w:trPr>
          <w:tblHeader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943F79" w:rsidRPr="00682AFB" w:rsidRDefault="00943F79" w:rsidP="00032CCD">
            <w:pPr>
              <w:tabs>
                <w:tab w:val="left" w:pos="567"/>
                <w:tab w:val="left" w:pos="1134"/>
                <w:tab w:val="left" w:pos="1701"/>
              </w:tabs>
              <w:spacing w:line="370" w:lineRule="exact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</w:tcBorders>
          </w:tcPr>
          <w:p w:rsidR="00943F79" w:rsidRPr="00682AFB" w:rsidRDefault="00943F79" w:rsidP="00032CCD">
            <w:pPr>
              <w:pBdr>
                <w:bottom w:val="single" w:sz="4" w:space="1" w:color="auto"/>
              </w:pBdr>
              <w:spacing w:line="370" w:lineRule="exact"/>
              <w:ind w:left="-16" w:hanging="1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77" w:type="dxa"/>
            <w:gridSpan w:val="2"/>
          </w:tcPr>
          <w:p w:rsidR="00943F79" w:rsidRPr="00682AFB" w:rsidRDefault="00943F79" w:rsidP="00032CCD">
            <w:pPr>
              <w:pBdr>
                <w:bottom w:val="single" w:sz="4" w:space="1" w:color="auto"/>
              </w:pBdr>
              <w:spacing w:line="370" w:lineRule="exact"/>
              <w:ind w:left="-16" w:hanging="1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52D4C" w:rsidRPr="00682AFB" w:rsidTr="00372AFF">
        <w:trPr>
          <w:tblHeader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A52D4C" w:rsidRPr="00682AFB" w:rsidRDefault="00A52D4C" w:rsidP="00032CCD">
            <w:pPr>
              <w:tabs>
                <w:tab w:val="left" w:pos="567"/>
                <w:tab w:val="left" w:pos="1134"/>
                <w:tab w:val="left" w:pos="1701"/>
              </w:tabs>
              <w:spacing w:line="37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88" w:type="dxa"/>
          </w:tcPr>
          <w:p w:rsidR="00A52D4C" w:rsidRPr="00682AFB" w:rsidRDefault="00A52D4C" w:rsidP="00032CCD">
            <w:pPr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1188" w:type="dxa"/>
          </w:tcPr>
          <w:p w:rsidR="00A52D4C" w:rsidRPr="00682AFB" w:rsidRDefault="00A52D4C" w:rsidP="00032CCD">
            <w:pPr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  <w:tc>
          <w:tcPr>
            <w:tcW w:w="1188" w:type="dxa"/>
          </w:tcPr>
          <w:p w:rsidR="00A52D4C" w:rsidRPr="00682AFB" w:rsidRDefault="00A52D4C" w:rsidP="00032CCD">
            <w:pPr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1189" w:type="dxa"/>
          </w:tcPr>
          <w:p w:rsidR="00A52D4C" w:rsidRPr="00682AFB" w:rsidRDefault="00A52D4C" w:rsidP="00032CCD">
            <w:pPr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</w:tr>
      <w:tr w:rsidR="00A52D4C" w:rsidRPr="00682AFB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A52D4C" w:rsidRPr="00682AFB" w:rsidRDefault="00A52D4C" w:rsidP="00032CCD">
            <w:pPr>
              <w:tabs>
                <w:tab w:val="left" w:pos="567"/>
                <w:tab w:val="left" w:pos="1134"/>
                <w:tab w:val="left" w:pos="1701"/>
              </w:tabs>
              <w:spacing w:line="370" w:lineRule="exact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82AF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A52D4C" w:rsidRPr="00682AFB" w:rsidRDefault="00A52D4C" w:rsidP="00032CCD">
            <w:pPr>
              <w:tabs>
                <w:tab w:val="decimal" w:pos="612"/>
              </w:tabs>
              <w:spacing w:line="370" w:lineRule="exact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A52D4C" w:rsidRPr="00682AFB" w:rsidRDefault="00A52D4C" w:rsidP="00032CCD">
            <w:pPr>
              <w:tabs>
                <w:tab w:val="decimal" w:pos="612"/>
              </w:tabs>
              <w:spacing w:line="370" w:lineRule="exact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188" w:type="dxa"/>
          </w:tcPr>
          <w:p w:rsidR="00A52D4C" w:rsidRPr="00682AFB" w:rsidRDefault="00A52D4C" w:rsidP="00032CCD">
            <w:pPr>
              <w:tabs>
                <w:tab w:val="decimal" w:pos="612"/>
              </w:tabs>
              <w:spacing w:line="370" w:lineRule="exact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189" w:type="dxa"/>
          </w:tcPr>
          <w:p w:rsidR="00A52D4C" w:rsidRPr="00682AFB" w:rsidRDefault="00A52D4C" w:rsidP="00032CCD">
            <w:pPr>
              <w:tabs>
                <w:tab w:val="decimal" w:pos="612"/>
              </w:tabs>
              <w:spacing w:line="370" w:lineRule="exact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</w:tr>
      <w:tr w:rsidR="00A52D4C" w:rsidRPr="00682AFB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A52D4C" w:rsidRPr="00682AFB" w:rsidRDefault="00A52D4C" w:rsidP="00032CCD">
            <w:pPr>
              <w:spacing w:line="370" w:lineRule="exact"/>
              <w:ind w:left="162"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รายได้ที่ยังไม่ได้เรียกชำระ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A52D4C" w:rsidRPr="00032CCD" w:rsidRDefault="007A5A87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8,</w:t>
            </w:r>
            <w:r w:rsidR="00965CE2" w:rsidRPr="00032CCD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032CCD" w:rsidRPr="00032CCD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999</w:t>
            </w:r>
          </w:p>
        </w:tc>
        <w:tc>
          <w:tcPr>
            <w:tcW w:w="1188" w:type="dxa"/>
          </w:tcPr>
          <w:p w:rsidR="00A52D4C" w:rsidRPr="00032CCD" w:rsidRDefault="007A5A87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8,</w:t>
            </w:r>
            <w:r w:rsidR="00965CE2" w:rsidRPr="00032CCD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032CCD" w:rsidRPr="00032CCD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189" w:type="dxa"/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999</w:t>
            </w:r>
          </w:p>
        </w:tc>
      </w:tr>
      <w:tr w:rsidR="00A52D4C" w:rsidRPr="00682AFB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A52D4C" w:rsidRPr="00682AFB" w:rsidRDefault="00A52D4C" w:rsidP="00032CCD">
            <w:pPr>
              <w:spacing w:line="370" w:lineRule="exact"/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A52D4C" w:rsidRPr="00032CCD" w:rsidRDefault="007A5A87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3,629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5,044</w:t>
            </w:r>
          </w:p>
        </w:tc>
        <w:tc>
          <w:tcPr>
            <w:tcW w:w="1188" w:type="dxa"/>
          </w:tcPr>
          <w:p w:rsidR="00A52D4C" w:rsidRPr="00032CCD" w:rsidRDefault="007A5A87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3,629</w:t>
            </w:r>
          </w:p>
        </w:tc>
        <w:tc>
          <w:tcPr>
            <w:tcW w:w="1189" w:type="dxa"/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5,044</w:t>
            </w:r>
          </w:p>
        </w:tc>
      </w:tr>
      <w:tr w:rsidR="00A52D4C" w:rsidRPr="00682AFB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A52D4C" w:rsidRPr="00682AFB" w:rsidRDefault="00A52D4C" w:rsidP="00032CCD">
            <w:pPr>
              <w:spacing w:line="370" w:lineRule="exact"/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ค่าเผื่อการลดลงของมูลค่าสินค้าคงเหลือ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A52D4C" w:rsidRPr="00032CCD" w:rsidRDefault="000810C6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1,217</w:t>
            </w:r>
          </w:p>
        </w:tc>
        <w:tc>
          <w:tcPr>
            <w:tcW w:w="1188" w:type="dxa"/>
          </w:tcPr>
          <w:p w:rsidR="00A52D4C" w:rsidRPr="00032CCD" w:rsidRDefault="000810C6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  <w:tc>
          <w:tcPr>
            <w:tcW w:w="1189" w:type="dxa"/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1,217</w:t>
            </w:r>
          </w:p>
        </w:tc>
      </w:tr>
      <w:tr w:rsidR="000810C6" w:rsidRPr="00682AFB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10C6" w:rsidRPr="00682AFB" w:rsidRDefault="000810C6" w:rsidP="00032CCD">
            <w:pPr>
              <w:spacing w:line="370" w:lineRule="exact"/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มูลค่าของที่ดิน อาคารและอุปกรณ์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0810C6" w:rsidRPr="00032CCD" w:rsidRDefault="00A05355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 w:hint="cs"/>
                <w:sz w:val="28"/>
                <w:szCs w:val="28"/>
              </w:rPr>
              <w:t>9</w:t>
            </w:r>
            <w:r w:rsidR="000810C6" w:rsidRPr="00032CC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32CCD">
              <w:rPr>
                <w:rFonts w:asciiTheme="majorBidi" w:hAnsiTheme="majorBidi" w:cstheme="majorBidi" w:hint="cs"/>
                <w:sz w:val="28"/>
                <w:szCs w:val="28"/>
              </w:rPr>
              <w:t>272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0810C6" w:rsidRPr="00032CCD" w:rsidRDefault="000810C6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88" w:type="dxa"/>
          </w:tcPr>
          <w:p w:rsidR="000810C6" w:rsidRPr="00032CCD" w:rsidRDefault="00A05355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 w:hint="cs"/>
                <w:sz w:val="28"/>
                <w:szCs w:val="28"/>
              </w:rPr>
              <w:t>9</w:t>
            </w:r>
            <w:r w:rsidR="000810C6" w:rsidRPr="00032CC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32CCD">
              <w:rPr>
                <w:rFonts w:asciiTheme="majorBidi" w:hAnsiTheme="majorBidi" w:cstheme="majorBidi" w:hint="cs"/>
                <w:sz w:val="28"/>
                <w:szCs w:val="28"/>
              </w:rPr>
              <w:t>272</w:t>
            </w:r>
          </w:p>
        </w:tc>
        <w:tc>
          <w:tcPr>
            <w:tcW w:w="1189" w:type="dxa"/>
          </w:tcPr>
          <w:p w:rsidR="000810C6" w:rsidRPr="00032CCD" w:rsidRDefault="000810C6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52D4C" w:rsidRPr="00682AFB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A52D4C" w:rsidRPr="00682AFB" w:rsidRDefault="00A52D4C" w:rsidP="00032CCD">
            <w:pPr>
              <w:spacing w:line="370" w:lineRule="exact"/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ประมาณการหนี้สินระยะสั้น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A52D4C" w:rsidRPr="00032CCD" w:rsidRDefault="007A5A87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2,199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2,319</w:t>
            </w:r>
          </w:p>
        </w:tc>
        <w:tc>
          <w:tcPr>
            <w:tcW w:w="1188" w:type="dxa"/>
          </w:tcPr>
          <w:p w:rsidR="00A52D4C" w:rsidRPr="00032CCD" w:rsidRDefault="007A5A87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2,199</w:t>
            </w:r>
          </w:p>
        </w:tc>
        <w:tc>
          <w:tcPr>
            <w:tcW w:w="1189" w:type="dxa"/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2,319</w:t>
            </w:r>
          </w:p>
        </w:tc>
      </w:tr>
      <w:tr w:rsidR="00A52D4C" w:rsidRPr="00682AFB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A52D4C" w:rsidRPr="00682AFB" w:rsidRDefault="00A52D4C" w:rsidP="00032CCD">
            <w:pPr>
              <w:spacing w:line="370" w:lineRule="exact"/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A52D4C" w:rsidRPr="00032CCD" w:rsidRDefault="007A5A87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9,537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6,586</w:t>
            </w:r>
          </w:p>
        </w:tc>
        <w:tc>
          <w:tcPr>
            <w:tcW w:w="1188" w:type="dxa"/>
          </w:tcPr>
          <w:p w:rsidR="00A52D4C" w:rsidRPr="00032CCD" w:rsidRDefault="007A5A87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9,537</w:t>
            </w:r>
          </w:p>
        </w:tc>
        <w:tc>
          <w:tcPr>
            <w:tcW w:w="1189" w:type="dxa"/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6,586</w:t>
            </w:r>
          </w:p>
        </w:tc>
      </w:tr>
      <w:tr w:rsidR="00A52D4C" w:rsidRPr="00682AFB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A52D4C" w:rsidRPr="00682AFB" w:rsidRDefault="00A52D4C" w:rsidP="00032CCD">
            <w:pPr>
              <w:spacing w:line="370" w:lineRule="exact"/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cs/>
              </w:rPr>
              <w:t>สำรองเผื่อผลขาดทุนสำหรับโครงการก่อสร้าง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A52D4C" w:rsidRPr="00032CCD" w:rsidRDefault="007A5A87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826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88" w:type="dxa"/>
          </w:tcPr>
          <w:p w:rsidR="00A52D4C" w:rsidRPr="00032CCD" w:rsidRDefault="007A5A87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826</w:t>
            </w:r>
          </w:p>
        </w:tc>
        <w:tc>
          <w:tcPr>
            <w:tcW w:w="1189" w:type="dxa"/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52D4C" w:rsidRPr="007B3982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A52D4C" w:rsidRPr="00682AFB" w:rsidRDefault="00A52D4C" w:rsidP="00032CCD">
            <w:pPr>
              <w:spacing w:line="370" w:lineRule="exact"/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82AFB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ผลขาดทุนทางภาษีที่ยังไม่ได้ใช้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A52D4C" w:rsidRPr="00032CCD" w:rsidRDefault="000810C6" w:rsidP="00032CCD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332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A52D4C" w:rsidRPr="00032CCD" w:rsidRDefault="00A52D4C" w:rsidP="00032CCD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12,513</w:t>
            </w:r>
          </w:p>
        </w:tc>
        <w:tc>
          <w:tcPr>
            <w:tcW w:w="1188" w:type="dxa"/>
          </w:tcPr>
          <w:p w:rsidR="00A52D4C" w:rsidRPr="00032CCD" w:rsidRDefault="000810C6" w:rsidP="00032CCD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89" w:type="dxa"/>
          </w:tcPr>
          <w:p w:rsidR="00A52D4C" w:rsidRPr="00032CCD" w:rsidRDefault="00A52D4C" w:rsidP="00032CCD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12,181</w:t>
            </w:r>
          </w:p>
        </w:tc>
      </w:tr>
      <w:tr w:rsidR="00A52D4C" w:rsidRPr="007B3982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A52D4C" w:rsidRPr="007B3982" w:rsidRDefault="00A52D4C" w:rsidP="00032CC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7B3982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A52D4C" w:rsidRPr="00032CCD" w:rsidRDefault="00A05355" w:rsidP="00032CCD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 w:hint="cs"/>
                <w:sz w:val="28"/>
                <w:szCs w:val="28"/>
              </w:rPr>
              <w:t>34</w:t>
            </w:r>
            <w:r w:rsidR="007A5A87" w:rsidRPr="00032CC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32CCD">
              <w:rPr>
                <w:rFonts w:asciiTheme="majorBidi" w:hAnsiTheme="majorBidi" w:cstheme="majorBidi" w:hint="cs"/>
                <w:sz w:val="28"/>
                <w:szCs w:val="28"/>
              </w:rPr>
              <w:t>53</w:t>
            </w:r>
            <w:r w:rsidR="00032CCD" w:rsidRPr="00032CCD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A52D4C" w:rsidRPr="00032CCD" w:rsidRDefault="00A52D4C" w:rsidP="00032CCD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28,678</w:t>
            </w:r>
          </w:p>
        </w:tc>
        <w:tc>
          <w:tcPr>
            <w:tcW w:w="1188" w:type="dxa"/>
          </w:tcPr>
          <w:p w:rsidR="00A52D4C" w:rsidRPr="00032CCD" w:rsidRDefault="00A05355" w:rsidP="00032CCD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 w:hint="cs"/>
                <w:sz w:val="28"/>
                <w:szCs w:val="28"/>
              </w:rPr>
              <w:t>34</w:t>
            </w:r>
            <w:r w:rsidR="007A5A87" w:rsidRPr="00032CC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32CCD">
              <w:rPr>
                <w:rFonts w:asciiTheme="majorBidi" w:hAnsiTheme="majorBidi" w:cstheme="majorBidi" w:hint="cs"/>
                <w:sz w:val="28"/>
                <w:szCs w:val="28"/>
              </w:rPr>
              <w:t>20</w:t>
            </w:r>
            <w:r w:rsidR="00032CCD" w:rsidRPr="00032CCD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189" w:type="dxa"/>
          </w:tcPr>
          <w:p w:rsidR="00A52D4C" w:rsidRPr="00032CCD" w:rsidRDefault="00A52D4C" w:rsidP="00032CCD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28,346</w:t>
            </w:r>
          </w:p>
        </w:tc>
      </w:tr>
      <w:tr w:rsidR="00A52D4C" w:rsidRPr="007B3982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A52D4C" w:rsidRPr="007B3982" w:rsidRDefault="00A52D4C" w:rsidP="00032CC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B398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9" w:type="dxa"/>
          </w:tcPr>
          <w:p w:rsidR="00A52D4C" w:rsidRPr="00032CCD" w:rsidRDefault="00A52D4C" w:rsidP="00032CCD">
            <w:pP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A5A87" w:rsidRPr="007B3982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7A5A87" w:rsidRPr="007B3982" w:rsidRDefault="000810C6" w:rsidP="00032CCD">
            <w:pPr>
              <w:spacing w:line="370" w:lineRule="exact"/>
              <w:ind w:left="342" w:right="-43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มูลค่าของที่ดิน อาคารและอุปกรณ์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7A5A87" w:rsidRPr="00032CCD" w:rsidRDefault="000810C6" w:rsidP="00032CCD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7A5A87" w:rsidRPr="00032CCD" w:rsidRDefault="007A5A87" w:rsidP="00032CCD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(13,007)</w:t>
            </w:r>
          </w:p>
        </w:tc>
        <w:tc>
          <w:tcPr>
            <w:tcW w:w="1188" w:type="dxa"/>
          </w:tcPr>
          <w:p w:rsidR="007A5A87" w:rsidRPr="00032CCD" w:rsidRDefault="000810C6" w:rsidP="00032CCD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189" w:type="dxa"/>
          </w:tcPr>
          <w:p w:rsidR="007A5A87" w:rsidRPr="00032CCD" w:rsidRDefault="007A5A87" w:rsidP="00032CCD">
            <w:pPr>
              <w:pBdr>
                <w:bottom w:val="sing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(13,007)</w:t>
            </w:r>
          </w:p>
        </w:tc>
      </w:tr>
      <w:tr w:rsidR="007A5A87" w:rsidRPr="007B3982" w:rsidTr="00372AFF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7A5A87" w:rsidRPr="007B3982" w:rsidRDefault="007A5A87" w:rsidP="00032CCD">
            <w:pPr>
              <w:tabs>
                <w:tab w:val="left" w:pos="567"/>
                <w:tab w:val="left" w:pos="1134"/>
                <w:tab w:val="left" w:pos="1701"/>
              </w:tabs>
              <w:spacing w:line="370" w:lineRule="exact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</w:pPr>
            <w:r w:rsidRPr="007B3982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</w:tcBorders>
          </w:tcPr>
          <w:p w:rsidR="007A5A87" w:rsidRPr="00032CCD" w:rsidRDefault="000810C6" w:rsidP="00032CCD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188" w:type="dxa"/>
            <w:tcBorders>
              <w:top w:val="nil"/>
              <w:bottom w:val="nil"/>
            </w:tcBorders>
          </w:tcPr>
          <w:p w:rsidR="007A5A87" w:rsidRPr="00032CCD" w:rsidRDefault="007A5A87" w:rsidP="00032CCD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(13,007)</w:t>
            </w:r>
          </w:p>
        </w:tc>
        <w:tc>
          <w:tcPr>
            <w:tcW w:w="1188" w:type="dxa"/>
          </w:tcPr>
          <w:p w:rsidR="007A5A87" w:rsidRPr="00032CCD" w:rsidRDefault="000810C6" w:rsidP="00032CCD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189" w:type="dxa"/>
          </w:tcPr>
          <w:p w:rsidR="007A5A87" w:rsidRPr="00032CCD" w:rsidRDefault="007A5A87" w:rsidP="00032CCD">
            <w:pPr>
              <w:pBdr>
                <w:bottom w:val="double" w:sz="4" w:space="1" w:color="auto"/>
              </w:pBdr>
              <w:tabs>
                <w:tab w:val="decimal" w:pos="810"/>
              </w:tabs>
              <w:spacing w:line="37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32CCD">
              <w:rPr>
                <w:rFonts w:asciiTheme="majorBidi" w:hAnsiTheme="majorBidi" w:cstheme="majorBidi"/>
                <w:sz w:val="28"/>
                <w:szCs w:val="28"/>
              </w:rPr>
              <w:t>(13,007)</w:t>
            </w:r>
          </w:p>
        </w:tc>
      </w:tr>
    </w:tbl>
    <w:p w:rsidR="00861CEB" w:rsidRPr="00693906" w:rsidRDefault="00860B01" w:rsidP="0098313C">
      <w:pPr>
        <w:spacing w:before="240" w:after="120"/>
        <w:ind w:left="605"/>
        <w:jc w:val="thaiDistribute"/>
        <w:rPr>
          <w:rFonts w:ascii="Angsana New" w:hAnsi="Angsana New"/>
          <w:sz w:val="32"/>
          <w:szCs w:val="32"/>
        </w:rPr>
      </w:pPr>
      <w:bookmarkStart w:id="8" w:name="Note31_IncomeTax"/>
      <w:bookmarkEnd w:id="8"/>
      <w:r w:rsidRPr="000101BF">
        <w:rPr>
          <w:rFonts w:ascii="Angsana New" w:hAnsi="Angsana New" w:hint="cs"/>
          <w:sz w:val="32"/>
          <w:szCs w:val="32"/>
          <w:cs/>
        </w:rPr>
        <w:lastRenderedPageBreak/>
        <w:t xml:space="preserve">ณ วันที่ </w:t>
      </w:r>
      <w:r w:rsidRPr="000101BF">
        <w:rPr>
          <w:rFonts w:ascii="Angsana New" w:hAnsi="Angsana New"/>
          <w:sz w:val="32"/>
          <w:szCs w:val="32"/>
        </w:rPr>
        <w:t xml:space="preserve">31 </w:t>
      </w:r>
      <w:r w:rsidRPr="000101BF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0101BF">
        <w:rPr>
          <w:rFonts w:ascii="Angsana New" w:hAnsi="Angsana New"/>
          <w:sz w:val="32"/>
          <w:szCs w:val="32"/>
        </w:rPr>
        <w:t>2562</w:t>
      </w:r>
      <w:r w:rsidRPr="000101BF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กลุ่ม</w:t>
      </w:r>
      <w:r w:rsidRPr="000101BF">
        <w:rPr>
          <w:rFonts w:ascii="Angsana New" w:hAnsi="Angsana New" w:hint="cs"/>
          <w:sz w:val="32"/>
          <w:szCs w:val="32"/>
          <w:cs/>
        </w:rPr>
        <w:t>บ</w:t>
      </w:r>
      <w:r w:rsidRPr="000101BF">
        <w:rPr>
          <w:rFonts w:ascii="Angsana New" w:hAnsi="Angsana New"/>
          <w:sz w:val="32"/>
          <w:szCs w:val="32"/>
          <w:cs/>
        </w:rPr>
        <w:t>ริษัทมีรายการผลแตกต่างชั่วคราวที่ใช้หักภาษี</w:t>
      </w:r>
      <w:r w:rsidRPr="000101BF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78570E">
        <w:rPr>
          <w:rFonts w:ascii="Angsana New" w:hAnsi="Angsana New"/>
          <w:sz w:val="32"/>
          <w:szCs w:val="32"/>
        </w:rPr>
        <w:t>13</w:t>
      </w:r>
      <w:r w:rsidRPr="000101BF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="0078570E">
        <w:rPr>
          <w:rFonts w:ascii="Angsana New" w:hAnsi="Angsana New"/>
          <w:sz w:val="32"/>
          <w:szCs w:val="32"/>
        </w:rPr>
        <w:t xml:space="preserve">                              </w:t>
      </w:r>
      <w:r w:rsidRPr="000101BF">
        <w:rPr>
          <w:rFonts w:ascii="Angsana New" w:hAnsi="Angsana New" w:hint="cs"/>
          <w:sz w:val="32"/>
          <w:szCs w:val="32"/>
          <w:cs/>
        </w:rPr>
        <w:t>(</w:t>
      </w:r>
      <w:r w:rsidRPr="000101BF">
        <w:rPr>
          <w:rFonts w:ascii="Angsana New" w:hAnsi="Angsana New" w:hint="cs"/>
          <w:sz w:val="32"/>
          <w:szCs w:val="32"/>
        </w:rPr>
        <w:t>2561</w:t>
      </w:r>
      <w:r w:rsidRPr="000101BF">
        <w:rPr>
          <w:rFonts w:ascii="Angsana New" w:hAnsi="Angsana New" w:hint="cs"/>
          <w:sz w:val="32"/>
          <w:szCs w:val="32"/>
          <w:cs/>
        </w:rPr>
        <w:t>:</w:t>
      </w:r>
      <w:r w:rsidRPr="000101BF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1</w:t>
      </w:r>
      <w:r w:rsidR="0078570E">
        <w:rPr>
          <w:rFonts w:ascii="Angsana New" w:hAnsi="Angsana New"/>
          <w:sz w:val="32"/>
          <w:szCs w:val="32"/>
        </w:rPr>
        <w:t>1</w:t>
      </w:r>
      <w:r w:rsidRPr="000101BF">
        <w:rPr>
          <w:rFonts w:ascii="Angsana New" w:hAnsi="Angsana New" w:hint="cs"/>
          <w:sz w:val="32"/>
          <w:szCs w:val="32"/>
          <w:cs/>
        </w:rPr>
        <w:t xml:space="preserve"> ล้านบาท) </w:t>
      </w:r>
      <w:r>
        <w:rPr>
          <w:rFonts w:ascii="Angsana New" w:hAnsi="Angsana New" w:hint="cs"/>
          <w:sz w:val="32"/>
          <w:szCs w:val="32"/>
          <w:cs/>
        </w:rPr>
        <w:t>(เฉพาะของบริษัทฯ</w:t>
      </w:r>
      <w:r>
        <w:rPr>
          <w:rFonts w:ascii="Angsana New" w:hAnsi="Angsana New"/>
          <w:sz w:val="32"/>
          <w:szCs w:val="32"/>
        </w:rPr>
        <w:t xml:space="preserve">: 11 </w:t>
      </w:r>
      <w:r>
        <w:rPr>
          <w:rFonts w:ascii="Angsana New" w:hAnsi="Angsana New" w:hint="cs"/>
          <w:sz w:val="32"/>
          <w:szCs w:val="32"/>
          <w:cs/>
        </w:rPr>
        <w:t xml:space="preserve">ล้านบาท </w:t>
      </w:r>
      <w:r>
        <w:rPr>
          <w:rFonts w:ascii="Angsana New" w:hAnsi="Angsana New"/>
          <w:sz w:val="32"/>
          <w:szCs w:val="32"/>
        </w:rPr>
        <w:t xml:space="preserve">2561: 11 </w:t>
      </w:r>
      <w:r>
        <w:rPr>
          <w:rFonts w:ascii="Angsana New" w:hAnsi="Angsana New" w:hint="cs"/>
          <w:sz w:val="32"/>
          <w:szCs w:val="32"/>
          <w:cs/>
        </w:rPr>
        <w:t xml:space="preserve">ล้านบาท) </w:t>
      </w:r>
      <w:r w:rsidRPr="000101BF">
        <w:rPr>
          <w:rFonts w:ascii="Angsana New" w:hAnsi="Angsana New" w:hint="cs"/>
          <w:sz w:val="32"/>
          <w:szCs w:val="32"/>
          <w:cs/>
        </w:rPr>
        <w:t>ที่</w:t>
      </w:r>
      <w:r>
        <w:rPr>
          <w:rFonts w:ascii="Angsana New" w:hAnsi="Angsana New" w:hint="cs"/>
          <w:sz w:val="32"/>
          <w:szCs w:val="32"/>
          <w:cs/>
        </w:rPr>
        <w:t>กลุ่ม</w:t>
      </w:r>
      <w:r w:rsidRPr="000101BF">
        <w:rPr>
          <w:rFonts w:ascii="Angsana New" w:hAnsi="Angsana New" w:hint="cs"/>
          <w:sz w:val="32"/>
          <w:szCs w:val="32"/>
          <w:cs/>
        </w:rPr>
        <w:t>บริษัทไม่ได้บันทึกสินทรัพย์ภาษีเงินได้รอการตัดบัญชี เนื่องจาก</w:t>
      </w:r>
      <w:r>
        <w:rPr>
          <w:rFonts w:ascii="Angsana New" w:hAnsi="Angsana New" w:hint="cs"/>
          <w:sz w:val="32"/>
          <w:szCs w:val="32"/>
          <w:cs/>
        </w:rPr>
        <w:t>กลุ่ม</w:t>
      </w:r>
      <w:r w:rsidRPr="000101BF">
        <w:rPr>
          <w:rFonts w:ascii="Angsana New" w:hAnsi="Angsana New" w:hint="cs"/>
          <w:sz w:val="32"/>
          <w:szCs w:val="32"/>
          <w:cs/>
        </w:rPr>
        <w:t>บริษัทพิจารณาแล้วเห็นว่า</w:t>
      </w:r>
      <w:r>
        <w:rPr>
          <w:rFonts w:ascii="Angsana New" w:hAnsi="Angsana New" w:hint="cs"/>
          <w:sz w:val="32"/>
          <w:szCs w:val="32"/>
          <w:cs/>
        </w:rPr>
        <w:t>กลุ่ม</w:t>
      </w:r>
      <w:r w:rsidRPr="000101BF">
        <w:rPr>
          <w:rFonts w:ascii="Angsana New" w:hAnsi="Angsana New" w:hint="cs"/>
          <w:sz w:val="32"/>
          <w:szCs w:val="32"/>
          <w:cs/>
        </w:rPr>
        <w:t>บริษัทอาจไม่ได้ใช้รายการดังกล่าวเพื่อหักกับกำไรทางภาษีในอนาคต</w:t>
      </w:r>
    </w:p>
    <w:p w:rsidR="00FD6256" w:rsidRPr="00E71463" w:rsidRDefault="002306C7" w:rsidP="0098313C">
      <w:pPr>
        <w:spacing w:before="120" w:after="120"/>
        <w:ind w:left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693906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8F7F07" w:rsidRPr="00693906">
        <w:rPr>
          <w:rFonts w:ascii="Angsana New" w:hAnsi="Angsana New" w:hint="cs"/>
          <w:sz w:val="32"/>
          <w:szCs w:val="32"/>
        </w:rPr>
        <w:t xml:space="preserve">31 </w:t>
      </w:r>
      <w:r w:rsidR="008F7F07" w:rsidRPr="00693906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8F7F07" w:rsidRPr="00693906">
        <w:rPr>
          <w:rFonts w:ascii="Angsana New" w:hAnsi="Angsana New" w:hint="cs"/>
          <w:sz w:val="32"/>
          <w:szCs w:val="32"/>
        </w:rPr>
        <w:t>2562</w:t>
      </w:r>
      <w:r w:rsidR="00266440" w:rsidRPr="00693906">
        <w:rPr>
          <w:rFonts w:ascii="Angsana New" w:hAnsi="Angsana New" w:hint="cs"/>
          <w:sz w:val="32"/>
          <w:szCs w:val="32"/>
          <w:cs/>
        </w:rPr>
        <w:t xml:space="preserve"> </w:t>
      </w:r>
      <w:r w:rsidRPr="00693906">
        <w:rPr>
          <w:rFonts w:ascii="Angsana New" w:hAnsi="Angsana New" w:hint="cs"/>
          <w:sz w:val="32"/>
          <w:szCs w:val="32"/>
          <w:cs/>
        </w:rPr>
        <w:t>บริษัทย่อยมี</w:t>
      </w:r>
      <w:r w:rsidR="00C352E1" w:rsidRPr="00693906">
        <w:rPr>
          <w:rFonts w:ascii="Angsana New" w:hAnsi="Angsana New" w:hint="cs"/>
          <w:sz w:val="32"/>
          <w:szCs w:val="32"/>
          <w:cs/>
        </w:rPr>
        <w:t>ผลขาด</w:t>
      </w:r>
      <w:r w:rsidR="004B631A" w:rsidRPr="00693906">
        <w:rPr>
          <w:rFonts w:ascii="Angsana New" w:hAnsi="Angsana New" w:hint="cs"/>
          <w:sz w:val="32"/>
          <w:szCs w:val="32"/>
          <w:cs/>
        </w:rPr>
        <w:t xml:space="preserve">ทุนทางภาษีที่ยังไม่ได้ใช้จำนวน </w:t>
      </w:r>
      <w:r w:rsidR="00860B01">
        <w:rPr>
          <w:rFonts w:ascii="Angsana New" w:hAnsi="Angsana New"/>
          <w:sz w:val="32"/>
          <w:szCs w:val="32"/>
        </w:rPr>
        <w:t>1</w:t>
      </w:r>
      <w:r w:rsidR="0078570E">
        <w:rPr>
          <w:rFonts w:ascii="Angsana New" w:hAnsi="Angsana New"/>
          <w:sz w:val="32"/>
          <w:szCs w:val="32"/>
        </w:rPr>
        <w:t>7</w:t>
      </w:r>
      <w:r w:rsidR="00C352E1" w:rsidRPr="00693906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C24787" w:rsidRPr="00693906">
        <w:rPr>
          <w:rFonts w:ascii="Angsana New" w:hAnsi="Angsana New"/>
          <w:sz w:val="32"/>
          <w:szCs w:val="32"/>
        </w:rPr>
        <w:t xml:space="preserve"> (</w:t>
      </w:r>
      <w:r w:rsidR="00AB539A" w:rsidRPr="00693906">
        <w:rPr>
          <w:rFonts w:ascii="Angsana New" w:hAnsi="Angsana New"/>
          <w:sz w:val="32"/>
          <w:szCs w:val="32"/>
        </w:rPr>
        <w:t>256</w:t>
      </w:r>
      <w:r w:rsidR="00A52D4C" w:rsidRPr="00693906">
        <w:rPr>
          <w:rFonts w:ascii="Angsana New" w:hAnsi="Angsana New"/>
          <w:sz w:val="32"/>
          <w:szCs w:val="32"/>
        </w:rPr>
        <w:t>1</w:t>
      </w:r>
      <w:r w:rsidR="00AB539A" w:rsidRPr="00693906">
        <w:rPr>
          <w:rFonts w:ascii="Angsana New" w:hAnsi="Angsana New"/>
          <w:sz w:val="32"/>
          <w:szCs w:val="32"/>
        </w:rPr>
        <w:t xml:space="preserve">: </w:t>
      </w:r>
      <w:r w:rsidR="0078570E">
        <w:rPr>
          <w:rFonts w:ascii="Angsana New" w:hAnsi="Angsana New"/>
          <w:sz w:val="32"/>
          <w:szCs w:val="32"/>
        </w:rPr>
        <w:t>5</w:t>
      </w:r>
      <w:r w:rsidR="00C24787" w:rsidRPr="00693906">
        <w:rPr>
          <w:rFonts w:ascii="Angsana New" w:hAnsi="Angsana New"/>
          <w:sz w:val="32"/>
          <w:szCs w:val="32"/>
        </w:rPr>
        <w:t xml:space="preserve"> </w:t>
      </w:r>
      <w:r w:rsidR="00C24787" w:rsidRPr="00693906">
        <w:rPr>
          <w:rFonts w:ascii="Angsana New" w:hAnsi="Angsana New" w:hint="cs"/>
          <w:sz w:val="32"/>
          <w:szCs w:val="32"/>
          <w:cs/>
        </w:rPr>
        <w:t xml:space="preserve">                ล้านบาท</w:t>
      </w:r>
      <w:r w:rsidR="00C24787" w:rsidRPr="00693906">
        <w:rPr>
          <w:rFonts w:ascii="Angsana New" w:hAnsi="Angsana New"/>
          <w:sz w:val="32"/>
          <w:szCs w:val="32"/>
        </w:rPr>
        <w:t xml:space="preserve">) </w:t>
      </w:r>
      <w:r w:rsidRPr="00693906">
        <w:rPr>
          <w:rFonts w:ascii="Angsana New" w:hAnsi="Angsana New" w:hint="cs"/>
          <w:sz w:val="32"/>
          <w:szCs w:val="32"/>
          <w:cs/>
        </w:rPr>
        <w:t>ที่ไม่ได้บันทึกสินทรัพย์ภาษีเงินได้รอการตัดบัญชี</w:t>
      </w:r>
      <w:r w:rsidR="003C3EAB" w:rsidRPr="00693906">
        <w:rPr>
          <w:rFonts w:ascii="Angsana New" w:hAnsi="Angsana New"/>
          <w:sz w:val="32"/>
          <w:szCs w:val="32"/>
        </w:rPr>
        <w:t xml:space="preserve"> </w:t>
      </w:r>
      <w:r w:rsidR="003C3EAB" w:rsidRPr="00693906">
        <w:rPr>
          <w:rFonts w:ascii="Angsana New" w:hAnsi="Angsana New" w:hint="cs"/>
          <w:sz w:val="32"/>
          <w:szCs w:val="32"/>
          <w:cs/>
        </w:rPr>
        <w:t>เนื่องจาก</w:t>
      </w:r>
      <w:r w:rsidR="00EE77BA" w:rsidRPr="00693906">
        <w:rPr>
          <w:rFonts w:ascii="Angsana New" w:hAnsi="Angsana New" w:hint="cs"/>
          <w:sz w:val="32"/>
          <w:szCs w:val="32"/>
          <w:cs/>
        </w:rPr>
        <w:t>บริษัทย่อยพิจารณาแล้วเห็นว่า                         อาจไม่มี</w:t>
      </w:r>
      <w:r w:rsidR="0079138D" w:rsidRPr="00693906">
        <w:rPr>
          <w:rFonts w:ascii="Angsana New" w:hAnsi="Angsana New" w:hint="cs"/>
          <w:sz w:val="32"/>
          <w:szCs w:val="32"/>
          <w:cs/>
        </w:rPr>
        <w:t>กำไร</w:t>
      </w:r>
      <w:r w:rsidR="00EE77BA" w:rsidRPr="00693906">
        <w:rPr>
          <w:rFonts w:ascii="Angsana New" w:hAnsi="Angsana New" w:hint="cs"/>
          <w:sz w:val="32"/>
          <w:szCs w:val="32"/>
          <w:cs/>
        </w:rPr>
        <w:t>ทางภาษีในอนาคต</w:t>
      </w:r>
      <w:r w:rsidR="0079138D" w:rsidRPr="00693906">
        <w:rPr>
          <w:rFonts w:ascii="Angsana New" w:hAnsi="Angsana New" w:hint="cs"/>
          <w:sz w:val="32"/>
          <w:szCs w:val="32"/>
          <w:cs/>
        </w:rPr>
        <w:t>เพียงพอที่จะนำผลขาดทุนทางภาษีมาใช้ประโยชน์ได้ โดยผลขาดทุนทางภาษีดังกล่าว</w:t>
      </w:r>
      <w:r w:rsidR="00C352E1" w:rsidRPr="00693906">
        <w:rPr>
          <w:rFonts w:ascii="Angsana New" w:hAnsi="Angsana New" w:hint="cs"/>
          <w:sz w:val="32"/>
          <w:szCs w:val="32"/>
          <w:cs/>
        </w:rPr>
        <w:t xml:space="preserve">จะทยอยสิ้นสุดระยะเวลาการให้ประโยชน์ภายในปี </w:t>
      </w:r>
      <w:r w:rsidR="00620E5C" w:rsidRPr="00693906">
        <w:rPr>
          <w:rFonts w:ascii="Angsana New" w:hAnsi="Angsana New" w:hint="cs"/>
          <w:sz w:val="32"/>
          <w:szCs w:val="32"/>
        </w:rPr>
        <w:t>256</w:t>
      </w:r>
      <w:r w:rsidR="00860B01">
        <w:rPr>
          <w:rFonts w:ascii="Angsana New" w:hAnsi="Angsana New"/>
          <w:sz w:val="32"/>
          <w:szCs w:val="32"/>
        </w:rPr>
        <w:t>7</w:t>
      </w:r>
    </w:p>
    <w:p w:rsidR="00E068D3" w:rsidRPr="00C06711" w:rsidRDefault="00F97DB6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4C1557">
        <w:rPr>
          <w:rFonts w:ascii="Angsana New" w:hAnsi="Angsana New"/>
          <w:b/>
          <w:bCs/>
          <w:sz w:val="32"/>
          <w:szCs w:val="32"/>
        </w:rPr>
        <w:t>8</w:t>
      </w:r>
      <w:r w:rsidR="00E068D3" w:rsidRPr="00C06711">
        <w:rPr>
          <w:rFonts w:ascii="Angsana New" w:hAnsi="Angsana New"/>
          <w:b/>
          <w:bCs/>
          <w:sz w:val="32"/>
          <w:szCs w:val="32"/>
        </w:rPr>
        <w:t>.</w:t>
      </w:r>
      <w:r w:rsidR="00E068D3" w:rsidRPr="00C06711">
        <w:rPr>
          <w:rFonts w:ascii="Angsana New" w:hAnsi="Angsana New"/>
          <w:b/>
          <w:bCs/>
          <w:sz w:val="32"/>
          <w:szCs w:val="32"/>
        </w:rPr>
        <w:tab/>
      </w:r>
      <w:r w:rsidR="00E068D3" w:rsidRPr="00C06711">
        <w:rPr>
          <w:rFonts w:ascii="Angsana New" w:hAnsi="Angsana New"/>
          <w:b/>
          <w:bCs/>
          <w:sz w:val="32"/>
          <w:szCs w:val="32"/>
          <w:cs/>
        </w:rPr>
        <w:t>กำไรต่อหุ้น</w:t>
      </w:r>
      <w:r w:rsidR="00376A05" w:rsidRPr="00C06711">
        <w:rPr>
          <w:rFonts w:ascii="Angsana New" w:hAnsi="Angsana New" w:hint="cs"/>
          <w:b/>
          <w:bCs/>
          <w:sz w:val="32"/>
          <w:szCs w:val="32"/>
          <w:cs/>
        </w:rPr>
        <w:t>ขั้นพื้นฐาน</w:t>
      </w:r>
    </w:p>
    <w:p w:rsidR="003350BC" w:rsidRPr="00C06711" w:rsidRDefault="00E068D3" w:rsidP="001C5F9C">
      <w:pPr>
        <w:tabs>
          <w:tab w:val="left" w:pos="900"/>
          <w:tab w:val="left" w:pos="2160"/>
          <w:tab w:val="left" w:pos="2880"/>
        </w:tabs>
        <w:spacing w:before="120" w:after="120"/>
        <w:ind w:left="600" w:right="-36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tab/>
      </w:r>
      <w:r w:rsidR="003350BC" w:rsidRPr="00C06711">
        <w:rPr>
          <w:rFonts w:ascii="Angsana New" w:hAnsi="Angsana New"/>
          <w:sz w:val="32"/>
          <w:szCs w:val="32"/>
          <w:cs/>
        </w:rPr>
        <w:t>กำไร</w:t>
      </w:r>
      <w:r w:rsidR="00DB0113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="003350BC" w:rsidRPr="00C06711">
        <w:rPr>
          <w:rFonts w:ascii="Angsana New" w:hAnsi="Angsana New"/>
          <w:sz w:val="32"/>
          <w:szCs w:val="32"/>
          <w:cs/>
        </w:rPr>
        <w:t>ต่อหุ้นขั้นพื้นฐานคำนวณโดยหารกำไร</w:t>
      </w:r>
      <w:r w:rsidR="002222A3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="003350BC" w:rsidRPr="00C06711">
        <w:rPr>
          <w:rFonts w:ascii="Angsana New" w:hAnsi="Angsana New"/>
          <w:sz w:val="32"/>
          <w:szCs w:val="32"/>
          <w:cs/>
        </w:rPr>
        <w:t>สำหรับปี</w:t>
      </w:r>
      <w:r w:rsidR="00F668E0">
        <w:rPr>
          <w:rFonts w:ascii="Angsana New" w:hAnsi="Angsana New" w:hint="cs"/>
          <w:sz w:val="32"/>
          <w:szCs w:val="32"/>
          <w:cs/>
        </w:rPr>
        <w:t>ส่วน</w:t>
      </w:r>
      <w:r w:rsidR="003350BC" w:rsidRPr="00C06711">
        <w:rPr>
          <w:rFonts w:ascii="Angsana New" w:hAnsi="Angsana New" w:hint="cs"/>
          <w:sz w:val="32"/>
          <w:szCs w:val="32"/>
          <w:cs/>
        </w:rPr>
        <w:t xml:space="preserve">ที่เป็นของผู้ถือหุ้นของบริษัทฯ (ไม่รวมกำไรขาดทุนเบ็ดเสร็จอื่น) </w:t>
      </w:r>
      <w:r w:rsidR="003350BC" w:rsidRPr="00C06711">
        <w:rPr>
          <w:rFonts w:ascii="Angsana New" w:hAnsi="Angsana New"/>
          <w:sz w:val="32"/>
          <w:szCs w:val="32"/>
          <w:cs/>
        </w:rPr>
        <w:t>ด้วยจำนวนถัวเฉลี่ยถ่วงน้ำหนักของหุ้นสามัญที่ออกอยู่</w:t>
      </w:r>
      <w:r w:rsidR="00032CCD">
        <w:rPr>
          <w:rFonts w:ascii="Angsana New" w:hAnsi="Angsana New"/>
          <w:sz w:val="32"/>
          <w:szCs w:val="32"/>
        </w:rPr>
        <w:t xml:space="preserve">         </w:t>
      </w:r>
      <w:r w:rsidR="00F668E0"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3350BC" w:rsidRPr="00C06711">
        <w:rPr>
          <w:rFonts w:ascii="Angsana New" w:hAnsi="Angsana New"/>
          <w:sz w:val="32"/>
          <w:szCs w:val="32"/>
          <w:cs/>
        </w:rPr>
        <w:t>ในระหว่างปี</w:t>
      </w:r>
    </w:p>
    <w:p w:rsidR="00F668E0" w:rsidRPr="000F0EAE" w:rsidRDefault="00F668E0" w:rsidP="00F668E0">
      <w:pPr>
        <w:tabs>
          <w:tab w:val="left" w:pos="900"/>
          <w:tab w:val="left" w:pos="2160"/>
          <w:tab w:val="left" w:pos="2880"/>
        </w:tabs>
        <w:spacing w:before="120" w:after="120"/>
        <w:ind w:left="600" w:right="-36" w:hanging="600"/>
        <w:jc w:val="thaiDistribute"/>
        <w:rPr>
          <w:rFonts w:asciiTheme="majorBidi" w:hAnsiTheme="majorBidi" w:cstheme="majorBidi"/>
          <w:sz w:val="32"/>
          <w:szCs w:val="32"/>
        </w:rPr>
      </w:pPr>
      <w:r w:rsidRPr="00F668E0">
        <w:rPr>
          <w:rFonts w:asciiTheme="majorBidi" w:hAnsiTheme="majorBidi" w:cstheme="majorBidi"/>
          <w:sz w:val="32"/>
          <w:szCs w:val="32"/>
          <w:cs/>
        </w:rPr>
        <w:tab/>
        <w:t>กำไร</w:t>
      </w:r>
      <w:r w:rsidRPr="00D82A86">
        <w:rPr>
          <w:rFonts w:asciiTheme="majorBidi" w:hAnsiTheme="majorBidi" w:cstheme="majorBidi"/>
          <w:sz w:val="32"/>
          <w:szCs w:val="32"/>
          <w:cs/>
        </w:rPr>
        <w:t>ต่อ</w:t>
      </w:r>
      <w:r w:rsidRPr="000F0EAE">
        <w:rPr>
          <w:rFonts w:asciiTheme="majorBidi" w:hAnsiTheme="majorBidi" w:cstheme="majorBidi"/>
          <w:sz w:val="32"/>
          <w:szCs w:val="32"/>
          <w:cs/>
        </w:rPr>
        <w:t xml:space="preserve">หุ้นขั้นพื้นฐานสำหรับปีสิ้นสุดวันที่ </w:t>
      </w:r>
      <w:r w:rsidR="008F7F07">
        <w:rPr>
          <w:rFonts w:asciiTheme="majorBidi" w:hAnsiTheme="majorBidi" w:cstheme="majorBidi"/>
          <w:sz w:val="32"/>
          <w:szCs w:val="32"/>
        </w:rPr>
        <w:t xml:space="preserve">31 </w:t>
      </w:r>
      <w:r w:rsidR="008F7F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F7F07">
        <w:rPr>
          <w:rFonts w:asciiTheme="majorBidi" w:hAnsiTheme="majorBidi" w:cstheme="majorBidi"/>
          <w:sz w:val="32"/>
          <w:szCs w:val="32"/>
        </w:rPr>
        <w:t xml:space="preserve">2562 </w:t>
      </w:r>
      <w:r w:rsidR="008F7F0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8F7F07">
        <w:rPr>
          <w:rFonts w:asciiTheme="majorBidi" w:hAnsiTheme="majorBidi" w:cstheme="majorBidi"/>
          <w:sz w:val="32"/>
          <w:szCs w:val="32"/>
        </w:rPr>
        <w:t>2561</w:t>
      </w:r>
      <w:r w:rsidRPr="000F0EAE">
        <w:rPr>
          <w:rFonts w:asciiTheme="majorBidi" w:hAnsiTheme="majorBidi" w:cstheme="majorBidi"/>
          <w:sz w:val="32"/>
          <w:szCs w:val="32"/>
          <w:cs/>
        </w:rPr>
        <w:t xml:space="preserve"> แสดงการคำนวณได้ดังนี้</w:t>
      </w:r>
    </w:p>
    <w:tbl>
      <w:tblPr>
        <w:tblW w:w="948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78"/>
        <w:gridCol w:w="1377"/>
        <w:gridCol w:w="1377"/>
        <w:gridCol w:w="1377"/>
        <w:gridCol w:w="1377"/>
      </w:tblGrid>
      <w:tr w:rsidR="00F668E0" w:rsidRPr="000F0EAE" w:rsidTr="00443A54">
        <w:tc>
          <w:tcPr>
            <w:tcW w:w="3978" w:type="dxa"/>
            <w:vAlign w:val="bottom"/>
          </w:tcPr>
          <w:p w:rsidR="00F668E0" w:rsidRPr="000F0EAE" w:rsidRDefault="00F668E0" w:rsidP="00443A5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</w:pPr>
          </w:p>
        </w:tc>
        <w:tc>
          <w:tcPr>
            <w:tcW w:w="2754" w:type="dxa"/>
            <w:gridSpan w:val="2"/>
            <w:vAlign w:val="bottom"/>
          </w:tcPr>
          <w:p w:rsidR="00F668E0" w:rsidRPr="000F0EAE" w:rsidRDefault="00F668E0" w:rsidP="00443A54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54" w:type="dxa"/>
            <w:gridSpan w:val="2"/>
            <w:vAlign w:val="bottom"/>
          </w:tcPr>
          <w:p w:rsidR="00F668E0" w:rsidRPr="000F0EAE" w:rsidRDefault="00F668E0" w:rsidP="00443A54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52D4C" w:rsidRPr="000F0EAE" w:rsidTr="00443A54">
        <w:trPr>
          <w:cantSplit/>
          <w:trHeight w:val="333"/>
        </w:trPr>
        <w:tc>
          <w:tcPr>
            <w:tcW w:w="3978" w:type="dxa"/>
          </w:tcPr>
          <w:p w:rsidR="00A52D4C" w:rsidRPr="000F0EAE" w:rsidRDefault="00A52D4C" w:rsidP="00A52D4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  <w:cs/>
              </w:rPr>
            </w:pPr>
          </w:p>
        </w:tc>
        <w:tc>
          <w:tcPr>
            <w:tcW w:w="1377" w:type="dxa"/>
          </w:tcPr>
          <w:p w:rsidR="00A52D4C" w:rsidRPr="000F0EAE" w:rsidRDefault="00A52D4C" w:rsidP="00A52D4C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  <w:t>2562</w:t>
            </w:r>
          </w:p>
        </w:tc>
        <w:tc>
          <w:tcPr>
            <w:tcW w:w="1377" w:type="dxa"/>
          </w:tcPr>
          <w:p w:rsidR="00A52D4C" w:rsidRPr="000F0EAE" w:rsidRDefault="00A52D4C" w:rsidP="00A52D4C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</w:pPr>
            <w:r w:rsidRPr="000F0EAE"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  <w:t>2561</w:t>
            </w:r>
          </w:p>
        </w:tc>
        <w:tc>
          <w:tcPr>
            <w:tcW w:w="1377" w:type="dxa"/>
          </w:tcPr>
          <w:p w:rsidR="00A52D4C" w:rsidRPr="000F0EAE" w:rsidRDefault="00A52D4C" w:rsidP="00A52D4C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  <w:t>2562</w:t>
            </w:r>
          </w:p>
        </w:tc>
        <w:tc>
          <w:tcPr>
            <w:tcW w:w="1377" w:type="dxa"/>
          </w:tcPr>
          <w:p w:rsidR="00A52D4C" w:rsidRPr="000F0EAE" w:rsidRDefault="00A52D4C" w:rsidP="00A52D4C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</w:pPr>
            <w:r w:rsidRPr="000F0EAE"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  <w:t>2561</w:t>
            </w:r>
          </w:p>
        </w:tc>
      </w:tr>
      <w:tr w:rsidR="00A52D4C" w:rsidRPr="000F0EAE" w:rsidTr="0087075F">
        <w:trPr>
          <w:cantSplit/>
          <w:trHeight w:val="324"/>
        </w:trPr>
        <w:tc>
          <w:tcPr>
            <w:tcW w:w="3978" w:type="dxa"/>
          </w:tcPr>
          <w:p w:rsidR="00A52D4C" w:rsidRPr="000F0EAE" w:rsidRDefault="00A52D4C" w:rsidP="00A52D4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252" w:right="-43" w:hanging="209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กำไร</w:t>
            </w:r>
            <w:r w:rsidRPr="000F0EAE">
              <w:rPr>
                <w:rFonts w:asciiTheme="majorBidi" w:hAnsiTheme="majorBidi" w:cstheme="majorBidi" w:hint="cs"/>
                <w:spacing w:val="-5"/>
                <w:sz w:val="30"/>
                <w:szCs w:val="30"/>
                <w:cs/>
              </w:rPr>
              <w:t xml:space="preserve"> (ขาดทุน) </w:t>
            </w: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สำหรับปี</w:t>
            </w:r>
            <w:r w:rsidRPr="000F0EAE">
              <w:rPr>
                <w:rFonts w:asciiTheme="majorBidi" w:hAnsiTheme="majorBidi" w:cstheme="majorBidi" w:hint="cs"/>
                <w:spacing w:val="-5"/>
                <w:sz w:val="30"/>
                <w:szCs w:val="30"/>
                <w:cs/>
              </w:rPr>
              <w:t>ส่วนที่เป็นของผู้ถือหุ้นของบริษัทฯ</w:t>
            </w: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 xml:space="preserve"> (พันบาท)</w:t>
            </w:r>
          </w:p>
        </w:tc>
        <w:tc>
          <w:tcPr>
            <w:tcW w:w="1377" w:type="dxa"/>
            <w:vAlign w:val="bottom"/>
          </w:tcPr>
          <w:p w:rsidR="00A52D4C" w:rsidRPr="000F0EAE" w:rsidRDefault="00032CCD" w:rsidP="00A52D4C">
            <w:pPr>
              <w:tabs>
                <w:tab w:val="decimal" w:pos="864"/>
              </w:tabs>
              <w:ind w:left="34" w:right="117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130,723</w:t>
            </w:r>
          </w:p>
        </w:tc>
        <w:tc>
          <w:tcPr>
            <w:tcW w:w="1377" w:type="dxa"/>
            <w:vAlign w:val="bottom"/>
          </w:tcPr>
          <w:p w:rsidR="00A52D4C" w:rsidRPr="000F0EAE" w:rsidRDefault="00A52D4C" w:rsidP="00A52D4C">
            <w:pPr>
              <w:tabs>
                <w:tab w:val="decimal" w:pos="864"/>
              </w:tabs>
              <w:ind w:left="34" w:right="117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(65,199)</w:t>
            </w:r>
          </w:p>
        </w:tc>
        <w:tc>
          <w:tcPr>
            <w:tcW w:w="1377" w:type="dxa"/>
            <w:vAlign w:val="bottom"/>
          </w:tcPr>
          <w:p w:rsidR="00A52D4C" w:rsidRPr="000F0EAE" w:rsidRDefault="00032CCD" w:rsidP="00A52D4C">
            <w:pPr>
              <w:tabs>
                <w:tab w:val="decimal" w:pos="864"/>
              </w:tabs>
              <w:ind w:left="34" w:right="117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139,070</w:t>
            </w:r>
          </w:p>
        </w:tc>
        <w:tc>
          <w:tcPr>
            <w:tcW w:w="1377" w:type="dxa"/>
            <w:vAlign w:val="bottom"/>
          </w:tcPr>
          <w:p w:rsidR="00A52D4C" w:rsidRPr="000F0EAE" w:rsidRDefault="00A52D4C" w:rsidP="00A52D4C">
            <w:pPr>
              <w:tabs>
                <w:tab w:val="decimal" w:pos="864"/>
              </w:tabs>
              <w:ind w:left="34" w:right="117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(65,336)</w:t>
            </w:r>
          </w:p>
        </w:tc>
      </w:tr>
      <w:tr w:rsidR="00A52D4C" w:rsidRPr="000F0EAE" w:rsidTr="00443A54">
        <w:trPr>
          <w:cantSplit/>
          <w:trHeight w:val="324"/>
        </w:trPr>
        <w:tc>
          <w:tcPr>
            <w:tcW w:w="3978" w:type="dxa"/>
          </w:tcPr>
          <w:p w:rsidR="00A52D4C" w:rsidRPr="000F0EAE" w:rsidRDefault="00A52D4C" w:rsidP="00A52D4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43" w:right="-43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377" w:type="dxa"/>
          </w:tcPr>
          <w:p w:rsidR="00A52D4C" w:rsidRPr="000F0EAE" w:rsidRDefault="00430A98" w:rsidP="00A52D4C">
            <w:pPr>
              <w:tabs>
                <w:tab w:val="decimal" w:pos="864"/>
              </w:tabs>
              <w:ind w:left="34" w:right="117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4,000</w:t>
            </w:r>
          </w:p>
        </w:tc>
        <w:tc>
          <w:tcPr>
            <w:tcW w:w="1377" w:type="dxa"/>
          </w:tcPr>
          <w:p w:rsidR="00A52D4C" w:rsidRPr="000F0EAE" w:rsidRDefault="00A52D4C" w:rsidP="00A52D4C">
            <w:pPr>
              <w:tabs>
                <w:tab w:val="decimal" w:pos="864"/>
              </w:tabs>
              <w:ind w:left="34" w:right="117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</w:rPr>
              <w:t>4,000</w:t>
            </w:r>
          </w:p>
        </w:tc>
        <w:tc>
          <w:tcPr>
            <w:tcW w:w="1377" w:type="dxa"/>
          </w:tcPr>
          <w:p w:rsidR="00A52D4C" w:rsidRPr="000F0EAE" w:rsidRDefault="00430A98" w:rsidP="00A52D4C">
            <w:pPr>
              <w:tabs>
                <w:tab w:val="decimal" w:pos="864"/>
              </w:tabs>
              <w:ind w:left="34" w:right="117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4,000</w:t>
            </w:r>
          </w:p>
        </w:tc>
        <w:tc>
          <w:tcPr>
            <w:tcW w:w="1377" w:type="dxa"/>
          </w:tcPr>
          <w:p w:rsidR="00A52D4C" w:rsidRPr="000F0EAE" w:rsidRDefault="00A52D4C" w:rsidP="00A52D4C">
            <w:pPr>
              <w:tabs>
                <w:tab w:val="decimal" w:pos="864"/>
              </w:tabs>
              <w:ind w:left="34" w:right="117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</w:rPr>
              <w:t>4,000</w:t>
            </w:r>
          </w:p>
        </w:tc>
      </w:tr>
      <w:tr w:rsidR="00A52D4C" w:rsidRPr="000F0EAE" w:rsidTr="00443A54">
        <w:trPr>
          <w:cantSplit/>
          <w:trHeight w:val="74"/>
        </w:trPr>
        <w:tc>
          <w:tcPr>
            <w:tcW w:w="3978" w:type="dxa"/>
          </w:tcPr>
          <w:p w:rsidR="00A52D4C" w:rsidRPr="000F0EAE" w:rsidRDefault="00A52D4C" w:rsidP="00A52D4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43" w:right="-43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กำไร</w:t>
            </w:r>
            <w:r>
              <w:rPr>
                <w:rFonts w:asciiTheme="majorBidi" w:hAnsiTheme="majorBidi" w:cstheme="majorBidi" w:hint="cs"/>
                <w:spacing w:val="-5"/>
                <w:sz w:val="30"/>
                <w:szCs w:val="30"/>
                <w:cs/>
              </w:rPr>
              <w:t xml:space="preserve"> (ขาดทุน) </w:t>
            </w: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ต่อหุ้น</w:t>
            </w:r>
            <w:r w:rsidRPr="000F0EAE">
              <w:rPr>
                <w:rFonts w:asciiTheme="majorBidi" w:hAnsiTheme="majorBidi" w:cstheme="majorBidi" w:hint="cs"/>
                <w:spacing w:val="-5"/>
                <w:sz w:val="30"/>
                <w:szCs w:val="30"/>
                <w:cs/>
              </w:rPr>
              <w:t>ขั้นพื้นฐาน</w:t>
            </w: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 xml:space="preserve"> (บาท</w:t>
            </w:r>
            <w:r w:rsidRPr="000F0EAE">
              <w:rPr>
                <w:rFonts w:asciiTheme="majorBidi" w:hAnsiTheme="majorBidi" w:cstheme="majorBidi" w:hint="cs"/>
                <w:spacing w:val="-5"/>
                <w:sz w:val="30"/>
                <w:szCs w:val="30"/>
                <w:cs/>
              </w:rPr>
              <w:t>ต่อ</w:t>
            </w: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หุ้น)</w:t>
            </w:r>
          </w:p>
        </w:tc>
        <w:tc>
          <w:tcPr>
            <w:tcW w:w="1377" w:type="dxa"/>
          </w:tcPr>
          <w:p w:rsidR="00A52D4C" w:rsidRPr="000F0EAE" w:rsidRDefault="00430A98" w:rsidP="00A52D4C">
            <w:pPr>
              <w:tabs>
                <w:tab w:val="decimal" w:pos="594"/>
              </w:tabs>
              <w:ind w:left="34" w:right="117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32.</w:t>
            </w:r>
            <w:r w:rsidR="00032CCD">
              <w:rPr>
                <w:rFonts w:asciiTheme="majorBidi" w:hAnsiTheme="majorBidi" w:cstheme="majorBidi"/>
                <w:spacing w:val="-5"/>
                <w:sz w:val="30"/>
                <w:szCs w:val="30"/>
              </w:rPr>
              <w:t>68</w:t>
            </w:r>
          </w:p>
        </w:tc>
        <w:tc>
          <w:tcPr>
            <w:tcW w:w="1377" w:type="dxa"/>
          </w:tcPr>
          <w:p w:rsidR="00A52D4C" w:rsidRPr="000F0EAE" w:rsidRDefault="00A52D4C" w:rsidP="00A52D4C">
            <w:pPr>
              <w:tabs>
                <w:tab w:val="decimal" w:pos="594"/>
              </w:tabs>
              <w:ind w:left="34" w:right="117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(16.30)</w:t>
            </w:r>
          </w:p>
        </w:tc>
        <w:tc>
          <w:tcPr>
            <w:tcW w:w="1377" w:type="dxa"/>
          </w:tcPr>
          <w:p w:rsidR="00A52D4C" w:rsidRPr="000F0EAE" w:rsidRDefault="00430A98" w:rsidP="00A52D4C">
            <w:pPr>
              <w:tabs>
                <w:tab w:val="decimal" w:pos="630"/>
              </w:tabs>
              <w:ind w:left="34" w:right="117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34.</w:t>
            </w:r>
            <w:r w:rsidR="00032CCD">
              <w:rPr>
                <w:rFonts w:asciiTheme="majorBidi" w:hAnsiTheme="majorBidi" w:cstheme="majorBidi"/>
                <w:spacing w:val="-5"/>
                <w:sz w:val="30"/>
                <w:szCs w:val="30"/>
              </w:rPr>
              <w:t>77</w:t>
            </w:r>
          </w:p>
        </w:tc>
        <w:tc>
          <w:tcPr>
            <w:tcW w:w="1377" w:type="dxa"/>
          </w:tcPr>
          <w:p w:rsidR="00A52D4C" w:rsidRPr="000F0EAE" w:rsidRDefault="00A52D4C" w:rsidP="00A52D4C">
            <w:pPr>
              <w:tabs>
                <w:tab w:val="decimal" w:pos="630"/>
              </w:tabs>
              <w:ind w:left="34" w:right="117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(16</w:t>
            </w:r>
            <w:r w:rsidRPr="000F0EAE">
              <w:rPr>
                <w:rFonts w:asciiTheme="majorBidi" w:hAnsiTheme="majorBidi" w:cstheme="majorBidi" w:hint="cs"/>
                <w:spacing w:val="-5"/>
                <w:sz w:val="30"/>
                <w:szCs w:val="30"/>
                <w:cs/>
              </w:rPr>
              <w:t>.</w:t>
            </w:r>
            <w:r w:rsidRPr="000F0EAE">
              <w:rPr>
                <w:rFonts w:asciiTheme="majorBidi" w:hAnsiTheme="majorBidi" w:cstheme="majorBidi"/>
                <w:spacing w:val="-5"/>
                <w:sz w:val="30"/>
                <w:szCs w:val="30"/>
              </w:rPr>
              <w:t>33)</w:t>
            </w:r>
          </w:p>
        </w:tc>
      </w:tr>
    </w:tbl>
    <w:p w:rsidR="0067110D" w:rsidRPr="000F0EAE" w:rsidRDefault="004C1557" w:rsidP="00372AFF">
      <w:pPr>
        <w:tabs>
          <w:tab w:val="left" w:pos="1440"/>
        </w:tabs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29</w:t>
      </w:r>
      <w:r w:rsidR="00613B2F" w:rsidRPr="000F0EAE">
        <w:rPr>
          <w:rFonts w:ascii="Angsana New" w:hAnsi="Angsana New"/>
          <w:b/>
          <w:bCs/>
          <w:sz w:val="32"/>
          <w:szCs w:val="32"/>
        </w:rPr>
        <w:t>.</w:t>
      </w:r>
      <w:r w:rsidR="00613B2F" w:rsidRPr="000F0EAE">
        <w:rPr>
          <w:rFonts w:ascii="Angsana New" w:hAnsi="Angsana New"/>
          <w:b/>
          <w:bCs/>
          <w:sz w:val="32"/>
          <w:szCs w:val="32"/>
        </w:rPr>
        <w:tab/>
      </w:r>
      <w:r w:rsidR="0067110D" w:rsidRPr="000F0EAE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:rsidR="0067110D" w:rsidRPr="00C06711" w:rsidRDefault="007657D4" w:rsidP="007657D4">
      <w:pPr>
        <w:tabs>
          <w:tab w:val="left" w:pos="900"/>
          <w:tab w:val="left" w:pos="2160"/>
          <w:tab w:val="left" w:pos="2880"/>
        </w:tabs>
        <w:spacing w:before="120" w:after="120"/>
        <w:ind w:left="600" w:right="-36" w:hanging="600"/>
        <w:jc w:val="thaiDistribute"/>
        <w:rPr>
          <w:rFonts w:asciiTheme="majorBidi" w:hAnsiTheme="majorBidi" w:cstheme="majorBidi"/>
          <w:sz w:val="32"/>
          <w:szCs w:val="32"/>
        </w:rPr>
      </w:pPr>
      <w:r w:rsidRPr="000F0EAE">
        <w:rPr>
          <w:rFonts w:asciiTheme="majorBidi" w:hAnsiTheme="majorBidi" w:cstheme="majorBidi"/>
          <w:sz w:val="32"/>
          <w:szCs w:val="32"/>
        </w:rPr>
        <w:tab/>
      </w:r>
      <w:r w:rsidR="0067110D" w:rsidRPr="000F0EAE">
        <w:rPr>
          <w:rFonts w:asciiTheme="majorBidi" w:hAnsiTheme="majorBidi" w:cstheme="majorBidi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</w:t>
      </w:r>
      <w:r w:rsidR="0067110D" w:rsidRPr="00C06711">
        <w:rPr>
          <w:rFonts w:asciiTheme="majorBidi" w:hAnsiTheme="majorBidi" w:cstheme="majorBidi"/>
          <w:sz w:val="32"/>
          <w:szCs w:val="32"/>
          <w:cs/>
        </w:rPr>
        <w:t xml:space="preserve">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โดยผู้มีอำนาจตัดสินใจสูงสุดด้านการดำเนินงานของบริษัทฯ คือ ประธานกรรมการบริหาร </w:t>
      </w:r>
    </w:p>
    <w:p w:rsidR="0067110D" w:rsidRPr="00C06711" w:rsidRDefault="004A00E4" w:rsidP="0098313C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</w:t>
      </w:r>
      <w:r w:rsidRPr="00C06711">
        <w:rPr>
          <w:rFonts w:ascii="Angsana New" w:hAnsi="Angsana New"/>
          <w:sz w:val="32"/>
          <w:szCs w:val="32"/>
          <w:cs/>
        </w:rPr>
        <w:t>บริษัท</w:t>
      </w:r>
      <w:r w:rsidR="00430123" w:rsidRPr="00C06711">
        <w:rPr>
          <w:rFonts w:asciiTheme="majorBidi" w:hAnsiTheme="majorBidi" w:cstheme="majorBidi" w:hint="cs"/>
          <w:sz w:val="32"/>
          <w:szCs w:val="32"/>
          <w:cs/>
        </w:rPr>
        <w:t>มีส่วนงานหลักทางธุรกิจเดียวคือการให้บริการ</w:t>
      </w:r>
      <w:r w:rsidR="0067110D" w:rsidRPr="00C06711">
        <w:rPr>
          <w:rFonts w:asciiTheme="majorBidi" w:hAnsiTheme="majorBidi" w:cstheme="majorBidi"/>
          <w:sz w:val="32"/>
          <w:szCs w:val="32"/>
          <w:cs/>
        </w:rPr>
        <w:t>ก่อสร้าง</w:t>
      </w:r>
      <w:r w:rsidR="000F6012" w:rsidRPr="00C0671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30123" w:rsidRPr="00C06711">
        <w:rPr>
          <w:rFonts w:asciiTheme="majorBidi" w:hAnsiTheme="majorBidi" w:cstheme="majorBidi" w:hint="cs"/>
          <w:sz w:val="32"/>
          <w:szCs w:val="32"/>
          <w:cs/>
        </w:rPr>
        <w:t>งานอุโมงค์และเขื่อน</w:t>
      </w:r>
      <w:r w:rsidR="00430A98">
        <w:rPr>
          <w:rFonts w:asciiTheme="majorBidi" w:hAnsiTheme="majorBidi" w:cstheme="majorBidi"/>
          <w:sz w:val="32"/>
          <w:szCs w:val="32"/>
        </w:rPr>
        <w:t xml:space="preserve"> </w:t>
      </w:r>
      <w:r w:rsidR="00430123" w:rsidRPr="00C06711">
        <w:rPr>
          <w:rFonts w:asciiTheme="majorBidi" w:hAnsiTheme="majorBidi" w:cstheme="majorBidi" w:hint="cs"/>
          <w:sz w:val="32"/>
          <w:szCs w:val="32"/>
          <w:cs/>
        </w:rPr>
        <w:t>และงานก่อสร้างอื่น ๆ</w:t>
      </w:r>
      <w:r w:rsidR="0067110D" w:rsidRPr="00C06711">
        <w:rPr>
          <w:rFonts w:asciiTheme="majorBidi" w:hAnsiTheme="majorBidi" w:cstheme="majorBidi"/>
          <w:sz w:val="32"/>
          <w:szCs w:val="32"/>
          <w:cs/>
        </w:rPr>
        <w:t xml:space="preserve"> และดำเนินธุรกิจในส่วนงานหลักทางภูมิศาสตร์สองแห่งคือในประเทศไทยและ</w:t>
      </w:r>
      <w:r w:rsidR="00430A98">
        <w:rPr>
          <w:rFonts w:asciiTheme="majorBidi" w:hAnsiTheme="majorBidi" w:cstheme="majorBidi" w:hint="cs"/>
          <w:sz w:val="32"/>
          <w:szCs w:val="32"/>
          <w:cs/>
        </w:rPr>
        <w:t>ในต่างประเทศ (</w:t>
      </w:r>
      <w:r w:rsidR="0067110D" w:rsidRPr="00C06711">
        <w:rPr>
          <w:rFonts w:asciiTheme="majorBidi" w:hAnsiTheme="majorBidi" w:cstheme="majorBidi"/>
          <w:sz w:val="32"/>
          <w:szCs w:val="32"/>
          <w:cs/>
        </w:rPr>
        <w:t>สาธารณรัฐประชาธิปไตยประชาชนลาว</w:t>
      </w:r>
      <w:r w:rsidR="00430A98">
        <w:rPr>
          <w:rFonts w:asciiTheme="majorBidi" w:hAnsiTheme="majorBidi" w:cstheme="majorBidi" w:hint="cs"/>
          <w:sz w:val="32"/>
          <w:szCs w:val="32"/>
          <w:cs/>
        </w:rPr>
        <w:t>และประเทศเมียนมาร์)</w:t>
      </w:r>
    </w:p>
    <w:p w:rsidR="006D4C72" w:rsidRPr="00C06711" w:rsidRDefault="00430123" w:rsidP="0098313C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 w:hint="cs"/>
          <w:sz w:val="32"/>
          <w:szCs w:val="32"/>
          <w:cs/>
        </w:rPr>
        <w:t>เกณฑ์การวัดมูลค่าของกำไรขาดทุนจากการดำเนินงานของส่วนงานดำเนินงานเป็นเกณฑ์เดียวกับที่ใช้                 ในการวัดกำไรหรือขาดทุนในงบการเงิน ทั้งนี้ รายได้ระหว่างส่วนงานถูกตัดออกจากงบการเงินรวมแล้ว</w:t>
      </w:r>
    </w:p>
    <w:p w:rsidR="0087075F" w:rsidRDefault="0087075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FC2D44" w:rsidRPr="00C06711" w:rsidRDefault="00B402B4" w:rsidP="0098313C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lastRenderedPageBreak/>
        <w:t>ข้อมูลรายได้และกำไร</w:t>
      </w:r>
      <w:r w:rsidR="006C6917" w:rsidRPr="00C06711">
        <w:rPr>
          <w:rFonts w:asciiTheme="majorBidi" w:hAnsiTheme="majorBidi" w:cstheme="majorBidi" w:hint="cs"/>
          <w:sz w:val="32"/>
          <w:szCs w:val="32"/>
          <w:cs/>
        </w:rPr>
        <w:t>ของส่วนงานทางภูมิศาสตร์ในงบการเงินรวมสำหรับ</w:t>
      </w:r>
      <w:r w:rsidR="0063115E" w:rsidRPr="00C06711">
        <w:rPr>
          <w:rFonts w:asciiTheme="majorBidi" w:hAnsiTheme="majorBidi" w:cstheme="majorBidi" w:hint="cs"/>
          <w:sz w:val="32"/>
          <w:szCs w:val="32"/>
          <w:cs/>
        </w:rPr>
        <w:t>ปี</w:t>
      </w:r>
      <w:r w:rsidR="002C7C4A" w:rsidRPr="00C06711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="002C7C4A"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="008F7F07">
        <w:rPr>
          <w:rFonts w:ascii="Angsana New" w:hAnsi="Angsana New"/>
          <w:sz w:val="32"/>
          <w:szCs w:val="32"/>
        </w:rPr>
        <w:t xml:space="preserve">31 </w:t>
      </w:r>
      <w:r w:rsidR="008F7F07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/>
          <w:sz w:val="32"/>
          <w:szCs w:val="32"/>
        </w:rPr>
        <w:t xml:space="preserve">2562 </w:t>
      </w:r>
      <w:r w:rsidR="008F7F07">
        <w:rPr>
          <w:rFonts w:ascii="Angsana New" w:hAnsi="Angsana New"/>
          <w:sz w:val="32"/>
          <w:szCs w:val="32"/>
          <w:cs/>
        </w:rPr>
        <w:t xml:space="preserve">และ </w:t>
      </w:r>
      <w:r w:rsidR="008F7F07">
        <w:rPr>
          <w:rFonts w:ascii="Angsana New" w:hAnsi="Angsana New"/>
          <w:sz w:val="32"/>
          <w:szCs w:val="32"/>
        </w:rPr>
        <w:t>2561</w:t>
      </w:r>
      <w:r w:rsidR="009C73E0" w:rsidRPr="00C0671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C6917" w:rsidRPr="00C06711">
        <w:rPr>
          <w:rFonts w:asciiTheme="majorBidi" w:hAnsiTheme="majorBidi" w:cstheme="majorBidi" w:hint="cs"/>
          <w:sz w:val="32"/>
          <w:szCs w:val="32"/>
          <w:cs/>
        </w:rPr>
        <w:t>เป็นดัง</w:t>
      </w:r>
      <w:r w:rsidR="00FC2D44" w:rsidRPr="00C06711">
        <w:rPr>
          <w:rFonts w:asciiTheme="majorBidi" w:hAnsiTheme="majorBidi" w:cstheme="majorBidi"/>
          <w:sz w:val="32"/>
          <w:szCs w:val="32"/>
          <w:cs/>
        </w:rPr>
        <w:t>นี้</w:t>
      </w:r>
    </w:p>
    <w:tbl>
      <w:tblPr>
        <w:tblW w:w="10152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222"/>
        <w:gridCol w:w="1155"/>
        <w:gridCol w:w="1155"/>
        <w:gridCol w:w="1155"/>
        <w:gridCol w:w="1155"/>
        <w:gridCol w:w="1155"/>
        <w:gridCol w:w="1155"/>
      </w:tblGrid>
      <w:tr w:rsidR="00F2600B" w:rsidRPr="000F0EAE" w:rsidTr="00A81C41">
        <w:tc>
          <w:tcPr>
            <w:tcW w:w="3222" w:type="dxa"/>
            <w:vAlign w:val="bottom"/>
            <w:hideMark/>
          </w:tcPr>
          <w:p w:rsidR="00F2600B" w:rsidRPr="00C06711" w:rsidRDefault="00F2600B" w:rsidP="0098313C">
            <w:pPr>
              <w:ind w:left="-18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930" w:type="dxa"/>
            <w:gridSpan w:val="6"/>
            <w:vAlign w:val="bottom"/>
            <w:hideMark/>
          </w:tcPr>
          <w:p w:rsidR="00F2600B" w:rsidRPr="000F0EAE" w:rsidRDefault="00F2600B" w:rsidP="0098313C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0F0EAE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ล้านบาท)</w:t>
            </w:r>
          </w:p>
        </w:tc>
      </w:tr>
      <w:tr w:rsidR="00F2600B" w:rsidRPr="000F0EAE" w:rsidTr="00A81C41">
        <w:tc>
          <w:tcPr>
            <w:tcW w:w="3222" w:type="dxa"/>
            <w:vAlign w:val="bottom"/>
            <w:hideMark/>
          </w:tcPr>
          <w:p w:rsidR="00F2600B" w:rsidRPr="000F0EAE" w:rsidRDefault="00F2600B" w:rsidP="0098313C">
            <w:pPr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10" w:type="dxa"/>
            <w:gridSpan w:val="2"/>
            <w:vAlign w:val="bottom"/>
            <w:hideMark/>
          </w:tcPr>
          <w:p w:rsidR="00F2600B" w:rsidRPr="000F0EAE" w:rsidRDefault="00376A05" w:rsidP="0098313C">
            <w:pPr>
              <w:pBdr>
                <w:bottom w:val="single" w:sz="4" w:space="1" w:color="auto"/>
              </w:pBdr>
              <w:ind w:right="-5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>ส่วนงานใน</w:t>
            </w:r>
            <w:r w:rsidR="00797224"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ประเทศ</w:t>
            </w:r>
            <w:r w:rsidR="00F66B68"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2310" w:type="dxa"/>
            <w:gridSpan w:val="2"/>
            <w:vAlign w:val="bottom"/>
            <w:hideMark/>
          </w:tcPr>
          <w:p w:rsidR="00F2600B" w:rsidRPr="000F0EAE" w:rsidRDefault="00376A05" w:rsidP="00743225">
            <w:pPr>
              <w:pBdr>
                <w:bottom w:val="single" w:sz="4" w:space="1" w:color="auto"/>
              </w:pBdr>
              <w:ind w:right="-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>ส</w:t>
            </w:r>
            <w:r w:rsidR="006C6917"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>่วนงานใ</w:t>
            </w: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>น</w:t>
            </w:r>
            <w:r w:rsidR="00743225">
              <w:rPr>
                <w:rFonts w:asciiTheme="majorBidi" w:hAnsiTheme="majorBidi" w:cstheme="majorBidi" w:hint="cs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2310" w:type="dxa"/>
            <w:gridSpan w:val="2"/>
            <w:vAlign w:val="bottom"/>
            <w:hideMark/>
          </w:tcPr>
          <w:p w:rsidR="00F2600B" w:rsidRPr="000F0EAE" w:rsidRDefault="00F2600B" w:rsidP="0098313C">
            <w:pPr>
              <w:pBdr>
                <w:bottom w:val="single" w:sz="4" w:space="1" w:color="auto"/>
              </w:pBdr>
              <w:ind w:right="-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</w:tr>
      <w:tr w:rsidR="00A52D4C" w:rsidRPr="000F0EAE" w:rsidTr="00A81C41">
        <w:tc>
          <w:tcPr>
            <w:tcW w:w="3222" w:type="dxa"/>
            <w:hideMark/>
          </w:tcPr>
          <w:p w:rsidR="00A52D4C" w:rsidRPr="000F0EAE" w:rsidRDefault="00A52D4C" w:rsidP="00A52D4C">
            <w:pPr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</w:tcPr>
          <w:p w:rsidR="00A52D4C" w:rsidRPr="000F0EAE" w:rsidRDefault="00A52D4C" w:rsidP="00A52D4C">
            <w:pPr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1155" w:type="dxa"/>
          </w:tcPr>
          <w:p w:rsidR="00A52D4C" w:rsidRPr="000F0EAE" w:rsidRDefault="00A52D4C" w:rsidP="00A52D4C">
            <w:pPr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  <w:tc>
          <w:tcPr>
            <w:tcW w:w="1155" w:type="dxa"/>
          </w:tcPr>
          <w:p w:rsidR="00A52D4C" w:rsidRPr="000F0EAE" w:rsidRDefault="00A52D4C" w:rsidP="00A52D4C">
            <w:pPr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1155" w:type="dxa"/>
          </w:tcPr>
          <w:p w:rsidR="00A52D4C" w:rsidRPr="000F0EAE" w:rsidRDefault="00A52D4C" w:rsidP="00A52D4C">
            <w:pPr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  <w:tc>
          <w:tcPr>
            <w:tcW w:w="1155" w:type="dxa"/>
          </w:tcPr>
          <w:p w:rsidR="00A52D4C" w:rsidRPr="000F0EAE" w:rsidRDefault="00A52D4C" w:rsidP="00A52D4C">
            <w:pPr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1155" w:type="dxa"/>
          </w:tcPr>
          <w:p w:rsidR="00A52D4C" w:rsidRPr="000F0EAE" w:rsidRDefault="00A52D4C" w:rsidP="00A52D4C">
            <w:pPr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</w:tr>
      <w:tr w:rsidR="00A52D4C" w:rsidRPr="000F0EAE" w:rsidTr="00A81C41">
        <w:tc>
          <w:tcPr>
            <w:tcW w:w="3222" w:type="dxa"/>
            <w:hideMark/>
          </w:tcPr>
          <w:p w:rsidR="00A52D4C" w:rsidRPr="000F0EAE" w:rsidRDefault="00A52D4C" w:rsidP="00A52D4C">
            <w:pPr>
              <w:ind w:left="7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155" w:type="dxa"/>
          </w:tcPr>
          <w:p w:rsidR="00A52D4C" w:rsidRPr="000F0EAE" w:rsidRDefault="00B86C9A" w:rsidP="00A52D4C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2,262</w:t>
            </w:r>
          </w:p>
        </w:tc>
        <w:tc>
          <w:tcPr>
            <w:tcW w:w="1155" w:type="dxa"/>
          </w:tcPr>
          <w:p w:rsidR="00A52D4C" w:rsidRPr="000F0EAE" w:rsidRDefault="00A52D4C" w:rsidP="00A52D4C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1,62</w:t>
            </w:r>
            <w:r w:rsidRPr="000F0EAE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:rsidR="00A52D4C" w:rsidRPr="000F0EAE" w:rsidRDefault="00B86C9A" w:rsidP="00A52D4C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1155" w:type="dxa"/>
          </w:tcPr>
          <w:p w:rsidR="00A52D4C" w:rsidRPr="000F0EAE" w:rsidRDefault="00A52D4C" w:rsidP="00A52D4C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243</w:t>
            </w:r>
          </w:p>
        </w:tc>
        <w:tc>
          <w:tcPr>
            <w:tcW w:w="1155" w:type="dxa"/>
          </w:tcPr>
          <w:p w:rsidR="00A52D4C" w:rsidRPr="000F0EAE" w:rsidRDefault="00B86C9A" w:rsidP="00A52D4C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2,337</w:t>
            </w:r>
          </w:p>
        </w:tc>
        <w:tc>
          <w:tcPr>
            <w:tcW w:w="1155" w:type="dxa"/>
          </w:tcPr>
          <w:p w:rsidR="00A52D4C" w:rsidRPr="000F0EAE" w:rsidRDefault="00A52D4C" w:rsidP="00A52D4C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1,864</w:t>
            </w:r>
          </w:p>
        </w:tc>
      </w:tr>
      <w:tr w:rsidR="00A52D4C" w:rsidRPr="000F0EAE" w:rsidTr="00A81C41">
        <w:tc>
          <w:tcPr>
            <w:tcW w:w="3222" w:type="dxa"/>
            <w:vAlign w:val="bottom"/>
            <w:hideMark/>
          </w:tcPr>
          <w:p w:rsidR="00A52D4C" w:rsidRPr="000F0EAE" w:rsidRDefault="00A52D4C" w:rsidP="00A52D4C">
            <w:pPr>
              <w:ind w:left="7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(ขาดทุน) จากการดำเนินงาน</w:t>
            </w:r>
          </w:p>
          <w:p w:rsidR="00A52D4C" w:rsidRPr="000F0EAE" w:rsidRDefault="00A52D4C" w:rsidP="00A52D4C">
            <w:pPr>
              <w:ind w:left="27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>ตาม</w:t>
            </w: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ส่วนงาน</w:t>
            </w:r>
          </w:p>
        </w:tc>
        <w:tc>
          <w:tcPr>
            <w:tcW w:w="1155" w:type="dxa"/>
            <w:vAlign w:val="bottom"/>
          </w:tcPr>
          <w:p w:rsidR="00A52D4C" w:rsidRPr="005C0EAE" w:rsidRDefault="00F956AA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5C0EAE">
              <w:rPr>
                <w:rFonts w:asciiTheme="majorBidi" w:hAnsiTheme="majorBidi" w:cstheme="majorBidi"/>
                <w:sz w:val="28"/>
                <w:szCs w:val="28"/>
              </w:rPr>
              <w:t>412</w:t>
            </w: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5C0EAE">
              <w:rPr>
                <w:rFonts w:asciiTheme="majorBidi" w:hAnsiTheme="majorBidi" w:cstheme="majorBidi"/>
                <w:sz w:val="28"/>
                <w:szCs w:val="28"/>
              </w:rPr>
              <w:t>195</w:t>
            </w:r>
          </w:p>
        </w:tc>
        <w:tc>
          <w:tcPr>
            <w:tcW w:w="1155" w:type="dxa"/>
            <w:vAlign w:val="bottom"/>
          </w:tcPr>
          <w:p w:rsidR="00A52D4C" w:rsidRPr="005C0EAE" w:rsidRDefault="00B86C9A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5C0EAE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5C0EAE">
              <w:rPr>
                <w:rFonts w:asciiTheme="majorBidi" w:hAnsiTheme="majorBidi" w:cstheme="majorBidi"/>
                <w:sz w:val="28"/>
                <w:szCs w:val="28"/>
              </w:rPr>
              <w:t>(21)</w:t>
            </w:r>
          </w:p>
        </w:tc>
        <w:tc>
          <w:tcPr>
            <w:tcW w:w="1155" w:type="dxa"/>
            <w:vAlign w:val="bottom"/>
          </w:tcPr>
          <w:p w:rsidR="00A52D4C" w:rsidRPr="000F0EAE" w:rsidRDefault="00B86C9A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DE76F3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155" w:type="dxa"/>
            <w:vAlign w:val="bottom"/>
          </w:tcPr>
          <w:p w:rsidR="00A52D4C" w:rsidRPr="000F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174</w:t>
            </w:r>
          </w:p>
        </w:tc>
      </w:tr>
      <w:tr w:rsidR="00A52D4C" w:rsidRPr="000F0EAE" w:rsidTr="00A81C41">
        <w:tc>
          <w:tcPr>
            <w:tcW w:w="3222" w:type="dxa"/>
            <w:vAlign w:val="bottom"/>
            <w:hideMark/>
          </w:tcPr>
          <w:p w:rsidR="00A52D4C" w:rsidRPr="000F0EAE" w:rsidRDefault="00A52D4C" w:rsidP="00A52D4C">
            <w:pPr>
              <w:ind w:left="7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</w:t>
            </w:r>
            <w:r w:rsidRPr="000F0EAE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</w:t>
            </w:r>
            <w:r w:rsidRPr="000F0EAE">
              <w:rPr>
                <w:rFonts w:asciiTheme="majorBidi" w:hAnsiTheme="majorBidi" w:cstheme="majorBidi"/>
                <w:sz w:val="28"/>
                <w:szCs w:val="28"/>
              </w:rPr>
              <w:t xml:space="preserve">) </w:t>
            </w: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ที่ไม่ได้ปันส่วน</w:t>
            </w:r>
            <w:r w:rsidRPr="000F0EAE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0F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0F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52D4C" w:rsidRPr="000F0EAE" w:rsidTr="00A81C41">
        <w:tc>
          <w:tcPr>
            <w:tcW w:w="3222" w:type="dxa"/>
            <w:vAlign w:val="bottom"/>
          </w:tcPr>
          <w:p w:rsidR="00A52D4C" w:rsidRPr="000F0EAE" w:rsidRDefault="00A52D4C" w:rsidP="00A52D4C">
            <w:pPr>
              <w:ind w:left="27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0F0EAE" w:rsidRDefault="00743225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  <w:tc>
          <w:tcPr>
            <w:tcW w:w="1155" w:type="dxa"/>
            <w:vAlign w:val="bottom"/>
          </w:tcPr>
          <w:p w:rsidR="00A52D4C" w:rsidRPr="000F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</w:tr>
      <w:tr w:rsidR="00A52D4C" w:rsidRPr="000F0EAE" w:rsidTr="00A81C41">
        <w:tc>
          <w:tcPr>
            <w:tcW w:w="3222" w:type="dxa"/>
            <w:vAlign w:val="bottom"/>
            <w:hideMark/>
          </w:tcPr>
          <w:p w:rsidR="00A52D4C" w:rsidRPr="000F0EAE" w:rsidRDefault="00A52D4C" w:rsidP="00A52D4C">
            <w:pPr>
              <w:ind w:left="27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0F0EAE" w:rsidRDefault="00DE76F3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(215)</w:t>
            </w:r>
          </w:p>
        </w:tc>
        <w:tc>
          <w:tcPr>
            <w:tcW w:w="1155" w:type="dxa"/>
            <w:vAlign w:val="bottom"/>
          </w:tcPr>
          <w:p w:rsidR="00A52D4C" w:rsidRPr="000F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(238)</w:t>
            </w:r>
          </w:p>
        </w:tc>
      </w:tr>
      <w:tr w:rsidR="00A52D4C" w:rsidRPr="000F0EAE" w:rsidTr="00A81C41">
        <w:tc>
          <w:tcPr>
            <w:tcW w:w="3222" w:type="dxa"/>
            <w:vAlign w:val="bottom"/>
          </w:tcPr>
          <w:p w:rsidR="00A52D4C" w:rsidRPr="000F0EAE" w:rsidRDefault="00A52D4C" w:rsidP="00A52D4C">
            <w:pPr>
              <w:ind w:left="270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กำไร</w:t>
            </w: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0F0EAE" w:rsidRDefault="00743225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1155" w:type="dxa"/>
            <w:vAlign w:val="bottom"/>
          </w:tcPr>
          <w:p w:rsidR="00A52D4C" w:rsidRPr="000F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 w:hint="cs"/>
                <w:sz w:val="28"/>
                <w:szCs w:val="28"/>
              </w:rPr>
              <w:t>4</w:t>
            </w:r>
          </w:p>
        </w:tc>
      </w:tr>
      <w:tr w:rsidR="00A52D4C" w:rsidRPr="000F0EAE" w:rsidTr="00A81C41">
        <w:tc>
          <w:tcPr>
            <w:tcW w:w="3222" w:type="dxa"/>
            <w:vAlign w:val="bottom"/>
          </w:tcPr>
          <w:p w:rsidR="00A52D4C" w:rsidRPr="000F0EAE" w:rsidRDefault="00A52D4C" w:rsidP="00A52D4C">
            <w:pPr>
              <w:ind w:left="27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ค่าใช้จ่ายทางการเงิน</w:t>
            </w: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0F0EAE" w:rsidRDefault="00743225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(73)</w:t>
            </w:r>
          </w:p>
        </w:tc>
        <w:tc>
          <w:tcPr>
            <w:tcW w:w="1155" w:type="dxa"/>
            <w:vAlign w:val="bottom"/>
          </w:tcPr>
          <w:p w:rsidR="00A52D4C" w:rsidRPr="000F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(46)</w:t>
            </w:r>
          </w:p>
        </w:tc>
      </w:tr>
      <w:tr w:rsidR="00A52D4C" w:rsidRPr="000F0EAE" w:rsidTr="00A81C41">
        <w:tc>
          <w:tcPr>
            <w:tcW w:w="3222" w:type="dxa"/>
            <w:vAlign w:val="bottom"/>
            <w:hideMark/>
          </w:tcPr>
          <w:p w:rsidR="00A52D4C" w:rsidRPr="000F0EAE" w:rsidRDefault="00A52D4C" w:rsidP="00A52D4C">
            <w:pPr>
              <w:ind w:left="27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ผลประโยชน์ (</w:t>
            </w: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</w:t>
            </w: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) </w:t>
            </w: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0F0EAE" w:rsidRDefault="00743225" w:rsidP="00A52D4C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(25)</w:t>
            </w:r>
          </w:p>
        </w:tc>
        <w:tc>
          <w:tcPr>
            <w:tcW w:w="1155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</w:tr>
      <w:tr w:rsidR="00A52D4C" w:rsidRPr="000F0EAE" w:rsidTr="00A81C41">
        <w:tc>
          <w:tcPr>
            <w:tcW w:w="3222" w:type="dxa"/>
            <w:vAlign w:val="bottom"/>
            <w:hideMark/>
          </w:tcPr>
          <w:p w:rsidR="00A52D4C" w:rsidRPr="000F0EAE" w:rsidRDefault="00A52D4C" w:rsidP="00A52D4C">
            <w:pPr>
              <w:ind w:left="7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(ขาดทุน) </w:t>
            </w:r>
            <w:r w:rsidRPr="000F0EAE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</w:t>
            </w: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0F0EAE" w:rsidRDefault="00A05355" w:rsidP="00A52D4C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A05355">
              <w:rPr>
                <w:rFonts w:asciiTheme="majorBidi" w:hAnsiTheme="majorBidi" w:cstheme="majorBidi" w:hint="cs"/>
                <w:sz w:val="28"/>
                <w:szCs w:val="28"/>
              </w:rPr>
              <w:t>131</w:t>
            </w:r>
          </w:p>
        </w:tc>
        <w:tc>
          <w:tcPr>
            <w:tcW w:w="1155" w:type="dxa"/>
            <w:vAlign w:val="bottom"/>
          </w:tcPr>
          <w:p w:rsidR="00A52D4C" w:rsidRPr="000F0EAE" w:rsidRDefault="00A52D4C" w:rsidP="00A52D4C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(65)</w:t>
            </w:r>
          </w:p>
        </w:tc>
      </w:tr>
      <w:tr w:rsidR="00A52D4C" w:rsidRPr="000F0EAE" w:rsidTr="00A81C41">
        <w:tc>
          <w:tcPr>
            <w:tcW w:w="3222" w:type="dxa"/>
            <w:vAlign w:val="bottom"/>
          </w:tcPr>
          <w:p w:rsidR="00A52D4C" w:rsidRPr="000F0EAE" w:rsidRDefault="00A52D4C" w:rsidP="00A52D4C">
            <w:pPr>
              <w:ind w:left="7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0F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:rsidR="00A52D4C" w:rsidRPr="000F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52D4C" w:rsidRPr="00C06711" w:rsidTr="00A81C41">
        <w:tc>
          <w:tcPr>
            <w:tcW w:w="3222" w:type="dxa"/>
            <w:vAlign w:val="bottom"/>
          </w:tcPr>
          <w:p w:rsidR="00A52D4C" w:rsidRPr="000F0EAE" w:rsidRDefault="00A52D4C" w:rsidP="00A52D4C">
            <w:pPr>
              <w:ind w:left="7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สินทรัพย์ไม่หมุนเวียน</w:t>
            </w:r>
          </w:p>
          <w:p w:rsidR="00A52D4C" w:rsidRPr="000F0EAE" w:rsidRDefault="00A52D4C" w:rsidP="00A52D4C">
            <w:pPr>
              <w:ind w:left="7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(ไม่รวมเครื่องมือทางการเงินและ</w:t>
            </w:r>
          </w:p>
          <w:p w:rsidR="00A52D4C" w:rsidRPr="000F0EAE" w:rsidRDefault="00A52D4C" w:rsidP="00A52D4C">
            <w:pPr>
              <w:ind w:left="7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สินทรัพย์ภาษีเงินได้รอการตัดบัญชี)</w:t>
            </w:r>
          </w:p>
        </w:tc>
        <w:tc>
          <w:tcPr>
            <w:tcW w:w="1155" w:type="dxa"/>
            <w:vAlign w:val="bottom"/>
          </w:tcPr>
          <w:p w:rsidR="00A52D4C" w:rsidRPr="005C0EAE" w:rsidRDefault="00F956AA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5C0EAE">
              <w:rPr>
                <w:rFonts w:asciiTheme="majorBidi" w:hAnsiTheme="majorBidi" w:cstheme="majorBidi"/>
                <w:sz w:val="28"/>
                <w:szCs w:val="28"/>
              </w:rPr>
              <w:t>991</w:t>
            </w: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5C0EAE">
              <w:rPr>
                <w:rFonts w:asciiTheme="majorBidi" w:hAnsiTheme="majorBidi" w:cstheme="majorBidi"/>
                <w:sz w:val="28"/>
                <w:szCs w:val="28"/>
              </w:rPr>
              <w:t>1,</w:t>
            </w:r>
            <w:r w:rsidRPr="005C0EAE">
              <w:rPr>
                <w:rFonts w:asciiTheme="majorBidi" w:hAnsiTheme="majorBidi" w:cstheme="majorBidi" w:hint="cs"/>
                <w:sz w:val="28"/>
                <w:szCs w:val="28"/>
              </w:rPr>
              <w:t>125</w:t>
            </w:r>
          </w:p>
        </w:tc>
        <w:tc>
          <w:tcPr>
            <w:tcW w:w="1155" w:type="dxa"/>
            <w:vAlign w:val="bottom"/>
          </w:tcPr>
          <w:p w:rsidR="00A52D4C" w:rsidRPr="005C0EAE" w:rsidRDefault="00F956AA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5C0EAE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155" w:type="dxa"/>
            <w:vAlign w:val="bottom"/>
          </w:tcPr>
          <w:p w:rsidR="00A52D4C" w:rsidRPr="005C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5C0EAE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155" w:type="dxa"/>
            <w:vAlign w:val="bottom"/>
          </w:tcPr>
          <w:p w:rsidR="00A52D4C" w:rsidRPr="000F0EAE" w:rsidRDefault="00743225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994</w:t>
            </w:r>
          </w:p>
        </w:tc>
        <w:tc>
          <w:tcPr>
            <w:tcW w:w="1155" w:type="dxa"/>
            <w:vAlign w:val="bottom"/>
          </w:tcPr>
          <w:p w:rsidR="00A52D4C" w:rsidRPr="000F0EAE" w:rsidRDefault="00A52D4C" w:rsidP="00A52D4C">
            <w:pPr>
              <w:tabs>
                <w:tab w:val="decimal" w:pos="792"/>
              </w:tabs>
              <w:ind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0F0EAE">
              <w:rPr>
                <w:rFonts w:asciiTheme="majorBidi" w:hAnsiTheme="majorBidi" w:cstheme="majorBidi"/>
                <w:sz w:val="28"/>
                <w:szCs w:val="28"/>
              </w:rPr>
              <w:t>1,</w:t>
            </w:r>
            <w:r w:rsidRPr="000F0EAE">
              <w:rPr>
                <w:rFonts w:asciiTheme="majorBidi" w:hAnsiTheme="majorBidi" w:cstheme="majorBidi" w:hint="cs"/>
                <w:sz w:val="28"/>
                <w:szCs w:val="28"/>
              </w:rPr>
              <w:t>141</w:t>
            </w:r>
          </w:p>
        </w:tc>
      </w:tr>
    </w:tbl>
    <w:p w:rsidR="006539D0" w:rsidRPr="00C06711" w:rsidRDefault="0063115E" w:rsidP="0098313C">
      <w:pPr>
        <w:tabs>
          <w:tab w:val="left" w:pos="900"/>
        </w:tabs>
        <w:spacing w:before="240" w:after="120"/>
        <w:ind w:left="605" w:hanging="605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C06711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="006539D0" w:rsidRPr="00C06711">
        <w:rPr>
          <w:rFonts w:asciiTheme="majorBidi" w:hAnsiTheme="majorBidi" w:cstheme="majorBidi"/>
          <w:i/>
          <w:iCs/>
          <w:sz w:val="32"/>
          <w:szCs w:val="32"/>
          <w:cs/>
        </w:rPr>
        <w:t>ข้อมูลเกี่ยวกับลูกค้ารายใหญ่</w:t>
      </w:r>
    </w:p>
    <w:p w:rsidR="006539D0" w:rsidRPr="0030142E" w:rsidRDefault="000F6012" w:rsidP="0098313C">
      <w:pPr>
        <w:tabs>
          <w:tab w:val="left" w:pos="900"/>
          <w:tab w:val="left" w:pos="2160"/>
          <w:tab w:val="left" w:pos="2880"/>
        </w:tabs>
        <w:spacing w:before="120" w:after="120"/>
        <w:ind w:left="600" w:right="-36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30142E">
        <w:rPr>
          <w:rFonts w:asciiTheme="majorBidi" w:eastAsia="Calibri" w:hAnsiTheme="majorBidi" w:cstheme="majorBidi"/>
          <w:sz w:val="32"/>
          <w:szCs w:val="32"/>
          <w:cs/>
        </w:rPr>
        <w:tab/>
      </w:r>
      <w:r w:rsidRPr="003F32CA">
        <w:rPr>
          <w:rFonts w:asciiTheme="majorBidi" w:eastAsia="Calibri" w:hAnsiTheme="majorBidi" w:cstheme="majorBidi" w:hint="cs"/>
          <w:sz w:val="32"/>
          <w:szCs w:val="32"/>
          <w:cs/>
        </w:rPr>
        <w:t>ในระหว่างปี</w:t>
      </w:r>
      <w:r w:rsidRPr="003F32CA">
        <w:rPr>
          <w:rFonts w:ascii="Angsana New" w:hAnsi="Angsana New" w:hint="cs"/>
          <w:sz w:val="32"/>
          <w:szCs w:val="32"/>
          <w:cs/>
        </w:rPr>
        <w:t>ปัจจุบัน</w:t>
      </w:r>
      <w:r w:rsidRPr="003F32CA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4A00E4" w:rsidRPr="003F32CA">
        <w:rPr>
          <w:rFonts w:ascii="Angsana New" w:hAnsi="Angsana New" w:hint="cs"/>
          <w:sz w:val="32"/>
          <w:szCs w:val="32"/>
          <w:cs/>
        </w:rPr>
        <w:t>กลุ่ม</w:t>
      </w:r>
      <w:r w:rsidR="004A00E4" w:rsidRPr="003F32CA">
        <w:rPr>
          <w:rFonts w:ascii="Angsana New" w:hAnsi="Angsana New"/>
          <w:sz w:val="32"/>
          <w:szCs w:val="32"/>
          <w:cs/>
        </w:rPr>
        <w:t>บริษัท</w:t>
      </w:r>
      <w:r w:rsidR="006539D0" w:rsidRPr="003F32CA">
        <w:rPr>
          <w:rFonts w:asciiTheme="majorBidi" w:eastAsia="Calibri" w:hAnsiTheme="majorBidi" w:cstheme="majorBidi"/>
          <w:sz w:val="32"/>
          <w:szCs w:val="32"/>
          <w:cs/>
        </w:rPr>
        <w:t>มีรายได้จากการรับเหมาก่อสร้างจากลูกค้ารายใหญ่ซึ่งประกอบด้วย</w:t>
      </w:r>
      <w:r w:rsidR="00745012" w:rsidRPr="003F32CA">
        <w:rPr>
          <w:rFonts w:asciiTheme="majorBidi" w:eastAsia="Calibri" w:hAnsiTheme="majorBidi" w:cstheme="majorBidi" w:hint="cs"/>
          <w:sz w:val="32"/>
          <w:szCs w:val="32"/>
          <w:cs/>
        </w:rPr>
        <w:t>ลูกค้าหน</w:t>
      </w:r>
      <w:r w:rsidR="00657328" w:rsidRPr="003F32CA">
        <w:rPr>
          <w:rFonts w:asciiTheme="majorBidi" w:eastAsia="Calibri" w:hAnsiTheme="majorBidi" w:cstheme="majorBidi" w:hint="cs"/>
          <w:sz w:val="32"/>
          <w:szCs w:val="32"/>
          <w:cs/>
        </w:rPr>
        <w:t>่วยงานภาครัฐ</w:t>
      </w:r>
      <w:r w:rsidR="00DC4422" w:rsidRPr="003F32CA">
        <w:rPr>
          <w:rFonts w:asciiTheme="majorBidi" w:eastAsia="Calibri" w:hAnsiTheme="majorBidi" w:cstheme="majorBidi" w:hint="cs"/>
          <w:sz w:val="32"/>
          <w:szCs w:val="32"/>
          <w:cs/>
        </w:rPr>
        <w:t>สอง</w:t>
      </w:r>
      <w:r w:rsidR="00657328" w:rsidRPr="003F32CA">
        <w:rPr>
          <w:rFonts w:asciiTheme="majorBidi" w:eastAsia="Calibri" w:hAnsiTheme="majorBidi" w:cstheme="majorBidi" w:hint="cs"/>
          <w:sz w:val="32"/>
          <w:szCs w:val="32"/>
          <w:cs/>
        </w:rPr>
        <w:t>รายและลูกค้าเอกชน</w:t>
      </w:r>
      <w:r w:rsidR="00DC4422" w:rsidRPr="003F32CA">
        <w:rPr>
          <w:rFonts w:asciiTheme="majorBidi" w:eastAsia="Calibri" w:hAnsiTheme="majorBidi" w:cstheme="majorBidi" w:hint="cs"/>
          <w:sz w:val="32"/>
          <w:szCs w:val="32"/>
          <w:cs/>
        </w:rPr>
        <w:t>หนึ่ง</w:t>
      </w:r>
      <w:r w:rsidR="00745012" w:rsidRPr="003F32CA">
        <w:rPr>
          <w:rFonts w:asciiTheme="majorBidi" w:eastAsia="Calibri" w:hAnsiTheme="majorBidi" w:cstheme="majorBidi" w:hint="cs"/>
          <w:sz w:val="32"/>
          <w:szCs w:val="32"/>
          <w:cs/>
        </w:rPr>
        <w:t xml:space="preserve">รายเป็นจำนวนเงินรวม </w:t>
      </w:r>
      <w:r w:rsidR="00DC4422" w:rsidRPr="003F32CA">
        <w:rPr>
          <w:rFonts w:asciiTheme="majorBidi" w:eastAsia="Calibri" w:hAnsiTheme="majorBidi" w:cstheme="majorBidi"/>
          <w:sz w:val="32"/>
          <w:szCs w:val="32"/>
        </w:rPr>
        <w:t>1,7</w:t>
      </w:r>
      <w:r w:rsidR="003F32CA" w:rsidRPr="003F32CA">
        <w:rPr>
          <w:rFonts w:asciiTheme="majorBidi" w:eastAsia="Calibri" w:hAnsiTheme="majorBidi" w:cstheme="majorBidi"/>
          <w:sz w:val="32"/>
          <w:szCs w:val="32"/>
        </w:rPr>
        <w:t>54</w:t>
      </w:r>
      <w:r w:rsidR="00745012" w:rsidRPr="003F32CA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="00745012" w:rsidRPr="003F32CA">
        <w:rPr>
          <w:rFonts w:asciiTheme="majorBidi" w:eastAsia="Calibri" w:hAnsiTheme="majorBidi" w:cstheme="majorBidi" w:hint="cs"/>
          <w:sz w:val="32"/>
          <w:szCs w:val="32"/>
          <w:cs/>
        </w:rPr>
        <w:t>ล้านบาท ซึ่งมาจากส่วนงานในประเทศไทย</w:t>
      </w:r>
      <w:r w:rsidR="006539D0" w:rsidRPr="003F32CA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745012" w:rsidRPr="003F32CA">
        <w:rPr>
          <w:rFonts w:asciiTheme="majorBidi" w:eastAsia="Calibri" w:hAnsiTheme="majorBidi" w:cstheme="majorBidi"/>
          <w:sz w:val="32"/>
          <w:szCs w:val="32"/>
        </w:rPr>
        <w:t>(256</w:t>
      </w:r>
      <w:r w:rsidR="00743225" w:rsidRPr="003F32CA">
        <w:rPr>
          <w:rFonts w:asciiTheme="majorBidi" w:eastAsia="Calibri" w:hAnsiTheme="majorBidi" w:cstheme="majorBidi"/>
          <w:sz w:val="32"/>
          <w:szCs w:val="32"/>
        </w:rPr>
        <w:t>1</w:t>
      </w:r>
      <w:r w:rsidR="00745012" w:rsidRPr="003F32CA">
        <w:rPr>
          <w:rFonts w:asciiTheme="majorBidi" w:eastAsia="Calibri" w:hAnsiTheme="majorBidi" w:cstheme="majorBidi"/>
          <w:sz w:val="32"/>
          <w:szCs w:val="32"/>
        </w:rPr>
        <w:t>:</w:t>
      </w:r>
      <w:r w:rsidR="00745012" w:rsidRPr="003F32CA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6539D0" w:rsidRPr="003F32CA">
        <w:rPr>
          <w:rFonts w:asciiTheme="majorBidi" w:eastAsia="Calibri" w:hAnsiTheme="majorBidi" w:cstheme="majorBidi"/>
          <w:sz w:val="32"/>
          <w:szCs w:val="32"/>
          <w:cs/>
        </w:rPr>
        <w:t>ลูกค้า</w:t>
      </w:r>
      <w:r w:rsidR="00DA1845" w:rsidRPr="003F32CA">
        <w:rPr>
          <w:rFonts w:asciiTheme="majorBidi" w:eastAsia="Calibri" w:hAnsiTheme="majorBidi" w:cstheme="majorBidi" w:hint="cs"/>
          <w:sz w:val="32"/>
          <w:szCs w:val="32"/>
          <w:cs/>
        </w:rPr>
        <w:t>หน่วยงานภาครัฐ</w:t>
      </w:r>
      <w:r w:rsidR="00743225" w:rsidRPr="003F32CA">
        <w:rPr>
          <w:rFonts w:asciiTheme="majorBidi" w:eastAsia="Calibri" w:hAnsiTheme="majorBidi" w:cstheme="majorBidi" w:hint="cs"/>
          <w:sz w:val="32"/>
          <w:szCs w:val="32"/>
          <w:cs/>
        </w:rPr>
        <w:t>สอง</w:t>
      </w:r>
      <w:r w:rsidR="000A4D4C" w:rsidRPr="003F32CA">
        <w:rPr>
          <w:rFonts w:asciiTheme="majorBidi" w:eastAsia="Calibri" w:hAnsiTheme="majorBidi" w:cstheme="majorBidi" w:hint="cs"/>
          <w:sz w:val="32"/>
          <w:szCs w:val="32"/>
          <w:cs/>
        </w:rPr>
        <w:t>ราย</w:t>
      </w:r>
      <w:r w:rsidR="00DA1845" w:rsidRPr="003F32CA">
        <w:rPr>
          <w:rFonts w:asciiTheme="majorBidi" w:eastAsia="Calibri" w:hAnsiTheme="majorBidi" w:cstheme="majorBidi" w:hint="cs"/>
          <w:sz w:val="32"/>
          <w:szCs w:val="32"/>
          <w:cs/>
        </w:rPr>
        <w:t>และลูกค้า</w:t>
      </w:r>
      <w:r w:rsidR="006539D0" w:rsidRPr="003F32CA">
        <w:rPr>
          <w:rFonts w:asciiTheme="majorBidi" w:eastAsia="Calibri" w:hAnsiTheme="majorBidi" w:cstheme="majorBidi"/>
          <w:sz w:val="32"/>
          <w:szCs w:val="32"/>
          <w:cs/>
        </w:rPr>
        <w:t>เอกชน</w:t>
      </w:r>
      <w:r w:rsidR="000A4D4C" w:rsidRPr="003F32CA">
        <w:rPr>
          <w:rFonts w:asciiTheme="majorBidi" w:eastAsia="Calibri" w:hAnsiTheme="majorBidi" w:cstheme="majorBidi" w:hint="cs"/>
          <w:sz w:val="32"/>
          <w:szCs w:val="32"/>
          <w:cs/>
        </w:rPr>
        <w:t>หนึ่งราย</w:t>
      </w:r>
      <w:r w:rsidR="006539D0" w:rsidRPr="003F32CA">
        <w:rPr>
          <w:rFonts w:asciiTheme="majorBidi" w:eastAsia="Calibri" w:hAnsiTheme="majorBidi" w:cstheme="majorBidi"/>
          <w:sz w:val="32"/>
          <w:szCs w:val="32"/>
          <w:cs/>
        </w:rPr>
        <w:t>เป็นจำนวนเงิน</w:t>
      </w:r>
      <w:r w:rsidRPr="003F32CA">
        <w:rPr>
          <w:rFonts w:asciiTheme="majorBidi" w:eastAsia="Calibri" w:hAnsiTheme="majorBidi" w:cstheme="majorBidi" w:hint="cs"/>
          <w:sz w:val="32"/>
          <w:szCs w:val="32"/>
          <w:cs/>
        </w:rPr>
        <w:t>รวม</w:t>
      </w:r>
      <w:r w:rsidR="006539D0" w:rsidRPr="003F32CA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="005F3806" w:rsidRPr="003F32CA">
        <w:rPr>
          <w:rFonts w:asciiTheme="majorBidi" w:eastAsia="Calibri" w:hAnsiTheme="majorBidi" w:cstheme="majorBidi"/>
          <w:sz w:val="32"/>
          <w:szCs w:val="32"/>
        </w:rPr>
        <w:t>1,</w:t>
      </w:r>
      <w:r w:rsidR="00A52D4C" w:rsidRPr="003F32CA">
        <w:rPr>
          <w:rFonts w:asciiTheme="majorBidi" w:eastAsia="Calibri" w:hAnsiTheme="majorBidi" w:cstheme="majorBidi"/>
          <w:sz w:val="32"/>
          <w:szCs w:val="32"/>
        </w:rPr>
        <w:t>312</w:t>
      </w:r>
      <w:r w:rsidR="006539D0" w:rsidRPr="003F32CA">
        <w:rPr>
          <w:rFonts w:asciiTheme="majorBidi" w:eastAsia="Calibri" w:hAnsiTheme="majorBidi" w:cstheme="majorBidi"/>
          <w:sz w:val="32"/>
          <w:szCs w:val="32"/>
          <w:cs/>
        </w:rPr>
        <w:t xml:space="preserve"> ล้านบาท ซึ่งมาจาก</w:t>
      </w:r>
      <w:r w:rsidR="005F3806" w:rsidRPr="003F32CA">
        <w:rPr>
          <w:rFonts w:asciiTheme="majorBidi" w:eastAsia="Calibri" w:hAnsiTheme="majorBidi" w:cstheme="majorBidi" w:hint="cs"/>
          <w:sz w:val="32"/>
          <w:szCs w:val="32"/>
          <w:cs/>
        </w:rPr>
        <w:t>ส่วนงานในประเทศไทยและ</w:t>
      </w:r>
      <w:r w:rsidR="006539D0" w:rsidRPr="003F32CA">
        <w:rPr>
          <w:rFonts w:asciiTheme="majorBidi" w:eastAsia="Calibri" w:hAnsiTheme="majorBidi" w:cstheme="majorBidi"/>
          <w:sz w:val="32"/>
          <w:szCs w:val="32"/>
          <w:cs/>
        </w:rPr>
        <w:t>ส่วนงาน</w:t>
      </w:r>
      <w:r w:rsidR="006539D0" w:rsidRPr="003F32CA">
        <w:rPr>
          <w:rFonts w:asciiTheme="majorBidi" w:eastAsia="Calibri" w:hAnsiTheme="majorBidi" w:cstheme="majorBidi" w:hint="cs"/>
          <w:sz w:val="32"/>
          <w:szCs w:val="32"/>
          <w:cs/>
        </w:rPr>
        <w:t>ในสาธารณรัฐประชาธิปไตยประชาชนลาว</w:t>
      </w:r>
      <w:r w:rsidR="00745012" w:rsidRPr="003F32CA">
        <w:rPr>
          <w:rFonts w:asciiTheme="majorBidi" w:eastAsia="Calibri" w:hAnsiTheme="majorBidi" w:cstheme="majorBidi" w:hint="cs"/>
          <w:sz w:val="32"/>
          <w:szCs w:val="32"/>
          <w:cs/>
        </w:rPr>
        <w:t>)</w:t>
      </w:r>
    </w:p>
    <w:p w:rsidR="00127939" w:rsidRPr="00C06711" w:rsidRDefault="00F97DB6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4C1557">
        <w:rPr>
          <w:rFonts w:ascii="Angsana New" w:hAnsi="Angsana New"/>
          <w:b/>
          <w:bCs/>
          <w:sz w:val="32"/>
          <w:szCs w:val="32"/>
        </w:rPr>
        <w:t>0</w:t>
      </w:r>
      <w:r w:rsidR="00127939" w:rsidRPr="00C06711">
        <w:rPr>
          <w:rFonts w:ascii="Angsana New" w:hAnsi="Angsana New"/>
          <w:b/>
          <w:bCs/>
          <w:sz w:val="32"/>
          <w:szCs w:val="32"/>
        </w:rPr>
        <w:t>.</w:t>
      </w:r>
      <w:r w:rsidR="00127939" w:rsidRPr="00C06711">
        <w:rPr>
          <w:rFonts w:ascii="Angsana New" w:hAnsi="Angsana New"/>
          <w:b/>
          <w:bCs/>
          <w:sz w:val="32"/>
          <w:szCs w:val="32"/>
        </w:rPr>
        <w:tab/>
      </w:r>
      <w:r w:rsidR="00127939" w:rsidRPr="00C06711">
        <w:rPr>
          <w:rFonts w:ascii="Angsana New" w:hAnsi="Angsana New"/>
          <w:b/>
          <w:bCs/>
          <w:sz w:val="32"/>
          <w:szCs w:val="32"/>
          <w:cs/>
        </w:rPr>
        <w:t>กองทุนสำรองเลี้ยงชีพ</w:t>
      </w:r>
    </w:p>
    <w:p w:rsidR="003151E1" w:rsidRPr="00C06711" w:rsidRDefault="00127939" w:rsidP="0098313C">
      <w:pPr>
        <w:tabs>
          <w:tab w:val="left" w:pos="900"/>
          <w:tab w:val="left" w:pos="2160"/>
          <w:tab w:val="left" w:pos="2880"/>
        </w:tabs>
        <w:spacing w:before="120" w:after="120"/>
        <w:ind w:left="600" w:right="-36" w:hanging="600"/>
        <w:jc w:val="thaiDistribute"/>
        <w:rPr>
          <w:rFonts w:ascii="Angsana New" w:hAnsi="Angsana New"/>
          <w:b/>
          <w:bCs/>
          <w:sz w:val="32"/>
          <w:szCs w:val="32"/>
        </w:rPr>
      </w:pPr>
      <w:r w:rsidRPr="00C06711">
        <w:rPr>
          <w:rFonts w:ascii="Angsana New" w:hAnsi="Angsana New"/>
          <w:sz w:val="32"/>
          <w:szCs w:val="32"/>
          <w:cs/>
        </w:rPr>
        <w:tab/>
        <w:t xml:space="preserve">บริษัทฯและพนักงานได้ร่วมกันจัดตั้งกองทุนสำรองเลี้ยงชีพขึ้นตามพระราชบัญญัติกองทุนสำรองเลี้ยงชีพ พ.ศ. </w:t>
      </w:r>
      <w:r w:rsidRPr="00C06711">
        <w:rPr>
          <w:rFonts w:ascii="Angsana New" w:hAnsi="Angsana New"/>
          <w:sz w:val="32"/>
          <w:szCs w:val="32"/>
        </w:rPr>
        <w:t xml:space="preserve">2530 </w:t>
      </w:r>
      <w:r w:rsidRPr="00C06711">
        <w:rPr>
          <w:rFonts w:ascii="Angsana New" w:hAnsi="Angsana New"/>
          <w:sz w:val="32"/>
          <w:szCs w:val="32"/>
          <w:cs/>
        </w:rPr>
        <w:t>โดยบริษัทฯและพนักงานจะจ่ายสมทบเข้ากองทุนเป็นรายเดือนในอัตราร้อย</w:t>
      </w:r>
      <w:r w:rsidRPr="00E71463">
        <w:rPr>
          <w:rFonts w:ascii="Angsana New" w:hAnsi="Angsana New"/>
          <w:sz w:val="32"/>
          <w:szCs w:val="32"/>
          <w:cs/>
        </w:rPr>
        <w:t xml:space="preserve">ละ </w:t>
      </w:r>
      <w:r w:rsidR="004B631A" w:rsidRPr="00E71463">
        <w:rPr>
          <w:rFonts w:ascii="Angsana New" w:hAnsi="Angsana New"/>
          <w:sz w:val="32"/>
          <w:szCs w:val="32"/>
        </w:rPr>
        <w:t xml:space="preserve">2 - </w:t>
      </w:r>
      <w:r w:rsidR="00E0504E">
        <w:rPr>
          <w:rFonts w:ascii="Angsana New" w:hAnsi="Angsana New"/>
          <w:sz w:val="32"/>
          <w:szCs w:val="32"/>
        </w:rPr>
        <w:t>15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="00097BE4" w:rsidRPr="00C06711">
        <w:rPr>
          <w:rFonts w:ascii="Angsana New" w:hAnsi="Angsana New" w:hint="cs"/>
          <w:sz w:val="32"/>
          <w:szCs w:val="32"/>
          <w:cs/>
        </w:rPr>
        <w:t xml:space="preserve">                                </w:t>
      </w:r>
      <w:r w:rsidRPr="00C06711">
        <w:rPr>
          <w:rFonts w:ascii="Angsana New" w:hAnsi="Angsana New"/>
          <w:sz w:val="32"/>
          <w:szCs w:val="32"/>
          <w:cs/>
        </w:rPr>
        <w:t>ของเงินเดือน กองทุนสำรองเลี้ยงชีพนี้บริหารโดย</w:t>
      </w:r>
      <w:r w:rsidRPr="00C06711">
        <w:rPr>
          <w:rFonts w:ascii="Angsana New" w:hAnsi="Angsana New" w:hint="cs"/>
          <w:sz w:val="32"/>
          <w:szCs w:val="32"/>
          <w:cs/>
        </w:rPr>
        <w:t>บริษัทหลักทรัพย์จัดการกองทุน เอ็มเอฟซี จำกัด (มหาชน)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และจะจ่ายให้แก่พนักงานเมื่อพนักงานนั้นออกจากงานตามระเบียบว่าด้วยกองทุนของบริษัทฯ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 xml:space="preserve">ในระหว่างปี </w:t>
      </w:r>
      <w:r w:rsidR="00AB539A">
        <w:rPr>
          <w:rFonts w:ascii="Angsana New" w:hAnsi="Angsana New"/>
          <w:sz w:val="32"/>
          <w:szCs w:val="32"/>
        </w:rPr>
        <w:t>256</w:t>
      </w:r>
      <w:r w:rsidR="00032CCD">
        <w:rPr>
          <w:rFonts w:ascii="Angsana New" w:hAnsi="Angsana New"/>
          <w:sz w:val="32"/>
          <w:szCs w:val="32"/>
        </w:rPr>
        <w:t>2</w:t>
      </w:r>
      <w:r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ฯรับรู้</w:t>
      </w:r>
      <w:r w:rsidRPr="00C06711">
        <w:rPr>
          <w:rFonts w:ascii="Angsana New" w:hAnsi="Angsana New"/>
          <w:sz w:val="32"/>
          <w:szCs w:val="32"/>
          <w:cs/>
        </w:rPr>
        <w:t>เงินสมทบ</w:t>
      </w:r>
      <w:r w:rsidRPr="00C06711">
        <w:rPr>
          <w:rFonts w:ascii="Angsana New" w:hAnsi="Angsana New" w:hint="cs"/>
          <w:sz w:val="32"/>
          <w:szCs w:val="32"/>
          <w:cs/>
        </w:rPr>
        <w:t>ดังกล่าวเป็นค่าใช้จ่าย</w:t>
      </w:r>
      <w:r w:rsidRPr="00C06711">
        <w:rPr>
          <w:rFonts w:ascii="Angsana New" w:hAnsi="Angsana New"/>
          <w:sz w:val="32"/>
          <w:szCs w:val="32"/>
          <w:cs/>
        </w:rPr>
        <w:t xml:space="preserve">จำนวน </w:t>
      </w:r>
      <w:r w:rsidR="00422323">
        <w:rPr>
          <w:rFonts w:ascii="Angsana New" w:hAnsi="Angsana New"/>
          <w:sz w:val="32"/>
          <w:szCs w:val="32"/>
        </w:rPr>
        <w:t>7.3</w:t>
      </w:r>
      <w:r w:rsidR="00474F52">
        <w:rPr>
          <w:rFonts w:ascii="Angsana New" w:hAnsi="Angsana New"/>
          <w:sz w:val="32"/>
          <w:szCs w:val="32"/>
        </w:rPr>
        <w:t xml:space="preserve"> </w:t>
      </w:r>
      <w:r w:rsidR="00BA6A78" w:rsidRPr="00C06711">
        <w:rPr>
          <w:rFonts w:ascii="Angsana New" w:hAnsi="Angsana New" w:hint="cs"/>
          <w:sz w:val="32"/>
          <w:szCs w:val="32"/>
          <w:cs/>
        </w:rPr>
        <w:t>ล้าน</w:t>
      </w:r>
      <w:r w:rsidRPr="00C06711">
        <w:rPr>
          <w:rFonts w:ascii="Angsana New" w:hAnsi="Angsana New"/>
          <w:sz w:val="32"/>
          <w:szCs w:val="32"/>
          <w:cs/>
        </w:rPr>
        <w:t xml:space="preserve">บาท </w:t>
      </w:r>
      <w:r w:rsidR="00810393" w:rsidRPr="00C06711">
        <w:rPr>
          <w:rFonts w:ascii="Angsana New" w:hAnsi="Angsana New"/>
          <w:sz w:val="32"/>
          <w:szCs w:val="32"/>
          <w:cs/>
        </w:rPr>
        <w:t>(</w:t>
      </w:r>
      <w:r w:rsidR="00620E5C" w:rsidRPr="00620E5C">
        <w:rPr>
          <w:rFonts w:ascii="Angsana New" w:hAnsi="Angsana New"/>
          <w:sz w:val="32"/>
          <w:szCs w:val="32"/>
        </w:rPr>
        <w:t>256</w:t>
      </w:r>
      <w:r w:rsidR="00A52D4C">
        <w:rPr>
          <w:rFonts w:ascii="Angsana New" w:hAnsi="Angsana New"/>
          <w:sz w:val="32"/>
          <w:szCs w:val="32"/>
        </w:rPr>
        <w:t>1</w:t>
      </w:r>
      <w:r w:rsidR="00810393" w:rsidRPr="00C06711">
        <w:rPr>
          <w:rFonts w:ascii="Angsana New" w:hAnsi="Angsana New"/>
          <w:sz w:val="32"/>
          <w:szCs w:val="32"/>
          <w:cs/>
        </w:rPr>
        <w:t>:</w:t>
      </w:r>
      <w:r w:rsidRPr="00C06711">
        <w:rPr>
          <w:rFonts w:ascii="Angsana New" w:hAnsi="Angsana New"/>
          <w:sz w:val="32"/>
          <w:szCs w:val="32"/>
        </w:rPr>
        <w:t xml:space="preserve"> </w:t>
      </w:r>
      <w:r w:rsidR="00A52D4C">
        <w:rPr>
          <w:rFonts w:ascii="Angsana New" w:hAnsi="Angsana New"/>
          <w:sz w:val="32"/>
          <w:szCs w:val="32"/>
        </w:rPr>
        <w:t>7.1</w:t>
      </w:r>
      <w:r w:rsidR="00474F52" w:rsidRPr="00474F52">
        <w:rPr>
          <w:rFonts w:ascii="Angsana New" w:hAnsi="Angsana New"/>
          <w:sz w:val="32"/>
          <w:szCs w:val="32"/>
        </w:rPr>
        <w:t xml:space="preserve"> </w:t>
      </w:r>
      <w:r w:rsidR="00BA6A78" w:rsidRPr="00C06711">
        <w:rPr>
          <w:rFonts w:ascii="Angsana New" w:hAnsi="Angsana New" w:hint="cs"/>
          <w:sz w:val="32"/>
          <w:szCs w:val="32"/>
          <w:cs/>
        </w:rPr>
        <w:t>ล้าน</w:t>
      </w:r>
      <w:r w:rsidRPr="00C06711">
        <w:rPr>
          <w:rFonts w:ascii="Angsana New" w:hAnsi="Angsana New"/>
          <w:sz w:val="32"/>
          <w:szCs w:val="32"/>
          <w:cs/>
        </w:rPr>
        <w:t>บาท</w:t>
      </w:r>
      <w:r w:rsidRPr="00C06711">
        <w:rPr>
          <w:rFonts w:ascii="Angsana New" w:hAnsi="Angsana New"/>
          <w:sz w:val="32"/>
          <w:szCs w:val="32"/>
        </w:rPr>
        <w:t>)</w:t>
      </w:r>
    </w:p>
    <w:p w:rsidR="00D50DD6" w:rsidRDefault="00D50DD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097EA7" w:rsidRPr="00C06711" w:rsidRDefault="00F97DB6" w:rsidP="00DD46AC">
      <w:pPr>
        <w:tabs>
          <w:tab w:val="left" w:pos="1440"/>
        </w:tabs>
        <w:spacing w:before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4C1557">
        <w:rPr>
          <w:rFonts w:ascii="Angsana New" w:hAnsi="Angsana New"/>
          <w:b/>
          <w:bCs/>
          <w:sz w:val="32"/>
          <w:szCs w:val="32"/>
        </w:rPr>
        <w:t>1</w:t>
      </w:r>
      <w:r w:rsidR="00097EA7" w:rsidRPr="00C06711">
        <w:rPr>
          <w:rFonts w:ascii="Angsana New" w:hAnsi="Angsana New"/>
          <w:b/>
          <w:bCs/>
          <w:sz w:val="32"/>
          <w:szCs w:val="32"/>
        </w:rPr>
        <w:t>.</w:t>
      </w:r>
      <w:r w:rsidR="00DB3455" w:rsidRPr="00C06711">
        <w:rPr>
          <w:rFonts w:ascii="Angsana New" w:hAnsi="Angsana New"/>
          <w:b/>
          <w:bCs/>
          <w:sz w:val="32"/>
          <w:szCs w:val="32"/>
        </w:rPr>
        <w:tab/>
      </w:r>
      <w:r w:rsidR="00097EA7" w:rsidRPr="00C06711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tbl>
      <w:tblPr>
        <w:tblW w:w="9000" w:type="dxa"/>
        <w:tblInd w:w="540" w:type="dxa"/>
        <w:tblLook w:val="01E0" w:firstRow="1" w:lastRow="1" w:firstColumn="1" w:lastColumn="1" w:noHBand="0" w:noVBand="0"/>
      </w:tblPr>
      <w:tblGrid>
        <w:gridCol w:w="3060"/>
        <w:gridCol w:w="2430"/>
        <w:gridCol w:w="1710"/>
        <w:gridCol w:w="1800"/>
      </w:tblGrid>
      <w:tr w:rsidR="00947B09" w:rsidRPr="00C06711" w:rsidTr="00312C2B">
        <w:tc>
          <w:tcPr>
            <w:tcW w:w="3060" w:type="dxa"/>
          </w:tcPr>
          <w:p w:rsidR="00947B09" w:rsidRPr="00C06711" w:rsidRDefault="00947B09" w:rsidP="00DD46AC">
            <w:pPr>
              <w:tabs>
                <w:tab w:val="left" w:pos="900"/>
              </w:tabs>
              <w:spacing w:line="360" w:lineRule="exact"/>
              <w:ind w:firstLine="720"/>
              <w:jc w:val="center"/>
              <w:rPr>
                <w:rFonts w:ascii="Angsana New" w:eastAsia="MS Mincho" w:hAnsi="Angsana New"/>
                <w:spacing w:val="-3"/>
                <w:sz w:val="30"/>
                <w:szCs w:val="30"/>
                <w:u w:val="single"/>
              </w:rPr>
            </w:pPr>
            <w:r w:rsidRPr="00C06711">
              <w:rPr>
                <w:rFonts w:ascii="Angsana New" w:eastAsia="MS Mincho" w:hAnsi="Angsana New"/>
                <w:spacing w:val="-3"/>
                <w:sz w:val="30"/>
                <w:szCs w:val="30"/>
                <w:u w:val="single"/>
                <w:cs/>
              </w:rPr>
              <w:t>เงินปันผล</w:t>
            </w:r>
          </w:p>
        </w:tc>
        <w:tc>
          <w:tcPr>
            <w:tcW w:w="2430" w:type="dxa"/>
          </w:tcPr>
          <w:p w:rsidR="00947B09" w:rsidRPr="00C06711" w:rsidRDefault="00947B09" w:rsidP="00DD46AC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eastAsia="MS Mincho" w:hAnsi="Angsana New"/>
                <w:spacing w:val="-3"/>
                <w:sz w:val="30"/>
                <w:szCs w:val="30"/>
                <w:u w:val="single"/>
              </w:rPr>
            </w:pPr>
            <w:r w:rsidRPr="00C06711">
              <w:rPr>
                <w:rFonts w:ascii="Angsana New" w:eastAsia="MS Mincho" w:hAnsi="Angsana New"/>
                <w:spacing w:val="-3"/>
                <w:sz w:val="30"/>
                <w:szCs w:val="30"/>
                <w:u w:val="single"/>
                <w:cs/>
              </w:rPr>
              <w:t>อนุมัติโดย</w:t>
            </w:r>
          </w:p>
        </w:tc>
        <w:tc>
          <w:tcPr>
            <w:tcW w:w="1710" w:type="dxa"/>
          </w:tcPr>
          <w:p w:rsidR="00947B09" w:rsidRPr="00C06711" w:rsidRDefault="00947B09" w:rsidP="00DD46AC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eastAsia="MS Mincho" w:hAnsi="Angsana New"/>
                <w:spacing w:val="-3"/>
                <w:sz w:val="30"/>
                <w:szCs w:val="30"/>
                <w:u w:val="single"/>
              </w:rPr>
            </w:pPr>
            <w:r w:rsidRPr="00C06711">
              <w:rPr>
                <w:rFonts w:ascii="Angsana New" w:eastAsia="MS Mincho" w:hAnsi="Angsana New"/>
                <w:spacing w:val="-3"/>
                <w:sz w:val="30"/>
                <w:szCs w:val="30"/>
                <w:u w:val="single"/>
                <w:cs/>
              </w:rPr>
              <w:t>เงินปันผลจ่าย</w:t>
            </w:r>
          </w:p>
        </w:tc>
        <w:tc>
          <w:tcPr>
            <w:tcW w:w="1800" w:type="dxa"/>
          </w:tcPr>
          <w:p w:rsidR="00947B09" w:rsidRPr="00C06711" w:rsidRDefault="00947B09" w:rsidP="00DD46AC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eastAsia="MS Mincho" w:hAnsi="Angsana New"/>
                <w:spacing w:val="-3"/>
                <w:sz w:val="30"/>
                <w:szCs w:val="30"/>
                <w:u w:val="single"/>
              </w:rPr>
            </w:pPr>
            <w:r w:rsidRPr="00C06711">
              <w:rPr>
                <w:rFonts w:ascii="Angsana New" w:eastAsia="MS Mincho" w:hAnsi="Angsana New"/>
                <w:spacing w:val="-3"/>
                <w:sz w:val="30"/>
                <w:szCs w:val="30"/>
                <w:u w:val="single"/>
                <w:cs/>
              </w:rPr>
              <w:t>เงินปันผลจ่ายต่อหุ้น</w:t>
            </w:r>
          </w:p>
        </w:tc>
      </w:tr>
      <w:tr w:rsidR="00A241D2" w:rsidRPr="00C06711" w:rsidTr="00312C2B">
        <w:tc>
          <w:tcPr>
            <w:tcW w:w="3060" w:type="dxa"/>
          </w:tcPr>
          <w:p w:rsidR="00A241D2" w:rsidRPr="00C06711" w:rsidRDefault="00A241D2" w:rsidP="00DD46AC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eastAsia="MS Mincho" w:hAnsi="Angsana New"/>
                <w:spacing w:val="-3"/>
                <w:sz w:val="30"/>
                <w:szCs w:val="30"/>
              </w:rPr>
            </w:pPr>
          </w:p>
        </w:tc>
        <w:tc>
          <w:tcPr>
            <w:tcW w:w="2430" w:type="dxa"/>
          </w:tcPr>
          <w:p w:rsidR="00A241D2" w:rsidRPr="00C06711" w:rsidRDefault="00A241D2" w:rsidP="00DD46AC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eastAsia="MS Mincho" w:hAnsi="Angsana New"/>
                <w:spacing w:val="-3"/>
                <w:sz w:val="30"/>
                <w:szCs w:val="30"/>
              </w:rPr>
            </w:pPr>
          </w:p>
        </w:tc>
        <w:tc>
          <w:tcPr>
            <w:tcW w:w="1710" w:type="dxa"/>
          </w:tcPr>
          <w:p w:rsidR="00A241D2" w:rsidRPr="00C06711" w:rsidRDefault="00A241D2" w:rsidP="00DD46AC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eastAsia="MS Mincho" w:hAnsi="Angsana New"/>
                <w:spacing w:val="-3"/>
                <w:sz w:val="30"/>
                <w:szCs w:val="30"/>
              </w:rPr>
            </w:pPr>
            <w:r w:rsidRPr="00C06711">
              <w:rPr>
                <w:rFonts w:ascii="Angsana New" w:eastAsia="MS Mincho" w:hAnsi="Angsana New" w:hint="cs"/>
                <w:spacing w:val="-3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800" w:type="dxa"/>
          </w:tcPr>
          <w:p w:rsidR="00A241D2" w:rsidRPr="00C06711" w:rsidRDefault="00A241D2" w:rsidP="00DD46AC">
            <w:pPr>
              <w:tabs>
                <w:tab w:val="left" w:pos="900"/>
              </w:tabs>
              <w:spacing w:line="360" w:lineRule="exact"/>
              <w:jc w:val="center"/>
              <w:rPr>
                <w:rFonts w:ascii="Angsana New" w:eastAsia="MS Mincho" w:hAnsi="Angsana New"/>
                <w:spacing w:val="-3"/>
                <w:sz w:val="30"/>
                <w:szCs w:val="30"/>
                <w:cs/>
              </w:rPr>
            </w:pPr>
            <w:r w:rsidRPr="00C06711">
              <w:rPr>
                <w:rFonts w:ascii="Angsana New" w:eastAsia="MS Mincho" w:hAnsi="Angsana New" w:hint="cs"/>
                <w:spacing w:val="-3"/>
                <w:sz w:val="30"/>
                <w:szCs w:val="30"/>
                <w:cs/>
              </w:rPr>
              <w:t>(บาท)</w:t>
            </w:r>
          </w:p>
        </w:tc>
      </w:tr>
      <w:tr w:rsidR="00A52D4C" w:rsidRPr="00C06711" w:rsidTr="00312C2B">
        <w:tc>
          <w:tcPr>
            <w:tcW w:w="3060" w:type="dxa"/>
          </w:tcPr>
          <w:p w:rsidR="00A52D4C" w:rsidRPr="00C06711" w:rsidRDefault="00A52D4C" w:rsidP="00A52D4C">
            <w:pPr>
              <w:tabs>
                <w:tab w:val="left" w:pos="900"/>
              </w:tabs>
              <w:spacing w:line="360" w:lineRule="exact"/>
              <w:ind w:right="-108"/>
              <w:rPr>
                <w:rFonts w:ascii="Angsana New" w:eastAsia="MS Mincho" w:hAnsi="Angsana New"/>
                <w:spacing w:val="-3"/>
                <w:sz w:val="30"/>
                <w:szCs w:val="30"/>
              </w:rPr>
            </w:pPr>
            <w:r w:rsidRPr="00C06711">
              <w:rPr>
                <w:rFonts w:ascii="Angsana New" w:eastAsia="MS Mincho" w:hAnsi="Angsana New" w:hint="cs"/>
                <w:spacing w:val="-3"/>
                <w:sz w:val="30"/>
                <w:szCs w:val="30"/>
                <w:cs/>
              </w:rPr>
              <w:t xml:space="preserve">เงินปันผลประจำปีสำหรับปี </w:t>
            </w:r>
            <w:r>
              <w:rPr>
                <w:rFonts w:ascii="Angsana New" w:eastAsia="MS Mincho" w:hAnsi="Angsana New"/>
                <w:spacing w:val="-3"/>
                <w:sz w:val="30"/>
                <w:szCs w:val="30"/>
              </w:rPr>
              <w:t>2560</w:t>
            </w:r>
          </w:p>
        </w:tc>
        <w:tc>
          <w:tcPr>
            <w:tcW w:w="2430" w:type="dxa"/>
          </w:tcPr>
          <w:p w:rsidR="00A52D4C" w:rsidRPr="00C06711" w:rsidRDefault="00A52D4C" w:rsidP="00A52D4C">
            <w:pPr>
              <w:tabs>
                <w:tab w:val="left" w:pos="900"/>
              </w:tabs>
              <w:spacing w:line="360" w:lineRule="exact"/>
              <w:ind w:right="-108"/>
              <w:rPr>
                <w:rFonts w:ascii="Angsana New" w:eastAsia="MS Mincho" w:hAnsi="Angsana New"/>
                <w:spacing w:val="-3"/>
                <w:sz w:val="30"/>
                <w:szCs w:val="30"/>
              </w:rPr>
            </w:pPr>
            <w:r w:rsidRPr="00C06711">
              <w:rPr>
                <w:rFonts w:ascii="Angsana New" w:eastAsia="MS Mincho" w:hAnsi="Angsana New" w:hint="cs"/>
                <w:spacing w:val="-3"/>
                <w:sz w:val="30"/>
                <w:szCs w:val="30"/>
                <w:cs/>
              </w:rPr>
              <w:t>ที่ประชุมสามัญผู้ถือหุ้น</w:t>
            </w:r>
          </w:p>
          <w:p w:rsidR="00A52D4C" w:rsidRPr="00C06711" w:rsidRDefault="00A52D4C" w:rsidP="00A52D4C">
            <w:pPr>
              <w:tabs>
                <w:tab w:val="left" w:pos="900"/>
              </w:tabs>
              <w:spacing w:line="360" w:lineRule="exact"/>
              <w:ind w:right="-108"/>
              <w:rPr>
                <w:rFonts w:ascii="Angsana New" w:eastAsia="MS Mincho" w:hAnsi="Angsana New"/>
                <w:spacing w:val="-3"/>
                <w:sz w:val="30"/>
                <w:szCs w:val="30"/>
              </w:rPr>
            </w:pPr>
            <w:r>
              <w:rPr>
                <w:rFonts w:ascii="Angsana New" w:eastAsia="MS Mincho" w:hAnsi="Angsana New" w:hint="cs"/>
                <w:spacing w:val="-3"/>
                <w:sz w:val="30"/>
                <w:szCs w:val="30"/>
                <w:cs/>
              </w:rPr>
              <w:t xml:space="preserve">   เมื่อวันที่</w:t>
            </w:r>
            <w:r>
              <w:rPr>
                <w:rFonts w:ascii="Angsana New" w:eastAsia="MS Mincho" w:hAnsi="Angsana New"/>
                <w:spacing w:val="-3"/>
                <w:sz w:val="30"/>
                <w:szCs w:val="30"/>
              </w:rPr>
              <w:t xml:space="preserve"> 26 </w:t>
            </w:r>
            <w:r>
              <w:rPr>
                <w:rFonts w:ascii="Angsana New" w:eastAsia="MS Mincho" w:hAnsi="Angsana New" w:hint="cs"/>
                <w:spacing w:val="-3"/>
                <w:sz w:val="30"/>
                <w:szCs w:val="30"/>
                <w:cs/>
              </w:rPr>
              <w:t xml:space="preserve">เมษายน </w:t>
            </w:r>
            <w:r>
              <w:rPr>
                <w:rFonts w:ascii="Angsana New" w:eastAsia="MS Mincho" w:hAnsi="Angsana New"/>
                <w:spacing w:val="-3"/>
                <w:sz w:val="30"/>
                <w:szCs w:val="30"/>
              </w:rPr>
              <w:t>2561</w:t>
            </w:r>
          </w:p>
        </w:tc>
        <w:tc>
          <w:tcPr>
            <w:tcW w:w="1710" w:type="dxa"/>
            <w:vAlign w:val="bottom"/>
          </w:tcPr>
          <w:p w:rsidR="00A52D4C" w:rsidRPr="00FF69EB" w:rsidRDefault="00A52D4C" w:rsidP="00A52D4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FF69EB">
              <w:rPr>
                <w:rFonts w:ascii="Angsana New" w:hAnsi="Angsana New"/>
                <w:sz w:val="30"/>
                <w:szCs w:val="30"/>
              </w:rPr>
              <w:t>8</w:t>
            </w:r>
            <w:r w:rsidRPr="00FF69EB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2F489B">
              <w:rPr>
                <w:rFonts w:ascii="Angsana New" w:hAnsi="Angsana New" w:hint="cs"/>
                <w:sz w:val="30"/>
                <w:szCs w:val="30"/>
              </w:rPr>
              <w:t>0</w:t>
            </w:r>
          </w:p>
        </w:tc>
        <w:tc>
          <w:tcPr>
            <w:tcW w:w="1800" w:type="dxa"/>
            <w:vAlign w:val="bottom"/>
          </w:tcPr>
          <w:p w:rsidR="00A52D4C" w:rsidRPr="00C06711" w:rsidRDefault="00A52D4C" w:rsidP="00A52D4C">
            <w:pPr>
              <w:pBdr>
                <w:bottom w:val="single" w:sz="4" w:space="1" w:color="auto"/>
              </w:pBdr>
              <w:tabs>
                <w:tab w:val="decimal" w:pos="1112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2.0</w:t>
            </w:r>
          </w:p>
        </w:tc>
      </w:tr>
      <w:tr w:rsidR="00A52D4C" w:rsidRPr="00C06711" w:rsidTr="00312C2B">
        <w:tc>
          <w:tcPr>
            <w:tcW w:w="5490" w:type="dxa"/>
            <w:gridSpan w:val="2"/>
          </w:tcPr>
          <w:p w:rsidR="00A52D4C" w:rsidRPr="00C06711" w:rsidRDefault="00A52D4C" w:rsidP="00A52D4C">
            <w:pPr>
              <w:tabs>
                <w:tab w:val="left" w:pos="900"/>
              </w:tabs>
              <w:spacing w:line="360" w:lineRule="exact"/>
              <w:ind w:right="-108"/>
              <w:rPr>
                <w:rFonts w:ascii="Angsana New" w:eastAsia="MS Mincho" w:hAnsi="Angsana New"/>
                <w:spacing w:val="-3"/>
                <w:sz w:val="30"/>
                <w:szCs w:val="30"/>
                <w:cs/>
              </w:rPr>
            </w:pPr>
            <w:r w:rsidRPr="00C06711">
              <w:rPr>
                <w:rFonts w:ascii="Angsana New" w:hAnsi="Angsana New"/>
                <w:sz w:val="30"/>
                <w:szCs w:val="30"/>
                <w:cs/>
              </w:rPr>
              <w:t>รวมเงินปันผล</w:t>
            </w:r>
            <w:r w:rsidRPr="00C06711">
              <w:rPr>
                <w:rFonts w:ascii="Angsana New" w:hAnsi="Angsana New" w:hint="cs"/>
                <w:sz w:val="30"/>
                <w:szCs w:val="30"/>
                <w:cs/>
              </w:rPr>
              <w:t xml:space="preserve">จ่ายสำหรับปี </w:t>
            </w: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710" w:type="dxa"/>
            <w:vAlign w:val="bottom"/>
          </w:tcPr>
          <w:p w:rsidR="00A52D4C" w:rsidRPr="00FF69EB" w:rsidRDefault="00A52D4C" w:rsidP="00A52D4C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FF69EB">
              <w:rPr>
                <w:rFonts w:ascii="Angsana New" w:hAnsi="Angsana New"/>
                <w:sz w:val="30"/>
                <w:szCs w:val="30"/>
              </w:rPr>
              <w:t>8</w:t>
            </w:r>
            <w:r w:rsidRPr="00FF69EB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2F489B">
              <w:rPr>
                <w:rFonts w:ascii="Angsana New" w:hAnsi="Angsana New" w:hint="cs"/>
                <w:sz w:val="30"/>
                <w:szCs w:val="30"/>
              </w:rPr>
              <w:t>0</w:t>
            </w:r>
          </w:p>
        </w:tc>
        <w:tc>
          <w:tcPr>
            <w:tcW w:w="1800" w:type="dxa"/>
            <w:vAlign w:val="bottom"/>
          </w:tcPr>
          <w:p w:rsidR="00A52D4C" w:rsidRPr="00C06711" w:rsidRDefault="00A52D4C" w:rsidP="00A52D4C">
            <w:pPr>
              <w:pBdr>
                <w:bottom w:val="double" w:sz="4" w:space="1" w:color="auto"/>
              </w:pBdr>
              <w:tabs>
                <w:tab w:val="decimal" w:pos="1112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2.0</w:t>
            </w:r>
          </w:p>
        </w:tc>
      </w:tr>
    </w:tbl>
    <w:p w:rsidR="00752570" w:rsidRPr="00C06711" w:rsidRDefault="00F97DB6" w:rsidP="00DD46AC">
      <w:pPr>
        <w:tabs>
          <w:tab w:val="left" w:pos="1440"/>
        </w:tabs>
        <w:spacing w:before="120" w:after="120" w:line="410" w:lineRule="exact"/>
        <w:ind w:left="605" w:hanging="60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2</w:t>
      </w:r>
      <w:r w:rsidR="00F969B5" w:rsidRPr="00C06711">
        <w:rPr>
          <w:rFonts w:ascii="Angsana New" w:hAnsi="Angsana New"/>
          <w:b/>
          <w:bCs/>
          <w:sz w:val="32"/>
          <w:szCs w:val="32"/>
        </w:rPr>
        <w:t>.</w:t>
      </w:r>
      <w:r w:rsidR="00F969B5" w:rsidRPr="00C06711">
        <w:rPr>
          <w:rFonts w:ascii="Angsana New" w:hAnsi="Angsana New"/>
          <w:b/>
          <w:bCs/>
          <w:sz w:val="32"/>
          <w:szCs w:val="32"/>
        </w:rPr>
        <w:tab/>
      </w:r>
      <w:r w:rsidR="00752570" w:rsidRPr="00C06711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:rsidR="001654A9" w:rsidRPr="00C06711" w:rsidRDefault="00F97DB6" w:rsidP="00DD46AC">
      <w:pPr>
        <w:tabs>
          <w:tab w:val="left" w:pos="1440"/>
        </w:tabs>
        <w:spacing w:before="120" w:after="120" w:line="410" w:lineRule="exact"/>
        <w:ind w:left="605" w:hanging="60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2</w:t>
      </w:r>
      <w:r w:rsidR="001654A9" w:rsidRPr="00C06711">
        <w:rPr>
          <w:rFonts w:ascii="Angsana New" w:hAnsi="Angsana New"/>
          <w:b/>
          <w:bCs/>
          <w:sz w:val="32"/>
          <w:szCs w:val="32"/>
        </w:rPr>
        <w:t>.</w:t>
      </w:r>
      <w:r w:rsidR="0067462E" w:rsidRPr="00C06711">
        <w:rPr>
          <w:rFonts w:ascii="Angsana New" w:hAnsi="Angsana New"/>
          <w:b/>
          <w:bCs/>
          <w:sz w:val="32"/>
          <w:szCs w:val="32"/>
        </w:rPr>
        <w:t>1</w:t>
      </w:r>
      <w:r w:rsidR="001654A9" w:rsidRPr="00C06711">
        <w:rPr>
          <w:rFonts w:ascii="Angsana New" w:hAnsi="Angsana New"/>
          <w:b/>
          <w:bCs/>
          <w:sz w:val="32"/>
          <w:szCs w:val="32"/>
        </w:rPr>
        <w:tab/>
      </w:r>
      <w:r w:rsidR="001654A9" w:rsidRPr="00C06711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:rsidR="006539D0" w:rsidRPr="00C06711" w:rsidRDefault="001654A9" w:rsidP="00DD46AC">
      <w:pPr>
        <w:tabs>
          <w:tab w:val="left" w:pos="600"/>
          <w:tab w:val="left" w:pos="1560"/>
        </w:tabs>
        <w:spacing w:before="100" w:after="100" w:line="410" w:lineRule="exact"/>
        <w:ind w:left="630" w:right="-29" w:hanging="63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Pr="00C06711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8F7F07">
        <w:rPr>
          <w:rFonts w:ascii="Angsana New" w:hAnsi="Angsana New" w:hint="cs"/>
          <w:sz w:val="32"/>
          <w:szCs w:val="32"/>
        </w:rPr>
        <w:t xml:space="preserve">31 </w:t>
      </w:r>
      <w:r w:rsidR="008F7F0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 w:hint="cs"/>
          <w:sz w:val="32"/>
          <w:szCs w:val="32"/>
        </w:rPr>
        <w:t>2562</w:t>
      </w:r>
      <w:r w:rsidR="00266440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บริษัท</w:t>
      </w:r>
      <w:r w:rsidR="001839EF" w:rsidRPr="00C06711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>ฯ</w:t>
      </w:r>
      <w:r w:rsidRPr="00C0671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มี</w:t>
      </w:r>
      <w:r w:rsidR="00096FDC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>ภาระผูกพันเกี่ยวกับ</w:t>
      </w:r>
      <w:r w:rsidRPr="00C0671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รายจ่ายฝ่ายทุนจำนวน</w:t>
      </w:r>
      <w:r w:rsidR="007B72C0" w:rsidRPr="00C0671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</w:t>
      </w:r>
      <w:r w:rsidR="00422323">
        <w:rPr>
          <w:rFonts w:asciiTheme="majorBidi" w:hAnsiTheme="majorBidi" w:cstheme="majorBidi"/>
          <w:color w:val="000000"/>
          <w:spacing w:val="-4"/>
          <w:sz w:val="32"/>
          <w:szCs w:val="32"/>
        </w:rPr>
        <w:t>15</w:t>
      </w:r>
      <w:r w:rsidR="00A52D4C">
        <w:rPr>
          <w:rFonts w:asciiTheme="majorBidi" w:hAnsiTheme="majorBidi" w:cstheme="majorBidi"/>
          <w:color w:val="000000"/>
          <w:spacing w:val="-4"/>
          <w:sz w:val="32"/>
          <w:szCs w:val="32"/>
        </w:rPr>
        <w:t xml:space="preserve"> </w:t>
      </w:r>
      <w:r w:rsidRPr="00C0671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ล้านบาท </w:t>
      </w:r>
      <w:r w:rsidR="00810393" w:rsidRPr="00C0671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(</w:t>
      </w:r>
      <w:r w:rsidR="00620E5C" w:rsidRPr="00620E5C">
        <w:rPr>
          <w:rFonts w:asciiTheme="majorBidi" w:hAnsiTheme="majorBidi" w:cstheme="majorBidi"/>
          <w:color w:val="000000"/>
          <w:spacing w:val="-4"/>
          <w:sz w:val="32"/>
          <w:szCs w:val="32"/>
        </w:rPr>
        <w:t>25</w:t>
      </w:r>
      <w:r w:rsidR="00A52D4C">
        <w:rPr>
          <w:rFonts w:asciiTheme="majorBidi" w:hAnsiTheme="majorBidi" w:cstheme="majorBidi"/>
          <w:color w:val="000000"/>
          <w:spacing w:val="-4"/>
          <w:sz w:val="32"/>
          <w:szCs w:val="32"/>
        </w:rPr>
        <w:t>61</w:t>
      </w:r>
      <w:r w:rsidR="00810393" w:rsidRPr="00C0671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:</w:t>
      </w:r>
      <w:r w:rsidR="0038613B" w:rsidRPr="00C06711">
        <w:rPr>
          <w:rFonts w:asciiTheme="majorBidi" w:hAnsiTheme="majorBidi" w:cstheme="majorBidi"/>
          <w:color w:val="000000"/>
          <w:spacing w:val="-4"/>
          <w:sz w:val="32"/>
          <w:szCs w:val="32"/>
        </w:rPr>
        <w:t xml:space="preserve"> </w:t>
      </w:r>
      <w:r w:rsidR="00A52D4C">
        <w:rPr>
          <w:rFonts w:asciiTheme="majorBidi" w:hAnsiTheme="majorBidi" w:cstheme="majorBidi"/>
          <w:color w:val="000000"/>
          <w:spacing w:val="-4"/>
          <w:sz w:val="32"/>
          <w:szCs w:val="32"/>
        </w:rPr>
        <w:t>29</w:t>
      </w:r>
      <w:r w:rsidR="00DB189F" w:rsidRPr="00C0671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</w:t>
      </w:r>
      <w:r w:rsidR="00096FDC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 xml:space="preserve">       </w:t>
      </w:r>
      <w:r w:rsidR="00DB189F" w:rsidRPr="00C0671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ล้านบาท</w:t>
      </w:r>
      <w:r w:rsidRPr="00C06711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)</w:t>
      </w:r>
      <w:r w:rsidRPr="00C06711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1F13B7" w:rsidRPr="00C06711">
        <w:rPr>
          <w:rFonts w:asciiTheme="majorBidi" w:hAnsiTheme="majorBidi" w:cstheme="majorBidi"/>
          <w:color w:val="000000"/>
          <w:sz w:val="32"/>
          <w:szCs w:val="32"/>
          <w:cs/>
        </w:rPr>
        <w:t>ที่เกี่ยวข้องกับ</w:t>
      </w:r>
      <w:r w:rsidR="00847BFD">
        <w:rPr>
          <w:rFonts w:asciiTheme="majorBidi" w:hAnsiTheme="majorBidi" w:cstheme="majorBidi" w:hint="cs"/>
          <w:color w:val="000000"/>
          <w:sz w:val="32"/>
          <w:szCs w:val="32"/>
          <w:cs/>
        </w:rPr>
        <w:t>การปรับปรุงอาคารและ</w:t>
      </w:r>
      <w:r w:rsidR="001F13B7" w:rsidRPr="00C06711">
        <w:rPr>
          <w:rFonts w:asciiTheme="majorBidi" w:hAnsiTheme="majorBidi" w:cstheme="majorBidi"/>
          <w:color w:val="000000"/>
          <w:sz w:val="32"/>
          <w:szCs w:val="32"/>
          <w:cs/>
        </w:rPr>
        <w:t>การซื้อ</w:t>
      </w:r>
      <w:r w:rsidR="00BA6A78" w:rsidRPr="00C06711">
        <w:rPr>
          <w:rFonts w:asciiTheme="majorBidi" w:hAnsiTheme="majorBidi" w:cstheme="majorBidi" w:hint="cs"/>
          <w:color w:val="000000"/>
          <w:sz w:val="32"/>
          <w:szCs w:val="32"/>
          <w:cs/>
        </w:rPr>
        <w:t>เครื่องจักร</w:t>
      </w:r>
      <w:r w:rsidR="00CE3200" w:rsidRPr="00C06711">
        <w:rPr>
          <w:rFonts w:asciiTheme="majorBidi" w:hAnsiTheme="majorBidi" w:cstheme="majorBidi" w:hint="cs"/>
          <w:color w:val="000000"/>
          <w:sz w:val="32"/>
          <w:szCs w:val="32"/>
          <w:cs/>
        </w:rPr>
        <w:t>และอุปกรณ์</w:t>
      </w:r>
    </w:p>
    <w:p w:rsidR="00E724E4" w:rsidRPr="00C06711" w:rsidRDefault="00F97DB6" w:rsidP="00DD46AC">
      <w:pPr>
        <w:tabs>
          <w:tab w:val="left" w:pos="1440"/>
        </w:tabs>
        <w:spacing w:before="120" w:after="120" w:line="410" w:lineRule="exact"/>
        <w:ind w:left="605" w:hanging="60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2</w:t>
      </w:r>
      <w:r w:rsidR="00E724E4" w:rsidRPr="00C06711">
        <w:rPr>
          <w:rFonts w:ascii="Angsana New" w:hAnsi="Angsana New"/>
          <w:b/>
          <w:bCs/>
          <w:sz w:val="32"/>
          <w:szCs w:val="32"/>
        </w:rPr>
        <w:t>.2</w:t>
      </w:r>
      <w:r w:rsidR="00E724E4" w:rsidRPr="00C06711">
        <w:rPr>
          <w:rFonts w:ascii="Angsana New" w:hAnsi="Angsana New"/>
          <w:b/>
          <w:bCs/>
          <w:sz w:val="32"/>
          <w:szCs w:val="32"/>
        </w:rPr>
        <w:tab/>
      </w:r>
      <w:r w:rsidR="00E724E4" w:rsidRPr="00C06711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ภาระผูกพันเกี่ยวกับสัญญาเช่าดำเนินงาน</w:t>
      </w:r>
    </w:p>
    <w:p w:rsidR="00FC31CA" w:rsidRPr="00C06711" w:rsidRDefault="00E724E4" w:rsidP="00DD46AC">
      <w:pPr>
        <w:spacing w:before="120" w:after="120" w:line="410" w:lineRule="exact"/>
        <w:ind w:left="630" w:right="-43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>ฯ</w:t>
      </w:r>
      <w:r w:rsidRPr="00C06711">
        <w:rPr>
          <w:rFonts w:ascii="Angsana New" w:hAnsi="Angsana New" w:hint="cs"/>
          <w:sz w:val="32"/>
          <w:szCs w:val="32"/>
          <w:cs/>
        </w:rPr>
        <w:t>ได้เข้าทำสัญญาเช่าดำเนินงานที่เกี่ยวข้องกับการเช่า</w:t>
      </w:r>
      <w:r w:rsidR="00BB48A1" w:rsidRPr="00C06711">
        <w:rPr>
          <w:rFonts w:ascii="Angsana New" w:hAnsi="Angsana New" w:hint="cs"/>
          <w:sz w:val="32"/>
          <w:szCs w:val="32"/>
          <w:cs/>
        </w:rPr>
        <w:t>ที่ดิน</w:t>
      </w:r>
      <w:r w:rsidR="00050023" w:rsidRPr="00C06711">
        <w:rPr>
          <w:rFonts w:ascii="Angsana New" w:hAnsi="Angsana New" w:hint="cs"/>
          <w:sz w:val="32"/>
          <w:szCs w:val="32"/>
          <w:cs/>
        </w:rPr>
        <w:t>และ</w:t>
      </w:r>
      <w:r w:rsidR="00F46E97" w:rsidRPr="00C06711">
        <w:rPr>
          <w:rFonts w:ascii="Angsana New" w:hAnsi="Angsana New" w:hint="cs"/>
          <w:sz w:val="32"/>
          <w:szCs w:val="32"/>
          <w:cs/>
        </w:rPr>
        <w:t xml:space="preserve">อุปกรณ์ </w:t>
      </w:r>
      <w:r w:rsidRPr="00C06711">
        <w:rPr>
          <w:rFonts w:ascii="Angsana New" w:hAnsi="Angsana New"/>
          <w:sz w:val="32"/>
          <w:szCs w:val="32"/>
          <w:cs/>
        </w:rPr>
        <w:t>อายุของสัญญามีระยะเวลา</w:t>
      </w:r>
      <w:r w:rsidRPr="00C06711">
        <w:rPr>
          <w:rFonts w:ascii="Angsana New" w:hAnsi="Angsana New" w:hint="cs"/>
          <w:sz w:val="32"/>
          <w:szCs w:val="32"/>
          <w:cs/>
        </w:rPr>
        <w:t>ตั้งแต่</w:t>
      </w:r>
      <w:r w:rsidRPr="00C06711">
        <w:rPr>
          <w:rFonts w:ascii="Angsana New" w:hAnsi="Angsana New"/>
          <w:sz w:val="32"/>
          <w:szCs w:val="32"/>
          <w:cs/>
        </w:rPr>
        <w:t xml:space="preserve"> </w:t>
      </w:r>
      <w:r w:rsidR="00620E5C" w:rsidRPr="00620E5C">
        <w:rPr>
          <w:rFonts w:ascii="Angsana New" w:hAnsi="Angsana New" w:hint="cs"/>
          <w:sz w:val="32"/>
          <w:szCs w:val="32"/>
        </w:rPr>
        <w:t>1</w:t>
      </w:r>
      <w:r w:rsidRPr="00C06711">
        <w:rPr>
          <w:rFonts w:ascii="Angsana New" w:hAnsi="Angsana New"/>
          <w:sz w:val="32"/>
          <w:szCs w:val="32"/>
          <w:cs/>
        </w:rPr>
        <w:t xml:space="preserve"> ถึง </w:t>
      </w:r>
      <w:r w:rsidR="00620E5C" w:rsidRPr="00620E5C">
        <w:rPr>
          <w:rFonts w:ascii="Angsana New" w:hAnsi="Angsana New" w:hint="cs"/>
          <w:sz w:val="32"/>
          <w:szCs w:val="32"/>
        </w:rPr>
        <w:t>10</w:t>
      </w:r>
      <w:r w:rsidRPr="00C06711">
        <w:rPr>
          <w:rFonts w:ascii="Angsana New" w:hAnsi="Angsana New"/>
          <w:sz w:val="32"/>
          <w:szCs w:val="32"/>
          <w:cs/>
        </w:rPr>
        <w:t xml:space="preserve"> ปี</w:t>
      </w:r>
    </w:p>
    <w:p w:rsidR="00E724E4" w:rsidRPr="00C06711" w:rsidRDefault="00E724E4" w:rsidP="00DD46AC">
      <w:pPr>
        <w:spacing w:before="120" w:after="60" w:line="410" w:lineRule="exact"/>
        <w:ind w:left="634" w:right="-43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8F7F07">
        <w:rPr>
          <w:rFonts w:ascii="Angsana New" w:hAnsi="Angsana New"/>
          <w:sz w:val="32"/>
          <w:szCs w:val="32"/>
        </w:rPr>
        <w:t xml:space="preserve">31 </w:t>
      </w:r>
      <w:r w:rsidR="008F7F07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/>
          <w:sz w:val="32"/>
          <w:szCs w:val="32"/>
        </w:rPr>
        <w:t xml:space="preserve">2562 </w:t>
      </w:r>
      <w:r w:rsidR="008F7F07">
        <w:rPr>
          <w:rFonts w:ascii="Angsana New" w:hAnsi="Angsana New"/>
          <w:sz w:val="32"/>
          <w:szCs w:val="32"/>
          <w:cs/>
        </w:rPr>
        <w:t xml:space="preserve">และ </w:t>
      </w:r>
      <w:r w:rsidR="008F7F07">
        <w:rPr>
          <w:rFonts w:ascii="Angsana New" w:hAnsi="Angsana New"/>
          <w:sz w:val="32"/>
          <w:szCs w:val="32"/>
        </w:rPr>
        <w:t>2561</w:t>
      </w:r>
      <w:r w:rsidR="005247EF">
        <w:rPr>
          <w:rFonts w:ascii="Angsana New" w:hAnsi="Angsana New" w:hint="cs"/>
          <w:sz w:val="32"/>
          <w:szCs w:val="32"/>
          <w:cs/>
        </w:rPr>
        <w:t xml:space="preserve"> บริษัทฯ</w:t>
      </w:r>
      <w:r w:rsidRPr="00C06711">
        <w:rPr>
          <w:rFonts w:ascii="Angsana New" w:hAnsi="Angsana New" w:hint="cs"/>
          <w:sz w:val="32"/>
          <w:szCs w:val="32"/>
          <w:cs/>
        </w:rPr>
        <w:t>มีจำนวนเงินขั้นต่ำที่ต้องจ่ายในอนาคตทั้งสิ้นภายใต้สัญญาเช่าดำเนินงานที่บอกเลิกไม่ได้ ดังนี้</w:t>
      </w:r>
    </w:p>
    <w:tbl>
      <w:tblPr>
        <w:tblW w:w="7182" w:type="dxa"/>
        <w:tblInd w:w="1428" w:type="dxa"/>
        <w:tblLook w:val="01E0" w:firstRow="1" w:lastRow="1" w:firstColumn="1" w:lastColumn="1" w:noHBand="0" w:noVBand="0"/>
      </w:tblPr>
      <w:tblGrid>
        <w:gridCol w:w="4062"/>
        <w:gridCol w:w="1560"/>
        <w:gridCol w:w="1560"/>
      </w:tblGrid>
      <w:tr w:rsidR="00E724E4" w:rsidRPr="00BA1359" w:rsidTr="004B631A">
        <w:tc>
          <w:tcPr>
            <w:tcW w:w="4062" w:type="dxa"/>
          </w:tcPr>
          <w:p w:rsidR="00E724E4" w:rsidRPr="00C06711" w:rsidRDefault="00E724E4" w:rsidP="00DD46AC">
            <w:pPr>
              <w:spacing w:line="360" w:lineRule="exact"/>
              <w:ind w:left="132" w:right="-2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120" w:type="dxa"/>
            <w:gridSpan w:val="2"/>
          </w:tcPr>
          <w:p w:rsidR="00E724E4" w:rsidRPr="00BA1359" w:rsidRDefault="00E724E4" w:rsidP="00DD46AC">
            <w:pPr>
              <w:tabs>
                <w:tab w:val="left" w:pos="1560"/>
              </w:tabs>
              <w:spacing w:line="360" w:lineRule="exact"/>
              <w:ind w:right="-29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BA1359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ล้านบาท)</w:t>
            </w:r>
          </w:p>
        </w:tc>
      </w:tr>
      <w:tr w:rsidR="00A52D4C" w:rsidRPr="00BA1359" w:rsidTr="004B631A">
        <w:tc>
          <w:tcPr>
            <w:tcW w:w="4062" w:type="dxa"/>
          </w:tcPr>
          <w:p w:rsidR="00A52D4C" w:rsidRPr="00BA1359" w:rsidRDefault="00A52D4C" w:rsidP="00A52D4C">
            <w:pPr>
              <w:spacing w:line="360" w:lineRule="exact"/>
              <w:ind w:left="132" w:right="-2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A52D4C" w:rsidRPr="00BA1359" w:rsidRDefault="00A52D4C" w:rsidP="00A52D4C">
            <w:pPr>
              <w:tabs>
                <w:tab w:val="left" w:pos="1560"/>
              </w:tabs>
              <w:spacing w:line="360" w:lineRule="exact"/>
              <w:ind w:right="-29"/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/>
                <w:sz w:val="32"/>
                <w:szCs w:val="32"/>
                <w:u w:val="single"/>
              </w:rPr>
              <w:t>2562</w:t>
            </w:r>
          </w:p>
        </w:tc>
        <w:tc>
          <w:tcPr>
            <w:tcW w:w="1560" w:type="dxa"/>
          </w:tcPr>
          <w:p w:rsidR="00A52D4C" w:rsidRPr="00BA1359" w:rsidRDefault="00A52D4C" w:rsidP="00A52D4C">
            <w:pPr>
              <w:tabs>
                <w:tab w:val="left" w:pos="1560"/>
              </w:tabs>
              <w:spacing w:line="360" w:lineRule="exact"/>
              <w:ind w:right="-29"/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BA1359">
              <w:rPr>
                <w:rFonts w:ascii="Angsana New" w:hAnsi="Angsana New"/>
                <w:sz w:val="32"/>
                <w:szCs w:val="32"/>
                <w:u w:val="single"/>
              </w:rPr>
              <w:t>2561</w:t>
            </w:r>
          </w:p>
        </w:tc>
      </w:tr>
      <w:tr w:rsidR="00A52D4C" w:rsidRPr="00BA1359" w:rsidTr="004B631A">
        <w:tc>
          <w:tcPr>
            <w:tcW w:w="4062" w:type="dxa"/>
          </w:tcPr>
          <w:p w:rsidR="00A52D4C" w:rsidRPr="00BA1359" w:rsidRDefault="00A52D4C" w:rsidP="00A52D4C">
            <w:pPr>
              <w:spacing w:line="360" w:lineRule="exact"/>
              <w:ind w:left="132" w:right="-29"/>
              <w:rPr>
                <w:rFonts w:ascii="Angsana New" w:hAnsi="Angsana New"/>
                <w:sz w:val="32"/>
                <w:szCs w:val="32"/>
                <w:cs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560" w:type="dxa"/>
          </w:tcPr>
          <w:p w:rsidR="00A52D4C" w:rsidRPr="00BA1359" w:rsidRDefault="00A52D4C" w:rsidP="00A52D4C">
            <w:pPr>
              <w:tabs>
                <w:tab w:val="decimal" w:pos="942"/>
              </w:tabs>
              <w:spacing w:line="360" w:lineRule="exact"/>
              <w:ind w:right="-29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A52D4C" w:rsidRPr="00BA1359" w:rsidRDefault="00A52D4C" w:rsidP="00A52D4C">
            <w:pPr>
              <w:tabs>
                <w:tab w:val="decimal" w:pos="942"/>
              </w:tabs>
              <w:spacing w:line="360" w:lineRule="exact"/>
              <w:ind w:right="-29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A52D4C" w:rsidRPr="00BA1359" w:rsidTr="004B631A">
        <w:tc>
          <w:tcPr>
            <w:tcW w:w="4062" w:type="dxa"/>
          </w:tcPr>
          <w:p w:rsidR="00A52D4C" w:rsidRPr="00BA1359" w:rsidRDefault="00A52D4C" w:rsidP="00A52D4C">
            <w:pPr>
              <w:spacing w:line="360" w:lineRule="exact"/>
              <w:ind w:left="492" w:right="-29"/>
              <w:rPr>
                <w:rFonts w:ascii="Angsana New" w:hAnsi="Angsana New"/>
                <w:sz w:val="32"/>
                <w:szCs w:val="32"/>
                <w:cs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 xml:space="preserve">ภายใน </w:t>
            </w:r>
            <w:r w:rsidRPr="00BA1359">
              <w:rPr>
                <w:rFonts w:ascii="Angsana New" w:hAnsi="Angsana New"/>
                <w:sz w:val="32"/>
                <w:szCs w:val="32"/>
              </w:rPr>
              <w:t>1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60" w:type="dxa"/>
          </w:tcPr>
          <w:p w:rsidR="00A52D4C" w:rsidRPr="00BA1359" w:rsidRDefault="00422323" w:rsidP="00A52D4C">
            <w:pPr>
              <w:tabs>
                <w:tab w:val="decimal" w:pos="942"/>
              </w:tabs>
              <w:spacing w:line="360" w:lineRule="exact"/>
              <w:ind w:right="-29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560" w:type="dxa"/>
          </w:tcPr>
          <w:p w:rsidR="00A52D4C" w:rsidRPr="00BA1359" w:rsidRDefault="00A52D4C" w:rsidP="00A52D4C">
            <w:pPr>
              <w:tabs>
                <w:tab w:val="decimal" w:pos="942"/>
              </w:tabs>
              <w:spacing w:line="360" w:lineRule="exact"/>
              <w:ind w:right="-29"/>
              <w:rPr>
                <w:rFonts w:ascii="Angsana New" w:hAnsi="Angsana New"/>
                <w:sz w:val="32"/>
                <w:szCs w:val="32"/>
                <w:cs/>
              </w:rPr>
            </w:pPr>
            <w:r w:rsidRPr="00BA1359">
              <w:rPr>
                <w:rFonts w:ascii="Angsana New" w:hAnsi="Angsana New" w:hint="cs"/>
                <w:sz w:val="32"/>
                <w:szCs w:val="32"/>
              </w:rPr>
              <w:t>6</w:t>
            </w:r>
          </w:p>
        </w:tc>
      </w:tr>
      <w:tr w:rsidR="00A52D4C" w:rsidRPr="00BA1359" w:rsidTr="004B631A">
        <w:tc>
          <w:tcPr>
            <w:tcW w:w="4062" w:type="dxa"/>
          </w:tcPr>
          <w:p w:rsidR="00A52D4C" w:rsidRPr="00BA1359" w:rsidRDefault="00A52D4C" w:rsidP="00A52D4C">
            <w:pPr>
              <w:spacing w:line="360" w:lineRule="exact"/>
              <w:ind w:left="492" w:right="-29"/>
              <w:rPr>
                <w:rFonts w:ascii="Angsana New" w:hAnsi="Angsana New"/>
                <w:sz w:val="32"/>
                <w:szCs w:val="32"/>
                <w:cs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 xml:space="preserve">มากกว่า </w:t>
            </w:r>
            <w:r w:rsidRPr="00BA1359">
              <w:rPr>
                <w:rFonts w:ascii="Angsana New" w:hAnsi="Angsana New"/>
                <w:sz w:val="32"/>
                <w:szCs w:val="32"/>
              </w:rPr>
              <w:t>1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ปี แต่ไม่เกิน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BA1359">
              <w:rPr>
                <w:rFonts w:ascii="Angsana New" w:hAnsi="Angsana New"/>
                <w:sz w:val="32"/>
                <w:szCs w:val="32"/>
              </w:rPr>
              <w:t>5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60" w:type="dxa"/>
          </w:tcPr>
          <w:p w:rsidR="00A52D4C" w:rsidRPr="00BA1359" w:rsidRDefault="00422323" w:rsidP="00A52D4C">
            <w:pPr>
              <w:tabs>
                <w:tab w:val="decimal" w:pos="942"/>
              </w:tabs>
              <w:spacing w:line="360" w:lineRule="exact"/>
              <w:ind w:right="-29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1560" w:type="dxa"/>
          </w:tcPr>
          <w:p w:rsidR="00A52D4C" w:rsidRPr="00BA1359" w:rsidRDefault="00A52D4C" w:rsidP="00A52D4C">
            <w:pPr>
              <w:tabs>
                <w:tab w:val="decimal" w:pos="942"/>
              </w:tabs>
              <w:spacing w:line="360" w:lineRule="exact"/>
              <w:ind w:right="-29"/>
              <w:rPr>
                <w:rFonts w:ascii="Angsana New" w:hAnsi="Angsana New"/>
                <w:sz w:val="32"/>
                <w:szCs w:val="32"/>
                <w:cs/>
              </w:rPr>
            </w:pPr>
            <w:r w:rsidRPr="00BA1359">
              <w:rPr>
                <w:rFonts w:ascii="Angsana New" w:hAnsi="Angsana New"/>
                <w:sz w:val="32"/>
                <w:szCs w:val="32"/>
              </w:rPr>
              <w:t>1</w:t>
            </w:r>
            <w:r w:rsidRPr="00BA1359">
              <w:rPr>
                <w:rFonts w:ascii="Angsana New" w:hAnsi="Angsana New" w:hint="cs"/>
                <w:sz w:val="32"/>
                <w:szCs w:val="32"/>
              </w:rPr>
              <w:t>5</w:t>
            </w:r>
          </w:p>
        </w:tc>
      </w:tr>
      <w:tr w:rsidR="00A52D4C" w:rsidRPr="00C06711" w:rsidTr="004B631A">
        <w:tc>
          <w:tcPr>
            <w:tcW w:w="4062" w:type="dxa"/>
          </w:tcPr>
          <w:p w:rsidR="00A52D4C" w:rsidRPr="00BA1359" w:rsidRDefault="00A52D4C" w:rsidP="00A52D4C">
            <w:pPr>
              <w:spacing w:line="360" w:lineRule="exact"/>
              <w:ind w:left="492" w:right="-29"/>
              <w:rPr>
                <w:rFonts w:ascii="Angsana New" w:hAnsi="Angsana New"/>
                <w:sz w:val="32"/>
                <w:szCs w:val="32"/>
                <w:cs/>
              </w:rPr>
            </w:pPr>
            <w:r w:rsidRPr="00BA1359">
              <w:rPr>
                <w:rFonts w:ascii="Angsana New" w:hAnsi="Angsana New" w:hint="cs"/>
                <w:sz w:val="32"/>
                <w:szCs w:val="32"/>
                <w:cs/>
              </w:rPr>
              <w:t>มากกว่า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BA1359">
              <w:rPr>
                <w:rFonts w:ascii="Angsana New" w:hAnsi="Angsana New"/>
                <w:sz w:val="32"/>
                <w:szCs w:val="32"/>
              </w:rPr>
              <w:t>5</w:t>
            </w:r>
            <w:r w:rsidRPr="00BA1359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560" w:type="dxa"/>
          </w:tcPr>
          <w:p w:rsidR="00A52D4C" w:rsidRPr="00BA1359" w:rsidRDefault="00422323" w:rsidP="00A52D4C">
            <w:pPr>
              <w:tabs>
                <w:tab w:val="decimal" w:pos="942"/>
              </w:tabs>
              <w:spacing w:line="360" w:lineRule="exact"/>
              <w:ind w:right="-29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560" w:type="dxa"/>
          </w:tcPr>
          <w:p w:rsidR="00A52D4C" w:rsidRPr="00BA1359" w:rsidRDefault="00A52D4C" w:rsidP="00A52D4C">
            <w:pPr>
              <w:tabs>
                <w:tab w:val="decimal" w:pos="942"/>
              </w:tabs>
              <w:spacing w:line="360" w:lineRule="exact"/>
              <w:ind w:right="-29"/>
              <w:rPr>
                <w:rFonts w:ascii="Angsana New" w:hAnsi="Angsana New"/>
                <w:sz w:val="32"/>
                <w:szCs w:val="32"/>
                <w:cs/>
              </w:rPr>
            </w:pPr>
            <w:r w:rsidRPr="00BA1359">
              <w:rPr>
                <w:rFonts w:ascii="Angsana New" w:hAnsi="Angsana New" w:hint="cs"/>
                <w:sz w:val="32"/>
                <w:szCs w:val="32"/>
              </w:rPr>
              <w:t>10</w:t>
            </w:r>
          </w:p>
        </w:tc>
      </w:tr>
    </w:tbl>
    <w:p w:rsidR="00056200" w:rsidRPr="00C06711" w:rsidRDefault="00F97DB6" w:rsidP="0098313C">
      <w:pPr>
        <w:tabs>
          <w:tab w:val="left" w:pos="1440"/>
        </w:tabs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2</w:t>
      </w:r>
      <w:r w:rsidR="00056200" w:rsidRPr="00C0671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20E5C" w:rsidRPr="00620E5C">
        <w:rPr>
          <w:rFonts w:ascii="Angsana New" w:hAnsi="Angsana New" w:hint="cs"/>
          <w:b/>
          <w:bCs/>
          <w:sz w:val="32"/>
          <w:szCs w:val="32"/>
        </w:rPr>
        <w:t>3</w:t>
      </w:r>
      <w:r w:rsidR="00056200" w:rsidRPr="00C06711">
        <w:rPr>
          <w:rFonts w:ascii="Angsana New" w:hAnsi="Angsana New" w:hint="cs"/>
          <w:b/>
          <w:bCs/>
          <w:sz w:val="32"/>
          <w:szCs w:val="32"/>
          <w:cs/>
        </w:rPr>
        <w:tab/>
        <w:t>ภาระผูกพันเกี่ยวกับสัญญาบริการ</w:t>
      </w:r>
    </w:p>
    <w:p w:rsidR="00056200" w:rsidRPr="00C06711" w:rsidRDefault="00056200" w:rsidP="0098313C">
      <w:pPr>
        <w:spacing w:before="120" w:after="120"/>
        <w:ind w:left="630" w:right="-43"/>
        <w:jc w:val="thaiDistribute"/>
        <w:rPr>
          <w:rFonts w:ascii="Angsana New" w:hAnsi="Angsana New"/>
          <w:sz w:val="32"/>
          <w:szCs w:val="32"/>
          <w:cs/>
        </w:rPr>
      </w:pPr>
      <w:r w:rsidRPr="00C0671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8F7F07">
        <w:rPr>
          <w:rFonts w:ascii="Angsana New" w:hAnsi="Angsana New"/>
          <w:sz w:val="32"/>
          <w:szCs w:val="32"/>
        </w:rPr>
        <w:t xml:space="preserve">31 </w:t>
      </w:r>
      <w:r w:rsidR="008F7F07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/>
          <w:sz w:val="32"/>
          <w:szCs w:val="32"/>
        </w:rPr>
        <w:t>2562</w:t>
      </w:r>
      <w:r w:rsidR="00266440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Pr="00C06711">
        <w:rPr>
          <w:rFonts w:ascii="Angsana New" w:hAnsi="Angsana New" w:hint="cs"/>
          <w:sz w:val="32"/>
          <w:szCs w:val="32"/>
          <w:cs/>
        </w:rPr>
        <w:t>บริษัทฯมีภาระผูกพันในการจ่ายค่าบริการตามสัญญาบริการ</w:t>
      </w:r>
      <w:r w:rsidR="00050023" w:rsidRPr="00C06711">
        <w:rPr>
          <w:rFonts w:ascii="Angsana New" w:hAnsi="Angsana New" w:hint="cs"/>
          <w:sz w:val="32"/>
          <w:szCs w:val="32"/>
          <w:cs/>
        </w:rPr>
        <w:t>หลาย</w:t>
      </w:r>
      <w:r w:rsidRPr="00C06711">
        <w:rPr>
          <w:rFonts w:ascii="Angsana New" w:hAnsi="Angsana New" w:hint="cs"/>
          <w:sz w:val="32"/>
          <w:szCs w:val="32"/>
          <w:cs/>
        </w:rPr>
        <w:t>ฉบับคิดเป็น</w:t>
      </w:r>
      <w:r w:rsidRPr="00847BFD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422323">
        <w:rPr>
          <w:rFonts w:ascii="Angsana New" w:hAnsi="Angsana New"/>
          <w:sz w:val="32"/>
          <w:szCs w:val="32"/>
        </w:rPr>
        <w:t>2</w:t>
      </w:r>
      <w:r w:rsidRPr="00847BFD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="00810393" w:rsidRPr="00847BFD">
        <w:rPr>
          <w:rFonts w:ascii="Angsana New" w:hAnsi="Angsana New" w:hint="cs"/>
          <w:sz w:val="32"/>
          <w:szCs w:val="32"/>
          <w:cs/>
        </w:rPr>
        <w:t>(</w:t>
      </w:r>
      <w:r w:rsidR="00620E5C" w:rsidRPr="00847BFD">
        <w:rPr>
          <w:rFonts w:ascii="Angsana New" w:hAnsi="Angsana New" w:hint="cs"/>
          <w:sz w:val="32"/>
          <w:szCs w:val="32"/>
        </w:rPr>
        <w:t>256</w:t>
      </w:r>
      <w:r w:rsidR="00A52D4C">
        <w:rPr>
          <w:rFonts w:ascii="Angsana New" w:hAnsi="Angsana New"/>
          <w:sz w:val="32"/>
          <w:szCs w:val="32"/>
        </w:rPr>
        <w:t>1</w:t>
      </w:r>
      <w:r w:rsidR="00810393" w:rsidRPr="00847BFD">
        <w:rPr>
          <w:rFonts w:ascii="Angsana New" w:hAnsi="Angsana New" w:hint="cs"/>
          <w:sz w:val="32"/>
          <w:szCs w:val="32"/>
          <w:cs/>
        </w:rPr>
        <w:t>:</w:t>
      </w:r>
      <w:r w:rsidRPr="00847BFD">
        <w:rPr>
          <w:rFonts w:ascii="Angsana New" w:hAnsi="Angsana New"/>
          <w:sz w:val="32"/>
          <w:szCs w:val="32"/>
        </w:rPr>
        <w:t xml:space="preserve"> </w:t>
      </w:r>
      <w:r w:rsidR="00A52D4C">
        <w:rPr>
          <w:rFonts w:ascii="Angsana New" w:hAnsi="Angsana New"/>
          <w:sz w:val="32"/>
          <w:szCs w:val="32"/>
        </w:rPr>
        <w:t>6</w:t>
      </w:r>
      <w:r w:rsidR="00A845D3" w:rsidRPr="00847BFD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Pr="00847BFD">
        <w:rPr>
          <w:rFonts w:ascii="Angsana New" w:hAnsi="Angsana New" w:hint="cs"/>
          <w:sz w:val="32"/>
          <w:szCs w:val="32"/>
          <w:cs/>
        </w:rPr>
        <w:t>)</w:t>
      </w:r>
    </w:p>
    <w:p w:rsidR="001654A9" w:rsidRPr="00C06711" w:rsidRDefault="00F97DB6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2</w:t>
      </w:r>
      <w:r w:rsidR="001654A9" w:rsidRPr="00C06711">
        <w:rPr>
          <w:rFonts w:ascii="Angsana New" w:hAnsi="Angsana New"/>
          <w:b/>
          <w:bCs/>
          <w:sz w:val="32"/>
          <w:szCs w:val="32"/>
        </w:rPr>
        <w:t>.</w:t>
      </w:r>
      <w:r w:rsidR="00620E5C" w:rsidRPr="00620E5C">
        <w:rPr>
          <w:rFonts w:ascii="Angsana New" w:hAnsi="Angsana New" w:hint="cs"/>
          <w:b/>
          <w:bCs/>
          <w:sz w:val="32"/>
          <w:szCs w:val="32"/>
        </w:rPr>
        <w:t>4</w:t>
      </w:r>
      <w:r w:rsidR="001654A9" w:rsidRPr="00C06711">
        <w:rPr>
          <w:rFonts w:ascii="Angsana New" w:hAnsi="Angsana New"/>
          <w:b/>
          <w:bCs/>
          <w:sz w:val="32"/>
          <w:szCs w:val="32"/>
        </w:rPr>
        <w:tab/>
      </w:r>
      <w:r w:rsidR="001654A9" w:rsidRPr="00C06711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:rsidR="00674AC8" w:rsidRDefault="00376A05" w:rsidP="0098313C">
      <w:pPr>
        <w:tabs>
          <w:tab w:val="left" w:pos="540"/>
          <w:tab w:val="left" w:pos="1080"/>
        </w:tabs>
        <w:spacing w:before="100" w:after="100"/>
        <w:ind w:left="990" w:hanging="360"/>
        <w:jc w:val="thaiDistribute"/>
        <w:rPr>
          <w:rFonts w:ascii="Angsana New" w:hAnsi="Angsana New"/>
          <w:sz w:val="32"/>
          <w:szCs w:val="32"/>
        </w:rPr>
      </w:pPr>
      <w:r w:rsidRPr="00BA1359">
        <w:rPr>
          <w:rFonts w:ascii="Angsana New" w:hAnsi="Angsana New" w:hint="cs"/>
          <w:sz w:val="32"/>
          <w:szCs w:val="32"/>
          <w:cs/>
        </w:rPr>
        <w:t>ก)</w:t>
      </w:r>
      <w:r w:rsidRPr="00BA1359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8F7F07">
        <w:rPr>
          <w:rFonts w:ascii="Angsana New" w:hAnsi="Angsana New"/>
          <w:sz w:val="32"/>
          <w:szCs w:val="32"/>
        </w:rPr>
        <w:t xml:space="preserve">31 </w:t>
      </w:r>
      <w:r w:rsidR="008F7F07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/>
          <w:sz w:val="32"/>
          <w:szCs w:val="32"/>
        </w:rPr>
        <w:t>2562</w:t>
      </w:r>
      <w:r w:rsidR="00266440" w:rsidRPr="00BA1359">
        <w:rPr>
          <w:rFonts w:ascii="Angsana New" w:hAnsi="Angsana New" w:hint="cs"/>
          <w:sz w:val="32"/>
          <w:szCs w:val="32"/>
          <w:cs/>
        </w:rPr>
        <w:t xml:space="preserve"> </w:t>
      </w:r>
      <w:r w:rsidRPr="00BA1359">
        <w:rPr>
          <w:rFonts w:ascii="Angsana New" w:hAnsi="Angsana New"/>
          <w:sz w:val="32"/>
          <w:szCs w:val="32"/>
          <w:cs/>
        </w:rPr>
        <w:t>บริษัทฯ</w:t>
      </w:r>
      <w:r w:rsidRPr="00BA1359">
        <w:rPr>
          <w:rFonts w:ascii="Angsana New" w:hAnsi="Angsana New" w:hint="cs"/>
          <w:sz w:val="32"/>
          <w:szCs w:val="32"/>
          <w:cs/>
        </w:rPr>
        <w:t>ได้ค้ำประกันวงเงินสินเชื่อที่บริษัทย่อยสองแห่งได้รับจากธนาคาร</w:t>
      </w:r>
      <w:r w:rsidRPr="00BA1359">
        <w:rPr>
          <w:rFonts w:ascii="Angsana New" w:hAnsi="Angsana New"/>
          <w:sz w:val="32"/>
          <w:szCs w:val="32"/>
          <w:cs/>
        </w:rPr>
        <w:t>ในวงเงินรวม</w:t>
      </w:r>
      <w:r w:rsidRPr="00BA1359">
        <w:rPr>
          <w:rFonts w:ascii="Angsana New" w:hAnsi="Angsana New"/>
          <w:sz w:val="32"/>
          <w:szCs w:val="32"/>
        </w:rPr>
        <w:t xml:space="preserve"> </w:t>
      </w:r>
      <w:r w:rsidR="00372D83">
        <w:rPr>
          <w:rFonts w:ascii="Angsana New" w:hAnsi="Angsana New"/>
          <w:sz w:val="32"/>
          <w:szCs w:val="32"/>
        </w:rPr>
        <w:t>261</w:t>
      </w:r>
      <w:r w:rsidR="00A845D3" w:rsidRPr="00BA1359">
        <w:rPr>
          <w:rFonts w:ascii="Angsana New" w:hAnsi="Angsana New"/>
          <w:sz w:val="32"/>
          <w:szCs w:val="32"/>
        </w:rPr>
        <w:t xml:space="preserve"> </w:t>
      </w:r>
      <w:r w:rsidRPr="00BA1359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810393" w:rsidRPr="00BA1359">
        <w:rPr>
          <w:rFonts w:ascii="Angsana New" w:hAnsi="Angsana New" w:hint="cs"/>
          <w:sz w:val="32"/>
          <w:szCs w:val="32"/>
          <w:cs/>
        </w:rPr>
        <w:t>(</w:t>
      </w:r>
      <w:r w:rsidR="00620E5C" w:rsidRPr="00BA1359">
        <w:rPr>
          <w:rFonts w:ascii="Angsana New" w:hAnsi="Angsana New" w:hint="cs"/>
          <w:sz w:val="32"/>
          <w:szCs w:val="32"/>
        </w:rPr>
        <w:t>256</w:t>
      </w:r>
      <w:r w:rsidR="00A52D4C">
        <w:rPr>
          <w:rFonts w:ascii="Angsana New" w:hAnsi="Angsana New"/>
          <w:sz w:val="32"/>
          <w:szCs w:val="32"/>
        </w:rPr>
        <w:t>1</w:t>
      </w:r>
      <w:r w:rsidR="00810393" w:rsidRPr="00BA1359">
        <w:rPr>
          <w:rFonts w:ascii="Angsana New" w:hAnsi="Angsana New" w:hint="cs"/>
          <w:sz w:val="32"/>
          <w:szCs w:val="32"/>
          <w:cs/>
        </w:rPr>
        <w:t>:</w:t>
      </w:r>
      <w:r w:rsidRPr="00BA1359">
        <w:rPr>
          <w:rFonts w:ascii="Angsana New" w:hAnsi="Angsana New" w:hint="cs"/>
          <w:sz w:val="32"/>
          <w:szCs w:val="32"/>
          <w:cs/>
        </w:rPr>
        <w:t xml:space="preserve"> </w:t>
      </w:r>
      <w:r w:rsidR="00620E5C" w:rsidRPr="00BA1359">
        <w:rPr>
          <w:rFonts w:ascii="Angsana New" w:hAnsi="Angsana New"/>
          <w:sz w:val="32"/>
          <w:szCs w:val="32"/>
        </w:rPr>
        <w:t>2</w:t>
      </w:r>
      <w:r w:rsidR="00A52D4C">
        <w:rPr>
          <w:rFonts w:ascii="Angsana New" w:hAnsi="Angsana New"/>
          <w:sz w:val="32"/>
          <w:szCs w:val="32"/>
        </w:rPr>
        <w:t>6</w:t>
      </w:r>
      <w:r w:rsidR="00620E5C" w:rsidRPr="00BA1359">
        <w:rPr>
          <w:rFonts w:ascii="Angsana New" w:hAnsi="Angsana New"/>
          <w:sz w:val="32"/>
          <w:szCs w:val="32"/>
        </w:rPr>
        <w:t>1</w:t>
      </w:r>
      <w:r w:rsidR="00A845D3" w:rsidRPr="00BA1359">
        <w:rPr>
          <w:rFonts w:ascii="Angsana New" w:hAnsi="Angsana New"/>
          <w:sz w:val="32"/>
          <w:szCs w:val="32"/>
        </w:rPr>
        <w:t xml:space="preserve"> </w:t>
      </w:r>
      <w:r w:rsidRPr="00BA1359">
        <w:rPr>
          <w:rFonts w:ascii="Angsana New" w:hAnsi="Angsana New" w:hint="cs"/>
          <w:sz w:val="32"/>
          <w:szCs w:val="32"/>
          <w:cs/>
        </w:rPr>
        <w:t>ล้านบาท)</w:t>
      </w:r>
    </w:p>
    <w:p w:rsidR="00D50DD6" w:rsidRDefault="00D50DD6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7F2FCC" w:rsidRPr="007565D7" w:rsidRDefault="00376A05" w:rsidP="0098313C">
      <w:pPr>
        <w:tabs>
          <w:tab w:val="left" w:pos="540"/>
          <w:tab w:val="left" w:pos="1080"/>
        </w:tabs>
        <w:spacing w:before="100" w:after="100"/>
        <w:ind w:left="990" w:hanging="360"/>
        <w:jc w:val="thaiDistribute"/>
        <w:rPr>
          <w:rFonts w:ascii="Angsana New" w:hAnsi="Angsana New"/>
          <w:sz w:val="32"/>
          <w:szCs w:val="32"/>
          <w:cs/>
        </w:rPr>
      </w:pPr>
      <w:r w:rsidRPr="007565D7">
        <w:rPr>
          <w:rFonts w:ascii="Angsana New" w:hAnsi="Angsana New" w:hint="cs"/>
          <w:sz w:val="32"/>
          <w:szCs w:val="32"/>
          <w:cs/>
        </w:rPr>
        <w:lastRenderedPageBreak/>
        <w:t>ข)</w:t>
      </w:r>
      <w:r w:rsidR="007967D1" w:rsidRPr="007565D7">
        <w:rPr>
          <w:rFonts w:ascii="Angsana New" w:hAnsi="Angsana New"/>
          <w:sz w:val="32"/>
          <w:szCs w:val="32"/>
          <w:cs/>
        </w:rPr>
        <w:tab/>
      </w:r>
      <w:r w:rsidRPr="007565D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8F7F07">
        <w:rPr>
          <w:rFonts w:ascii="Angsana New" w:hAnsi="Angsana New"/>
          <w:sz w:val="32"/>
          <w:szCs w:val="32"/>
        </w:rPr>
        <w:t xml:space="preserve">31 </w:t>
      </w:r>
      <w:r w:rsidR="008F7F07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/>
          <w:sz w:val="32"/>
          <w:szCs w:val="32"/>
        </w:rPr>
        <w:t xml:space="preserve">2562 </w:t>
      </w:r>
      <w:r w:rsidR="008F7F07">
        <w:rPr>
          <w:rFonts w:ascii="Angsana New" w:hAnsi="Angsana New"/>
          <w:sz w:val="32"/>
          <w:szCs w:val="32"/>
          <w:cs/>
        </w:rPr>
        <w:t xml:space="preserve">และ </w:t>
      </w:r>
      <w:r w:rsidR="008F7F07">
        <w:rPr>
          <w:rFonts w:ascii="Angsana New" w:hAnsi="Angsana New"/>
          <w:sz w:val="32"/>
          <w:szCs w:val="32"/>
        </w:rPr>
        <w:t>2561</w:t>
      </w:r>
      <w:r w:rsidRPr="007565D7">
        <w:rPr>
          <w:rFonts w:ascii="Angsana New" w:hAnsi="Angsana New" w:hint="cs"/>
          <w:sz w:val="32"/>
          <w:szCs w:val="32"/>
          <w:cs/>
        </w:rPr>
        <w:t xml:space="preserve"> </w:t>
      </w:r>
      <w:r w:rsidRPr="007565D7">
        <w:rPr>
          <w:rFonts w:ascii="Angsana New" w:hAnsi="Angsana New"/>
          <w:sz w:val="32"/>
          <w:szCs w:val="32"/>
          <w:cs/>
        </w:rPr>
        <w:t>มีหนังสือค้ำประกันที่ออกโดยธนาคารในนามของ</w:t>
      </w:r>
      <w:r w:rsidR="008F2257">
        <w:rPr>
          <w:rFonts w:ascii="Angsana New" w:hAnsi="Angsana New" w:hint="cs"/>
          <w:sz w:val="32"/>
          <w:szCs w:val="32"/>
          <w:cs/>
        </w:rPr>
        <w:t>กลุ่ม</w:t>
      </w:r>
      <w:r w:rsidR="008F2257" w:rsidRPr="00C06711">
        <w:rPr>
          <w:rFonts w:ascii="Angsana New" w:hAnsi="Angsana New"/>
          <w:sz w:val="32"/>
          <w:szCs w:val="32"/>
          <w:cs/>
        </w:rPr>
        <w:t>บริษัท</w:t>
      </w:r>
      <w:r w:rsidRPr="007565D7">
        <w:rPr>
          <w:rFonts w:ascii="Angsana New" w:hAnsi="Angsana New" w:hint="cs"/>
          <w:sz w:val="32"/>
          <w:szCs w:val="32"/>
          <w:cs/>
        </w:rPr>
        <w:t xml:space="preserve"> </w:t>
      </w:r>
      <w:r w:rsidRPr="007565D7">
        <w:rPr>
          <w:rFonts w:ascii="Angsana New" w:hAnsi="Angsana New"/>
          <w:sz w:val="32"/>
          <w:szCs w:val="32"/>
          <w:cs/>
        </w:rPr>
        <w:t>ซึ่งเกี่ยวเนื่องกับภาระผูกพันทางปฏิบัติตามปกติธุรกิจของ</w:t>
      </w:r>
      <w:r w:rsidR="008F2257">
        <w:rPr>
          <w:rFonts w:ascii="Angsana New" w:hAnsi="Angsana New" w:hint="cs"/>
          <w:sz w:val="32"/>
          <w:szCs w:val="32"/>
          <w:cs/>
        </w:rPr>
        <w:t>กลุ่ม</w:t>
      </w:r>
      <w:r w:rsidR="008F2257" w:rsidRPr="00C06711">
        <w:rPr>
          <w:rFonts w:ascii="Angsana New" w:hAnsi="Angsana New"/>
          <w:sz w:val="32"/>
          <w:szCs w:val="32"/>
          <w:cs/>
        </w:rPr>
        <w:t>บริษัท</w:t>
      </w:r>
      <w:r w:rsidRPr="007565D7">
        <w:rPr>
          <w:rFonts w:ascii="Angsana New" w:hAnsi="Angsana New" w:hint="cs"/>
          <w:sz w:val="32"/>
          <w:szCs w:val="32"/>
          <w:cs/>
        </w:rPr>
        <w:t>โดย</w:t>
      </w:r>
      <w:r w:rsidR="007565D7" w:rsidRPr="007565D7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tbl>
      <w:tblPr>
        <w:tblW w:w="936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050"/>
        <w:gridCol w:w="1327"/>
        <w:gridCol w:w="1328"/>
        <w:gridCol w:w="1327"/>
        <w:gridCol w:w="1328"/>
      </w:tblGrid>
      <w:tr w:rsidR="009A2117" w:rsidRPr="000F0EAE" w:rsidTr="00D50DD6">
        <w:tc>
          <w:tcPr>
            <w:tcW w:w="9360" w:type="dxa"/>
            <w:gridSpan w:val="5"/>
          </w:tcPr>
          <w:p w:rsidR="009A2117" w:rsidRPr="000F0EAE" w:rsidRDefault="009A2117" w:rsidP="0098313C">
            <w:pPr>
              <w:tabs>
                <w:tab w:val="decimal" w:pos="7740"/>
                <w:tab w:val="decimal" w:pos="8820"/>
              </w:tabs>
              <w:jc w:val="right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หน่วย:</w:t>
            </w:r>
            <w:r w:rsidRPr="000F0EA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ล้านบาท</w:t>
            </w:r>
            <w:r w:rsidRPr="000F0EAE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5527B5" w:rsidRPr="000F0EAE" w:rsidTr="00D50DD6">
        <w:tc>
          <w:tcPr>
            <w:tcW w:w="4050" w:type="dxa"/>
          </w:tcPr>
          <w:p w:rsidR="005527B5" w:rsidRPr="000F0EAE" w:rsidRDefault="005527B5" w:rsidP="0098313C">
            <w:pPr>
              <w:tabs>
                <w:tab w:val="left" w:pos="2070"/>
                <w:tab w:val="decimal" w:pos="7740"/>
                <w:tab w:val="decimal" w:pos="8820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55" w:type="dxa"/>
            <w:gridSpan w:val="2"/>
          </w:tcPr>
          <w:p w:rsidR="005527B5" w:rsidRPr="000F0EAE" w:rsidRDefault="005527B5" w:rsidP="0098313C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</w:tcPr>
          <w:p w:rsidR="005527B5" w:rsidRPr="000F0EAE" w:rsidRDefault="005527B5" w:rsidP="0098313C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52D4C" w:rsidRPr="000F0EAE" w:rsidTr="00D50DD6">
        <w:trPr>
          <w:trHeight w:val="70"/>
        </w:trPr>
        <w:tc>
          <w:tcPr>
            <w:tcW w:w="4050" w:type="dxa"/>
          </w:tcPr>
          <w:p w:rsidR="00A52D4C" w:rsidRPr="000F0EAE" w:rsidRDefault="00A52D4C" w:rsidP="00A52D4C">
            <w:pPr>
              <w:tabs>
                <w:tab w:val="left" w:pos="2070"/>
                <w:tab w:val="decimal" w:pos="7740"/>
              </w:tabs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27" w:type="dxa"/>
          </w:tcPr>
          <w:p w:rsidR="00A52D4C" w:rsidRPr="000F0EAE" w:rsidRDefault="00A52D4C" w:rsidP="00A52D4C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/>
                <w:sz w:val="32"/>
                <w:szCs w:val="32"/>
                <w:u w:val="single"/>
              </w:rPr>
              <w:t>2562</w:t>
            </w:r>
          </w:p>
        </w:tc>
        <w:tc>
          <w:tcPr>
            <w:tcW w:w="1328" w:type="dxa"/>
          </w:tcPr>
          <w:p w:rsidR="00A52D4C" w:rsidRPr="000F0EAE" w:rsidRDefault="00A52D4C" w:rsidP="00A52D4C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0F0EAE">
              <w:rPr>
                <w:rFonts w:ascii="Angsana New" w:hAnsi="Angsana New"/>
                <w:sz w:val="32"/>
                <w:szCs w:val="32"/>
                <w:u w:val="single"/>
              </w:rPr>
              <w:t>2561</w:t>
            </w:r>
          </w:p>
        </w:tc>
        <w:tc>
          <w:tcPr>
            <w:tcW w:w="1327" w:type="dxa"/>
          </w:tcPr>
          <w:p w:rsidR="00A52D4C" w:rsidRPr="000F0EAE" w:rsidRDefault="00A52D4C" w:rsidP="00A52D4C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>
              <w:rPr>
                <w:rFonts w:ascii="Angsana New" w:hAnsi="Angsana New"/>
                <w:sz w:val="32"/>
                <w:szCs w:val="32"/>
                <w:u w:val="single"/>
              </w:rPr>
              <w:t>2562</w:t>
            </w:r>
          </w:p>
        </w:tc>
        <w:tc>
          <w:tcPr>
            <w:tcW w:w="1328" w:type="dxa"/>
          </w:tcPr>
          <w:p w:rsidR="00A52D4C" w:rsidRPr="000F0EAE" w:rsidRDefault="00A52D4C" w:rsidP="00A52D4C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0F0EAE">
              <w:rPr>
                <w:rFonts w:ascii="Angsana New" w:hAnsi="Angsana New"/>
                <w:sz w:val="32"/>
                <w:szCs w:val="32"/>
                <w:u w:val="single"/>
              </w:rPr>
              <w:t>2561</w:t>
            </w:r>
          </w:p>
        </w:tc>
      </w:tr>
      <w:tr w:rsidR="00A52D4C" w:rsidRPr="000F0EAE" w:rsidTr="00D50DD6">
        <w:trPr>
          <w:trHeight w:val="865"/>
        </w:trPr>
        <w:tc>
          <w:tcPr>
            <w:tcW w:w="4050" w:type="dxa"/>
          </w:tcPr>
          <w:p w:rsidR="00A52D4C" w:rsidRPr="000F0EAE" w:rsidRDefault="00A52D4C" w:rsidP="00A52D4C">
            <w:pPr>
              <w:tabs>
                <w:tab w:val="left" w:pos="2070"/>
                <w:tab w:val="decimal" w:pos="7740"/>
                <w:tab w:val="decimal" w:pos="8820"/>
              </w:tabs>
              <w:ind w:left="72" w:right="-108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ประกันการก่อสร้าง การประมูลงานก่อสร้าง</w:t>
            </w:r>
          </w:p>
          <w:p w:rsidR="00A52D4C" w:rsidRPr="000F0EAE" w:rsidRDefault="00A52D4C" w:rsidP="00A52D4C">
            <w:pPr>
              <w:tabs>
                <w:tab w:val="left" w:pos="2070"/>
                <w:tab w:val="decimal" w:pos="7740"/>
                <w:tab w:val="decimal" w:pos="8820"/>
              </w:tabs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การยื่นซองประกวดราคาและการชำระหนี้</w:t>
            </w:r>
          </w:p>
        </w:tc>
        <w:tc>
          <w:tcPr>
            <w:tcW w:w="1327" w:type="dxa"/>
            <w:vAlign w:val="bottom"/>
          </w:tcPr>
          <w:p w:rsidR="00A52D4C" w:rsidRPr="000F0EAE" w:rsidRDefault="00422323" w:rsidP="00A52D4C">
            <w:pP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1,470</w:t>
            </w:r>
          </w:p>
        </w:tc>
        <w:tc>
          <w:tcPr>
            <w:tcW w:w="1328" w:type="dxa"/>
            <w:vAlign w:val="bottom"/>
          </w:tcPr>
          <w:p w:rsidR="00A52D4C" w:rsidRPr="000F0EAE" w:rsidRDefault="00A52D4C" w:rsidP="00A52D4C">
            <w:pP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1,614</w:t>
            </w:r>
          </w:p>
        </w:tc>
        <w:tc>
          <w:tcPr>
            <w:tcW w:w="1327" w:type="dxa"/>
            <w:vAlign w:val="bottom"/>
          </w:tcPr>
          <w:p w:rsidR="00A52D4C" w:rsidRPr="000F0EAE" w:rsidRDefault="00422323" w:rsidP="00A52D4C">
            <w:pP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1,411</w:t>
            </w:r>
          </w:p>
        </w:tc>
        <w:tc>
          <w:tcPr>
            <w:tcW w:w="1328" w:type="dxa"/>
            <w:vAlign w:val="bottom"/>
          </w:tcPr>
          <w:p w:rsidR="00A52D4C" w:rsidRPr="000F0EAE" w:rsidRDefault="00A52D4C" w:rsidP="00A52D4C">
            <w:pP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1,557</w:t>
            </w:r>
          </w:p>
        </w:tc>
      </w:tr>
      <w:tr w:rsidR="00A52D4C" w:rsidRPr="000F0EAE" w:rsidTr="00D50DD6">
        <w:trPr>
          <w:trHeight w:val="865"/>
        </w:trPr>
        <w:tc>
          <w:tcPr>
            <w:tcW w:w="4050" w:type="dxa"/>
          </w:tcPr>
          <w:p w:rsidR="00A52D4C" w:rsidRPr="000F0EAE" w:rsidRDefault="00A52D4C" w:rsidP="00A52D4C">
            <w:pPr>
              <w:tabs>
                <w:tab w:val="left" w:pos="2070"/>
                <w:tab w:val="decimal" w:pos="7740"/>
                <w:tab w:val="decimal" w:pos="8820"/>
              </w:tabs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ประกันการชำระคืนเงินรับล่วงหน้าและ</w:t>
            </w:r>
          </w:p>
          <w:p w:rsidR="00A52D4C" w:rsidRPr="000F0EAE" w:rsidRDefault="00A52D4C" w:rsidP="00A52D4C">
            <w:pPr>
              <w:tabs>
                <w:tab w:val="left" w:pos="2070"/>
                <w:tab w:val="decimal" w:pos="7740"/>
                <w:tab w:val="decimal" w:pos="8820"/>
              </w:tabs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เงินประกันผลงาน</w:t>
            </w:r>
          </w:p>
        </w:tc>
        <w:tc>
          <w:tcPr>
            <w:tcW w:w="1327" w:type="dxa"/>
            <w:vAlign w:val="bottom"/>
          </w:tcPr>
          <w:p w:rsidR="00A52D4C" w:rsidRPr="000F0EAE" w:rsidRDefault="00422323" w:rsidP="00A52D4C">
            <w:pP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1,606</w:t>
            </w:r>
          </w:p>
        </w:tc>
        <w:tc>
          <w:tcPr>
            <w:tcW w:w="1328" w:type="dxa"/>
            <w:vAlign w:val="bottom"/>
          </w:tcPr>
          <w:p w:rsidR="00A52D4C" w:rsidRPr="000F0EAE" w:rsidRDefault="00A52D4C" w:rsidP="00A52D4C">
            <w:pP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1,125</w:t>
            </w:r>
          </w:p>
        </w:tc>
        <w:tc>
          <w:tcPr>
            <w:tcW w:w="1327" w:type="dxa"/>
            <w:vAlign w:val="bottom"/>
          </w:tcPr>
          <w:p w:rsidR="00A52D4C" w:rsidRPr="000F0EAE" w:rsidRDefault="00422323" w:rsidP="00A52D4C">
            <w:pP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</w:t>
            </w:r>
            <w:r w:rsidR="00A05355" w:rsidRPr="00A05355">
              <w:rPr>
                <w:rFonts w:asciiTheme="majorBidi" w:hAnsiTheme="majorBidi" w:cstheme="majorBidi" w:hint="cs"/>
                <w:sz w:val="32"/>
                <w:szCs w:val="32"/>
              </w:rPr>
              <w:t>402</w:t>
            </w:r>
          </w:p>
        </w:tc>
        <w:tc>
          <w:tcPr>
            <w:tcW w:w="1328" w:type="dxa"/>
            <w:vAlign w:val="bottom"/>
          </w:tcPr>
          <w:p w:rsidR="00A52D4C" w:rsidRPr="000F0EAE" w:rsidRDefault="00A52D4C" w:rsidP="00A52D4C">
            <w:pP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921</w:t>
            </w:r>
          </w:p>
        </w:tc>
      </w:tr>
      <w:tr w:rsidR="00A52D4C" w:rsidRPr="000F0EAE" w:rsidTr="00D50DD6">
        <w:tc>
          <w:tcPr>
            <w:tcW w:w="4050" w:type="dxa"/>
          </w:tcPr>
          <w:p w:rsidR="00A52D4C" w:rsidRPr="000F0EAE" w:rsidRDefault="00A52D4C" w:rsidP="00A52D4C">
            <w:pPr>
              <w:tabs>
                <w:tab w:val="left" w:pos="2070"/>
                <w:tab w:val="decimal" w:pos="7740"/>
                <w:tab w:val="decimal" w:pos="8820"/>
              </w:tabs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  <w:cs/>
              </w:rPr>
              <w:t>ประกันอื่น ๆ</w:t>
            </w:r>
          </w:p>
        </w:tc>
        <w:tc>
          <w:tcPr>
            <w:tcW w:w="1327" w:type="dxa"/>
            <w:vAlign w:val="bottom"/>
          </w:tcPr>
          <w:p w:rsidR="00A52D4C" w:rsidRPr="000F0EAE" w:rsidRDefault="00422323" w:rsidP="00A52D4C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</w:t>
            </w:r>
          </w:p>
        </w:tc>
        <w:tc>
          <w:tcPr>
            <w:tcW w:w="1328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49</w:t>
            </w:r>
          </w:p>
        </w:tc>
        <w:tc>
          <w:tcPr>
            <w:tcW w:w="1327" w:type="dxa"/>
            <w:vAlign w:val="bottom"/>
          </w:tcPr>
          <w:p w:rsidR="00A52D4C" w:rsidRPr="000F0EAE" w:rsidRDefault="00422323" w:rsidP="00A52D4C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</w:t>
            </w:r>
          </w:p>
        </w:tc>
        <w:tc>
          <w:tcPr>
            <w:tcW w:w="1328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49</w:t>
            </w:r>
          </w:p>
        </w:tc>
      </w:tr>
      <w:tr w:rsidR="00A52D4C" w:rsidRPr="00C06711" w:rsidTr="00D50DD6">
        <w:tc>
          <w:tcPr>
            <w:tcW w:w="4050" w:type="dxa"/>
          </w:tcPr>
          <w:p w:rsidR="00A52D4C" w:rsidRPr="000F0EAE" w:rsidRDefault="00A52D4C" w:rsidP="00A52D4C">
            <w:pPr>
              <w:tabs>
                <w:tab w:val="left" w:pos="2070"/>
                <w:tab w:val="decimal" w:pos="7740"/>
                <w:tab w:val="decimal" w:pos="8820"/>
              </w:tabs>
              <w:ind w:left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27" w:type="dxa"/>
            <w:vAlign w:val="bottom"/>
          </w:tcPr>
          <w:p w:rsidR="00A52D4C" w:rsidRPr="000F0EAE" w:rsidRDefault="00422323" w:rsidP="00A52D4C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3,121</w:t>
            </w:r>
          </w:p>
        </w:tc>
        <w:tc>
          <w:tcPr>
            <w:tcW w:w="1328" w:type="dxa"/>
            <w:vAlign w:val="bottom"/>
          </w:tcPr>
          <w:p w:rsidR="00A52D4C" w:rsidRPr="000F0EAE" w:rsidRDefault="00A52D4C" w:rsidP="00A52D4C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2,788</w:t>
            </w:r>
          </w:p>
        </w:tc>
        <w:tc>
          <w:tcPr>
            <w:tcW w:w="1327" w:type="dxa"/>
            <w:vAlign w:val="bottom"/>
          </w:tcPr>
          <w:p w:rsidR="00A52D4C" w:rsidRPr="000F0EAE" w:rsidRDefault="00A05355" w:rsidP="00A52D4C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05355">
              <w:rPr>
                <w:rFonts w:asciiTheme="majorBidi" w:hAnsiTheme="majorBidi" w:cstheme="majorBidi" w:hint="cs"/>
                <w:sz w:val="32"/>
                <w:szCs w:val="32"/>
              </w:rPr>
              <w:t>2</w:t>
            </w:r>
            <w:r w:rsidR="00422323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A05355">
              <w:rPr>
                <w:rFonts w:asciiTheme="majorBidi" w:hAnsiTheme="majorBidi" w:cstheme="majorBidi" w:hint="cs"/>
                <w:sz w:val="32"/>
                <w:szCs w:val="32"/>
              </w:rPr>
              <w:t>858</w:t>
            </w:r>
          </w:p>
        </w:tc>
        <w:tc>
          <w:tcPr>
            <w:tcW w:w="1328" w:type="dxa"/>
            <w:vAlign w:val="bottom"/>
          </w:tcPr>
          <w:p w:rsidR="00A52D4C" w:rsidRPr="000F0EAE" w:rsidRDefault="00A52D4C" w:rsidP="00A52D4C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F0EAE">
              <w:rPr>
                <w:rFonts w:asciiTheme="majorBidi" w:hAnsiTheme="majorBidi" w:cstheme="majorBidi"/>
                <w:sz w:val="32"/>
                <w:szCs w:val="32"/>
              </w:rPr>
              <w:t>2,527</w:t>
            </w:r>
          </w:p>
        </w:tc>
      </w:tr>
    </w:tbl>
    <w:p w:rsidR="001263FC" w:rsidRPr="00C06711" w:rsidRDefault="00F97DB6" w:rsidP="0098313C">
      <w:pPr>
        <w:tabs>
          <w:tab w:val="left" w:pos="1440"/>
        </w:tabs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3</w:t>
      </w:r>
      <w:r w:rsidR="001263FC" w:rsidRPr="00C06711">
        <w:rPr>
          <w:rFonts w:ascii="Angsana New" w:hAnsi="Angsana New"/>
          <w:b/>
          <w:bCs/>
          <w:sz w:val="32"/>
          <w:szCs w:val="32"/>
        </w:rPr>
        <w:t>.</w:t>
      </w:r>
      <w:r w:rsidR="001263FC" w:rsidRPr="00C06711">
        <w:rPr>
          <w:rFonts w:ascii="Angsana New" w:hAnsi="Angsana New"/>
          <w:b/>
          <w:bCs/>
          <w:sz w:val="32"/>
          <w:szCs w:val="32"/>
        </w:rPr>
        <w:tab/>
      </w:r>
      <w:r w:rsidR="001263FC" w:rsidRPr="00C06711">
        <w:rPr>
          <w:rFonts w:ascii="Angsana New" w:hAnsi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:rsidR="001263FC" w:rsidRPr="00C06711" w:rsidRDefault="001263FC" w:rsidP="0098313C">
      <w:pPr>
        <w:spacing w:before="120" w:after="120"/>
        <w:ind w:left="634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F7F07">
        <w:rPr>
          <w:rFonts w:ascii="Angsana New" w:hAnsi="Angsana New"/>
          <w:sz w:val="32"/>
          <w:szCs w:val="32"/>
        </w:rPr>
        <w:t xml:space="preserve">31 </w:t>
      </w:r>
      <w:r w:rsidR="008F7F07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/>
          <w:sz w:val="32"/>
          <w:szCs w:val="32"/>
        </w:rPr>
        <w:t xml:space="preserve">2562 </w:t>
      </w:r>
      <w:r w:rsidR="008F7F07">
        <w:rPr>
          <w:rFonts w:ascii="Angsana New" w:hAnsi="Angsana New"/>
          <w:sz w:val="32"/>
          <w:szCs w:val="32"/>
          <w:cs/>
        </w:rPr>
        <w:t xml:space="preserve">และ </w:t>
      </w:r>
      <w:r w:rsidR="008F7F07">
        <w:rPr>
          <w:rFonts w:ascii="Angsana New" w:hAnsi="Angsana New"/>
          <w:sz w:val="32"/>
          <w:szCs w:val="32"/>
        </w:rPr>
        <w:t>2561</w:t>
      </w:r>
      <w:r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="008F2257">
        <w:rPr>
          <w:rFonts w:ascii="Angsana New" w:hAnsi="Angsana New" w:hint="cs"/>
          <w:sz w:val="32"/>
          <w:szCs w:val="32"/>
          <w:cs/>
        </w:rPr>
        <w:t>กลุ่ม</w:t>
      </w:r>
      <w:r w:rsidR="008F2257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 w:hint="cs"/>
          <w:sz w:val="32"/>
          <w:szCs w:val="32"/>
          <w:cs/>
        </w:rPr>
        <w:t>มีสินทรัพย์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9972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2772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1263FC" w:rsidRPr="00C06711" w:rsidTr="00FA5090">
        <w:tc>
          <w:tcPr>
            <w:tcW w:w="9972" w:type="dxa"/>
            <w:gridSpan w:val="9"/>
          </w:tcPr>
          <w:p w:rsidR="001263FC" w:rsidRPr="00C06711" w:rsidRDefault="001263FC" w:rsidP="0098313C">
            <w:pPr>
              <w:pStyle w:val="BodyTextIndent3"/>
              <w:spacing w:before="0" w:after="0"/>
              <w:ind w:left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หน่วย</w:t>
            </w: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: </w:t>
            </w: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ล้านบาท</w:t>
            </w: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</w:tr>
      <w:tr w:rsidR="001263FC" w:rsidRPr="00C06711" w:rsidTr="00FA5090">
        <w:tc>
          <w:tcPr>
            <w:tcW w:w="2772" w:type="dxa"/>
            <w:vAlign w:val="bottom"/>
          </w:tcPr>
          <w:p w:rsidR="001263FC" w:rsidRPr="00C06711" w:rsidRDefault="001263FC" w:rsidP="0098313C">
            <w:pPr>
              <w:pStyle w:val="BodyTextIndent3"/>
              <w:spacing w:before="0"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7200" w:type="dxa"/>
            <w:gridSpan w:val="8"/>
          </w:tcPr>
          <w:p w:rsidR="001263FC" w:rsidRPr="00C06711" w:rsidRDefault="001263FC" w:rsidP="0098313C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1263FC" w:rsidRPr="00C06711" w:rsidTr="00FA5090">
        <w:tc>
          <w:tcPr>
            <w:tcW w:w="2772" w:type="dxa"/>
            <w:vAlign w:val="bottom"/>
          </w:tcPr>
          <w:p w:rsidR="001263FC" w:rsidRPr="00C06711" w:rsidRDefault="001263FC" w:rsidP="0098313C">
            <w:pPr>
              <w:pStyle w:val="BodyTextIndent3"/>
              <w:spacing w:before="0"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1263FC" w:rsidRPr="00C06711" w:rsidRDefault="001263FC" w:rsidP="0098313C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>1</w:t>
            </w:r>
          </w:p>
        </w:tc>
        <w:tc>
          <w:tcPr>
            <w:tcW w:w="1800" w:type="dxa"/>
            <w:gridSpan w:val="2"/>
            <w:vAlign w:val="bottom"/>
          </w:tcPr>
          <w:p w:rsidR="001263FC" w:rsidRPr="00C06711" w:rsidRDefault="001263FC" w:rsidP="0098313C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>2</w:t>
            </w:r>
          </w:p>
        </w:tc>
        <w:tc>
          <w:tcPr>
            <w:tcW w:w="1800" w:type="dxa"/>
            <w:gridSpan w:val="2"/>
            <w:vAlign w:val="bottom"/>
          </w:tcPr>
          <w:p w:rsidR="001263FC" w:rsidRPr="00C06711" w:rsidRDefault="001263FC" w:rsidP="0098313C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ระดับ </w:t>
            </w: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bottom"/>
          </w:tcPr>
          <w:p w:rsidR="001263FC" w:rsidRPr="00C06711" w:rsidRDefault="001263FC" w:rsidP="0098313C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รวม</w:t>
            </w:r>
          </w:p>
        </w:tc>
      </w:tr>
      <w:tr w:rsidR="00A52D4C" w:rsidRPr="00C06711" w:rsidTr="00FA5090">
        <w:tc>
          <w:tcPr>
            <w:tcW w:w="2772" w:type="dxa"/>
            <w:vAlign w:val="bottom"/>
          </w:tcPr>
          <w:p w:rsidR="00A52D4C" w:rsidRPr="00C06711" w:rsidRDefault="00A52D4C" w:rsidP="00A52D4C">
            <w:pPr>
              <w:pStyle w:val="BodyTextIndent3"/>
              <w:spacing w:before="0" w:after="0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</w:tr>
      <w:tr w:rsidR="00A52D4C" w:rsidRPr="00C06711" w:rsidTr="00FA5090">
        <w:tc>
          <w:tcPr>
            <w:tcW w:w="2772" w:type="dxa"/>
            <w:vAlign w:val="bottom"/>
          </w:tcPr>
          <w:p w:rsidR="00A52D4C" w:rsidRPr="00C06711" w:rsidRDefault="00A52D4C" w:rsidP="00A52D4C">
            <w:pPr>
              <w:pStyle w:val="BodyTextIndent3"/>
              <w:spacing w:before="0" w:after="0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tabs>
                <w:tab w:val="decimal" w:pos="612"/>
              </w:tabs>
              <w:spacing w:before="0" w:after="0"/>
              <w:ind w:left="-18" w:firstLine="0"/>
              <w:jc w:val="lef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tabs>
                <w:tab w:val="decimal" w:pos="612"/>
              </w:tabs>
              <w:spacing w:before="0" w:after="0"/>
              <w:ind w:left="-18" w:firstLine="0"/>
              <w:jc w:val="lef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tabs>
                <w:tab w:val="decimal" w:pos="612"/>
              </w:tabs>
              <w:spacing w:before="0" w:after="0"/>
              <w:ind w:left="-18" w:firstLine="0"/>
              <w:jc w:val="lef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tabs>
                <w:tab w:val="decimal" w:pos="612"/>
              </w:tabs>
              <w:spacing w:before="0" w:after="0"/>
              <w:ind w:left="-18" w:firstLine="0"/>
              <w:jc w:val="lef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tabs>
                <w:tab w:val="decimal" w:pos="612"/>
              </w:tabs>
              <w:spacing w:before="0" w:after="0"/>
              <w:ind w:left="-18" w:firstLine="0"/>
              <w:jc w:val="lef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tabs>
                <w:tab w:val="decimal" w:pos="612"/>
              </w:tabs>
              <w:spacing w:before="0" w:after="0"/>
              <w:ind w:left="-18" w:firstLine="0"/>
              <w:jc w:val="lef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tabs>
                <w:tab w:val="decimal" w:pos="612"/>
              </w:tabs>
              <w:spacing w:before="0" w:after="0"/>
              <w:ind w:left="-18" w:firstLine="0"/>
              <w:jc w:val="lef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tabs>
                <w:tab w:val="decimal" w:pos="612"/>
              </w:tabs>
              <w:spacing w:before="0" w:after="0"/>
              <w:ind w:left="-18" w:firstLine="0"/>
              <w:jc w:val="lef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</w:tr>
      <w:tr w:rsidR="00A52D4C" w:rsidRPr="00C06711" w:rsidTr="00FA5090">
        <w:tc>
          <w:tcPr>
            <w:tcW w:w="2772" w:type="dxa"/>
            <w:vAlign w:val="bottom"/>
          </w:tcPr>
          <w:p w:rsidR="00A52D4C" w:rsidRPr="00C06711" w:rsidRDefault="00A52D4C" w:rsidP="00A52D4C">
            <w:pPr>
              <w:pStyle w:val="BodyTextIndent3"/>
              <w:spacing w:before="0" w:after="0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900" w:type="dxa"/>
          </w:tcPr>
          <w:p w:rsidR="00A52D4C" w:rsidRPr="00C06711" w:rsidRDefault="00422323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A52D4C" w:rsidRPr="00C06711" w:rsidRDefault="00422323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A52D4C" w:rsidRPr="00C06711" w:rsidRDefault="00422323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4.2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>3.9</w:t>
            </w:r>
          </w:p>
        </w:tc>
        <w:tc>
          <w:tcPr>
            <w:tcW w:w="900" w:type="dxa"/>
          </w:tcPr>
          <w:p w:rsidR="00A52D4C" w:rsidRPr="00C06711" w:rsidRDefault="00422323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4.2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>3.9</w:t>
            </w:r>
          </w:p>
        </w:tc>
      </w:tr>
      <w:tr w:rsidR="00A52D4C" w:rsidRPr="00C06711" w:rsidTr="00FA5090">
        <w:tc>
          <w:tcPr>
            <w:tcW w:w="2772" w:type="dxa"/>
            <w:vAlign w:val="bottom"/>
          </w:tcPr>
          <w:p w:rsidR="00A52D4C" w:rsidRPr="00C06711" w:rsidRDefault="00A52D4C" w:rsidP="00A52D4C">
            <w:pPr>
              <w:pStyle w:val="BodyTextIndent3"/>
              <w:spacing w:before="0" w:after="0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 w:hint="cs"/>
                <w:b/>
                <w:bCs/>
                <w:kern w:val="28"/>
                <w:sz w:val="28"/>
                <w:szCs w:val="28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</w:tr>
      <w:tr w:rsidR="00A52D4C" w:rsidRPr="00C06711" w:rsidTr="00FA5090">
        <w:tc>
          <w:tcPr>
            <w:tcW w:w="2772" w:type="dxa"/>
            <w:vAlign w:val="bottom"/>
          </w:tcPr>
          <w:p w:rsidR="00A52D4C" w:rsidRPr="00C06711" w:rsidRDefault="00A52D4C" w:rsidP="00A52D4C">
            <w:pPr>
              <w:pStyle w:val="BodyTextIndent3"/>
              <w:spacing w:before="0" w:after="0"/>
              <w:ind w:left="243" w:hanging="180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900" w:type="dxa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</w:tr>
      <w:tr w:rsidR="00A52D4C" w:rsidRPr="00C06711" w:rsidTr="00FA5090">
        <w:tc>
          <w:tcPr>
            <w:tcW w:w="2772" w:type="dxa"/>
            <w:vAlign w:val="bottom"/>
          </w:tcPr>
          <w:p w:rsidR="00A52D4C" w:rsidRPr="00C06711" w:rsidRDefault="00A52D4C" w:rsidP="00A52D4C">
            <w:pPr>
              <w:pStyle w:val="BodyTextIndent3"/>
              <w:spacing w:before="0" w:after="0"/>
              <w:ind w:left="342" w:right="-108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</w:t>
            </w:r>
          </w:p>
          <w:p w:rsidR="00A52D4C" w:rsidRPr="00C06711" w:rsidRDefault="00A52D4C" w:rsidP="00A52D4C">
            <w:pPr>
              <w:pStyle w:val="BodyTextIndent3"/>
              <w:spacing w:before="0" w:after="0"/>
              <w:ind w:left="342" w:right="-108" w:hanging="9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06711">
              <w:rPr>
                <w:rFonts w:asciiTheme="majorBidi" w:hAnsiTheme="majorBidi" w:cstheme="majorBidi" w:hint="cs"/>
                <w:kern w:val="28"/>
                <w:sz w:val="28"/>
                <w:szCs w:val="28"/>
                <w:cs/>
              </w:rPr>
              <w:t xml:space="preserve">   </w:t>
            </w: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ต่างประเทศล่วงหน้า</w:t>
            </w:r>
          </w:p>
        </w:tc>
        <w:tc>
          <w:tcPr>
            <w:tcW w:w="900" w:type="dxa"/>
            <w:vAlign w:val="bottom"/>
          </w:tcPr>
          <w:p w:rsidR="00A52D4C" w:rsidRPr="00C06711" w:rsidRDefault="00422323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C06711" w:rsidRDefault="00422323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>0.</w:t>
            </w: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bottom"/>
          </w:tcPr>
          <w:p w:rsidR="00A52D4C" w:rsidRPr="00C06711" w:rsidRDefault="00422323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C06711" w:rsidRDefault="00422323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C06711" w:rsidRDefault="00A52D4C" w:rsidP="00A52D4C">
            <w:pPr>
              <w:pStyle w:val="BodyTextIndent3"/>
              <w:spacing w:before="0" w:after="0"/>
              <w:ind w:left="-14" w:right="115" w:firstLine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>
              <w:rPr>
                <w:rFonts w:asciiTheme="majorBidi" w:hAnsiTheme="majorBidi" w:cstheme="majorBidi"/>
                <w:kern w:val="28"/>
                <w:sz w:val="28"/>
                <w:szCs w:val="28"/>
              </w:rPr>
              <w:t>0.3</w:t>
            </w:r>
          </w:p>
        </w:tc>
      </w:tr>
    </w:tbl>
    <w:p w:rsidR="00743225" w:rsidRDefault="0074322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E724E4" w:rsidRPr="00C06711" w:rsidRDefault="00F97DB6" w:rsidP="0098313C">
      <w:pPr>
        <w:tabs>
          <w:tab w:val="left" w:pos="1440"/>
        </w:tabs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4</w:t>
      </w:r>
      <w:r w:rsidR="00622139" w:rsidRPr="00C06711">
        <w:rPr>
          <w:rFonts w:ascii="Angsana New" w:hAnsi="Angsana New"/>
          <w:b/>
          <w:bCs/>
          <w:sz w:val="32"/>
          <w:szCs w:val="32"/>
        </w:rPr>
        <w:t>.</w:t>
      </w:r>
      <w:r w:rsidR="00622139" w:rsidRPr="00C06711">
        <w:rPr>
          <w:rFonts w:ascii="Angsana New" w:hAnsi="Angsana New"/>
          <w:b/>
          <w:bCs/>
          <w:sz w:val="32"/>
          <w:szCs w:val="32"/>
        </w:rPr>
        <w:tab/>
      </w:r>
      <w:r w:rsidR="00E724E4" w:rsidRPr="00C06711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</w:p>
    <w:p w:rsidR="00E724E4" w:rsidRPr="00C06711" w:rsidRDefault="00F97DB6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4</w:t>
      </w:r>
      <w:r w:rsidR="00E724E4" w:rsidRPr="00C06711">
        <w:rPr>
          <w:rFonts w:ascii="Angsana New" w:hAnsi="Angsana New"/>
          <w:b/>
          <w:bCs/>
          <w:sz w:val="32"/>
          <w:szCs w:val="32"/>
          <w:cs/>
        </w:rPr>
        <w:t>.</w:t>
      </w:r>
      <w:r w:rsidR="00620E5C" w:rsidRPr="00620E5C">
        <w:rPr>
          <w:rFonts w:ascii="Angsana New" w:hAnsi="Angsana New"/>
          <w:b/>
          <w:bCs/>
          <w:sz w:val="32"/>
          <w:szCs w:val="32"/>
        </w:rPr>
        <w:t>1</w:t>
      </w:r>
      <w:r w:rsidR="00E724E4" w:rsidRPr="00C06711">
        <w:rPr>
          <w:rFonts w:ascii="Angsana New" w:hAnsi="Angsana New"/>
          <w:b/>
          <w:bCs/>
          <w:sz w:val="32"/>
          <w:szCs w:val="32"/>
          <w:cs/>
        </w:rPr>
        <w:tab/>
        <w:t>นโยบายการบริหารความเสี่ยง</w:t>
      </w:r>
    </w:p>
    <w:p w:rsidR="00E724E4" w:rsidRPr="00C06711" w:rsidRDefault="003151E1" w:rsidP="0098313C">
      <w:pPr>
        <w:tabs>
          <w:tab w:val="left" w:pos="605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C06711">
        <w:rPr>
          <w:rFonts w:ascii="Angsana New" w:hAnsi="Angsana New"/>
          <w:sz w:val="32"/>
          <w:szCs w:val="32"/>
        </w:rPr>
        <w:tab/>
      </w:r>
      <w:r w:rsidR="00E724E4" w:rsidRPr="00C06711">
        <w:rPr>
          <w:rFonts w:ascii="Angsana New" w:hAnsi="Angsana New"/>
          <w:sz w:val="32"/>
          <w:szCs w:val="32"/>
          <w:cs/>
        </w:rPr>
        <w:t>เครื่องมือทางการเงินที่สำคัญของ</w:t>
      </w:r>
      <w:r w:rsidR="008F2257">
        <w:rPr>
          <w:rFonts w:ascii="Angsana New" w:hAnsi="Angsana New" w:hint="cs"/>
          <w:sz w:val="32"/>
          <w:szCs w:val="32"/>
          <w:cs/>
        </w:rPr>
        <w:t>กลุ่ม</w:t>
      </w:r>
      <w:r w:rsidR="008F2257" w:rsidRPr="00C06711">
        <w:rPr>
          <w:rFonts w:ascii="Angsana New" w:hAnsi="Angsana New"/>
          <w:sz w:val="32"/>
          <w:szCs w:val="32"/>
          <w:cs/>
        </w:rPr>
        <w:t>บริษัท</w:t>
      </w:r>
      <w:r w:rsidR="00E724E4" w:rsidRPr="00C06711">
        <w:rPr>
          <w:rFonts w:ascii="Angsana New" w:hAnsi="Angsana New"/>
          <w:sz w:val="32"/>
          <w:szCs w:val="32"/>
          <w:cs/>
        </w:rPr>
        <w:t xml:space="preserve">ตามที่นิยามอยู่ในมาตรฐานการบัญชีฉบับที่ </w:t>
      </w:r>
      <w:r w:rsidR="00E724E4" w:rsidRPr="00C06711">
        <w:rPr>
          <w:rFonts w:ascii="Angsana New" w:hAnsi="Angsana New"/>
          <w:sz w:val="32"/>
          <w:szCs w:val="32"/>
        </w:rPr>
        <w:t>107 “</w:t>
      </w:r>
      <w:r w:rsidR="00E724E4" w:rsidRPr="00C06711">
        <w:rPr>
          <w:rFonts w:ascii="Angsana New" w:hAnsi="Angsana New"/>
          <w:sz w:val="32"/>
          <w:szCs w:val="32"/>
          <w:cs/>
        </w:rPr>
        <w:t>การแสดงรายการและการเปิดเผยข้อมูลสำหรับเครื่องมือทางการเงิน</w:t>
      </w:r>
      <w:r w:rsidR="00E724E4" w:rsidRPr="00C06711">
        <w:rPr>
          <w:rFonts w:ascii="Angsana New" w:hAnsi="Angsana New"/>
          <w:sz w:val="32"/>
          <w:szCs w:val="32"/>
        </w:rPr>
        <w:t>”</w:t>
      </w:r>
      <w:r w:rsidR="00E724E4" w:rsidRPr="00C06711">
        <w:rPr>
          <w:rFonts w:ascii="Angsana New" w:hAnsi="Angsana New"/>
          <w:sz w:val="32"/>
          <w:szCs w:val="32"/>
          <w:cs/>
        </w:rPr>
        <w:t xml:space="preserve"> </w:t>
      </w:r>
      <w:r w:rsidR="00E724E4" w:rsidRPr="00C06711">
        <w:rPr>
          <w:rFonts w:asciiTheme="majorBidi" w:hAnsiTheme="majorBidi" w:cstheme="majorBidi"/>
          <w:sz w:val="32"/>
          <w:szCs w:val="32"/>
          <w:cs/>
        </w:rPr>
        <w:t xml:space="preserve">ประกอบด้วยรายการดังต่อไปนี้ </w:t>
      </w:r>
    </w:p>
    <w:tbl>
      <w:tblPr>
        <w:tblW w:w="8610" w:type="dxa"/>
        <w:tblInd w:w="558" w:type="dxa"/>
        <w:tblLook w:val="01E0" w:firstRow="1" w:lastRow="1" w:firstColumn="1" w:lastColumn="1" w:noHBand="0" w:noVBand="0"/>
      </w:tblPr>
      <w:tblGrid>
        <w:gridCol w:w="5040"/>
        <w:gridCol w:w="3570"/>
      </w:tblGrid>
      <w:tr w:rsidR="00E724E4" w:rsidRPr="00C06711" w:rsidTr="00E724E4">
        <w:tc>
          <w:tcPr>
            <w:tcW w:w="5040" w:type="dxa"/>
          </w:tcPr>
          <w:p w:rsidR="00E724E4" w:rsidRPr="00C06711" w:rsidRDefault="00E724E4" w:rsidP="0098313C">
            <w:pPr>
              <w:tabs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3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3570" w:type="dxa"/>
          </w:tcPr>
          <w:p w:rsidR="00E724E4" w:rsidRPr="00C06711" w:rsidRDefault="00E724E4" w:rsidP="0098313C">
            <w:pPr>
              <w:tabs>
                <w:tab w:val="left" w:pos="-96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6" w:right="-43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หนี้สินทางการเงิน</w:t>
            </w:r>
          </w:p>
        </w:tc>
      </w:tr>
      <w:tr w:rsidR="00E724E4" w:rsidRPr="00C06711" w:rsidTr="00E724E4">
        <w:tc>
          <w:tcPr>
            <w:tcW w:w="5040" w:type="dxa"/>
          </w:tcPr>
          <w:p w:rsidR="00E724E4" w:rsidRPr="00C06711" w:rsidRDefault="00E724E4" w:rsidP="0098313C">
            <w:pPr>
              <w:tabs>
                <w:tab w:val="left" w:pos="252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3" w:firstLine="36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เงินสดและรายการเทียบเท่าเงินสด</w:t>
            </w:r>
          </w:p>
        </w:tc>
        <w:tc>
          <w:tcPr>
            <w:tcW w:w="3570" w:type="dxa"/>
          </w:tcPr>
          <w:p w:rsidR="00E724E4" w:rsidRPr="00C06711" w:rsidRDefault="00E724E4" w:rsidP="0098313C">
            <w:pPr>
              <w:tabs>
                <w:tab w:val="left" w:pos="252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3" w:firstLine="180"/>
              <w:rPr>
                <w:rFonts w:asciiTheme="majorBidi" w:hAnsiTheme="majorBidi" w:cstheme="majorBidi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C06711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cs/>
              </w:rPr>
              <w:t xml:space="preserve"> </w:t>
            </w: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เงินเบิกเกินบัญชีและเงินกู้ยืมระยะสั้น</w:t>
            </w:r>
          </w:p>
        </w:tc>
      </w:tr>
      <w:tr w:rsidR="00E724E4" w:rsidRPr="00C06711" w:rsidTr="00E724E4">
        <w:tc>
          <w:tcPr>
            <w:tcW w:w="5040" w:type="dxa"/>
          </w:tcPr>
          <w:p w:rsidR="00E724E4" w:rsidRPr="00C06711" w:rsidRDefault="00E724E4" w:rsidP="0098313C">
            <w:pPr>
              <w:tabs>
                <w:tab w:val="left" w:pos="252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3" w:firstLine="36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ลูกหนี้การค้าและลูกหนี้อื่น</w:t>
            </w:r>
          </w:p>
        </w:tc>
        <w:tc>
          <w:tcPr>
            <w:tcW w:w="3570" w:type="dxa"/>
          </w:tcPr>
          <w:p w:rsidR="00E724E4" w:rsidRPr="00C06711" w:rsidRDefault="00E724E4" w:rsidP="0098313C">
            <w:pPr>
              <w:tabs>
                <w:tab w:val="left" w:pos="252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3" w:firstLine="18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</w:rPr>
              <w:t xml:space="preserve">     </w:t>
            </w: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จากสถาบันการเงิน</w:t>
            </w:r>
          </w:p>
        </w:tc>
      </w:tr>
      <w:tr w:rsidR="0078570E" w:rsidRPr="00C06711" w:rsidTr="00E724E4">
        <w:tc>
          <w:tcPr>
            <w:tcW w:w="5040" w:type="dxa"/>
          </w:tcPr>
          <w:p w:rsidR="0078570E" w:rsidRPr="00C06711" w:rsidRDefault="0078570E" w:rsidP="0078570E">
            <w:pPr>
              <w:tabs>
                <w:tab w:val="left" w:pos="252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3" w:firstLine="36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3570" w:type="dxa"/>
          </w:tcPr>
          <w:p w:rsidR="0078570E" w:rsidRPr="00C06711" w:rsidRDefault="0078570E" w:rsidP="0078570E">
            <w:pPr>
              <w:tabs>
                <w:tab w:val="left" w:pos="252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3" w:firstLine="180"/>
              <w:rPr>
                <w:rFonts w:asciiTheme="majorBidi" w:hAnsiTheme="majorBidi" w:cstheme="majorBidi"/>
                <w:sz w:val="32"/>
                <w:szCs w:val="32"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เจ้าหนี้การค้าและเจ้าหนี้อื่น</w:t>
            </w:r>
          </w:p>
        </w:tc>
      </w:tr>
      <w:tr w:rsidR="0078570E" w:rsidRPr="00C06711" w:rsidTr="00E724E4">
        <w:tc>
          <w:tcPr>
            <w:tcW w:w="5040" w:type="dxa"/>
          </w:tcPr>
          <w:p w:rsidR="0078570E" w:rsidRPr="00C06711" w:rsidRDefault="0078570E" w:rsidP="0078570E">
            <w:pPr>
              <w:tabs>
                <w:tab w:val="left" w:pos="252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92" w:right="-43" w:hanging="2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C06711">
              <w:rPr>
                <w:rFonts w:asciiTheme="majorBidi" w:hAnsiTheme="majorBidi" w:cstheme="majorBidi" w:hint="cs"/>
                <w:sz w:val="32"/>
                <w:szCs w:val="32"/>
                <w:cs/>
              </w:rPr>
              <w:t>ลูกหนี้เงินประกันผลงาน</w:t>
            </w:r>
          </w:p>
        </w:tc>
        <w:tc>
          <w:tcPr>
            <w:tcW w:w="3570" w:type="dxa"/>
          </w:tcPr>
          <w:p w:rsidR="0078570E" w:rsidRPr="00C06711" w:rsidRDefault="0078570E" w:rsidP="0078570E">
            <w:pPr>
              <w:tabs>
                <w:tab w:val="left" w:pos="252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3" w:firstLine="18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</w:t>
            </w:r>
            <w:r w:rsidRPr="00C06711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สั้นจากบริษัทย่อย</w:t>
            </w:r>
          </w:p>
        </w:tc>
      </w:tr>
      <w:tr w:rsidR="0078570E" w:rsidRPr="00C06711" w:rsidTr="00E724E4">
        <w:trPr>
          <w:trHeight w:val="227"/>
        </w:trPr>
        <w:tc>
          <w:tcPr>
            <w:tcW w:w="5040" w:type="dxa"/>
          </w:tcPr>
          <w:p w:rsidR="0078570E" w:rsidRPr="00C06711" w:rsidRDefault="0078570E" w:rsidP="0078570E">
            <w:pPr>
              <w:tabs>
                <w:tab w:val="left" w:pos="252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92" w:right="-43" w:hanging="2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70" w:type="dxa"/>
          </w:tcPr>
          <w:p w:rsidR="0078570E" w:rsidRPr="00C06711" w:rsidRDefault="0078570E" w:rsidP="0078570E">
            <w:pPr>
              <w:tabs>
                <w:tab w:val="left" w:pos="252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3" w:firstLine="18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6711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C06711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หนี้สิน</w:t>
            </w: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ตามสัญญา</w:t>
            </w:r>
            <w:r w:rsidRPr="00C06711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เช่าการเงิน</w:t>
            </w:r>
          </w:p>
        </w:tc>
      </w:tr>
      <w:tr w:rsidR="0078570E" w:rsidRPr="00C06711" w:rsidTr="00E724E4">
        <w:trPr>
          <w:trHeight w:val="227"/>
        </w:trPr>
        <w:tc>
          <w:tcPr>
            <w:tcW w:w="5040" w:type="dxa"/>
          </w:tcPr>
          <w:p w:rsidR="0078570E" w:rsidRPr="00C06711" w:rsidRDefault="0078570E" w:rsidP="0078570E">
            <w:pPr>
              <w:tabs>
                <w:tab w:val="left" w:pos="252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43" w:firstLine="36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70" w:type="dxa"/>
          </w:tcPr>
          <w:p w:rsidR="0078570E" w:rsidRPr="00C06711" w:rsidRDefault="0078570E" w:rsidP="0078570E">
            <w:pPr>
              <w:tabs>
                <w:tab w:val="left" w:pos="252"/>
                <w:tab w:val="left" w:pos="916"/>
                <w:tab w:val="left" w:pos="1832"/>
                <w:tab w:val="left" w:pos="2160"/>
                <w:tab w:val="left" w:pos="2748"/>
                <w:tab w:val="left" w:pos="288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06711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C06711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C06711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</w:t>
            </w:r>
            <w:r w:rsidRPr="00C06711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จากสถาบันการเงิน</w:t>
            </w:r>
          </w:p>
        </w:tc>
      </w:tr>
    </w:tbl>
    <w:p w:rsidR="00056200" w:rsidRPr="00C06711" w:rsidRDefault="008F2257" w:rsidP="0098313C">
      <w:pPr>
        <w:spacing w:before="240" w:after="120"/>
        <w:ind w:left="605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</w:t>
      </w:r>
      <w:r w:rsidRPr="00C06711">
        <w:rPr>
          <w:rFonts w:ascii="Angsana New" w:hAnsi="Angsana New"/>
          <w:sz w:val="32"/>
          <w:szCs w:val="32"/>
          <w:cs/>
        </w:rPr>
        <w:t>บริษัท</w:t>
      </w:r>
      <w:r w:rsidR="00056200" w:rsidRPr="00C06711">
        <w:rPr>
          <w:rFonts w:ascii="Angsana New" w:hAnsi="Angsana New" w:hint="cs"/>
          <w:sz w:val="32"/>
          <w:szCs w:val="32"/>
          <w:cs/>
        </w:rPr>
        <w:t>มีความเสี่ยงที่เกี่ยวข้องกับเครื่องมือทางการเงินดังกล่าว</w:t>
      </w:r>
      <w:r w:rsidR="009F4FEE" w:rsidRPr="00C06711">
        <w:rPr>
          <w:rFonts w:ascii="Angsana New" w:hAnsi="Angsana New" w:hint="cs"/>
          <w:sz w:val="32"/>
          <w:szCs w:val="32"/>
          <w:cs/>
        </w:rPr>
        <w:t xml:space="preserve"> และมีนโยบาย</w:t>
      </w:r>
      <w:r w:rsidR="00DA6263" w:rsidRPr="00C06711">
        <w:rPr>
          <w:rFonts w:ascii="Angsana New" w:hAnsi="Angsana New" w:hint="cs"/>
          <w:sz w:val="32"/>
          <w:szCs w:val="32"/>
          <w:cs/>
        </w:rPr>
        <w:t>การ</w:t>
      </w:r>
      <w:r w:rsidR="009F4FEE" w:rsidRPr="00C06711">
        <w:rPr>
          <w:rFonts w:ascii="Angsana New" w:hAnsi="Angsana New" w:hint="cs"/>
          <w:sz w:val="32"/>
          <w:szCs w:val="32"/>
          <w:cs/>
        </w:rPr>
        <w:t>บริหาร</w:t>
      </w:r>
      <w:r w:rsidR="00404D5B" w:rsidRPr="00C06711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="009F4FEE" w:rsidRPr="00C06711">
        <w:rPr>
          <w:rFonts w:ascii="Angsana New" w:hAnsi="Angsana New" w:hint="cs"/>
          <w:sz w:val="32"/>
          <w:szCs w:val="32"/>
          <w:cs/>
        </w:rPr>
        <w:t>ความเสี่ยงดังนี้</w:t>
      </w:r>
    </w:p>
    <w:p w:rsidR="00E724E4" w:rsidRPr="00C06711" w:rsidRDefault="00E724E4" w:rsidP="0098313C">
      <w:pPr>
        <w:spacing w:before="120" w:after="120"/>
        <w:ind w:left="605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C06711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ความเสี่ยงด้านการให้สินเชื่อ</w:t>
      </w:r>
    </w:p>
    <w:p w:rsidR="006539D0" w:rsidRPr="00C56DC1" w:rsidRDefault="008F2257" w:rsidP="0098313C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กลุ่ม</w:t>
      </w:r>
      <w:r w:rsidRPr="00C06711">
        <w:rPr>
          <w:rFonts w:ascii="Angsana New" w:hAnsi="Angsana New"/>
          <w:sz w:val="32"/>
          <w:szCs w:val="32"/>
          <w:cs/>
        </w:rPr>
        <w:t>บริษัท</w:t>
      </w:r>
      <w:r w:rsidR="00E724E4" w:rsidRPr="00C06711">
        <w:rPr>
          <w:rFonts w:ascii="Angsana New" w:hAnsi="Angsana New"/>
          <w:sz w:val="32"/>
          <w:szCs w:val="32"/>
          <w:cs/>
        </w:rPr>
        <w:t>มีความเสี่ยงด้านการให้สินเชื่อที่เก</w:t>
      </w:r>
      <w:r w:rsidR="00A069FA" w:rsidRPr="00C06711">
        <w:rPr>
          <w:rFonts w:ascii="Angsana New" w:hAnsi="Angsana New"/>
          <w:sz w:val="32"/>
          <w:szCs w:val="32"/>
          <w:cs/>
        </w:rPr>
        <w:t xml:space="preserve">ี่ยวเนื่องกับลูกหนี้ค่าก่อสร้าง </w:t>
      </w:r>
      <w:r w:rsidR="00A069FA" w:rsidRPr="00C06711">
        <w:rPr>
          <w:rFonts w:asciiTheme="majorBidi" w:hAnsiTheme="majorBidi" w:cstheme="majorBidi"/>
          <w:sz w:val="32"/>
          <w:szCs w:val="32"/>
          <w:cs/>
        </w:rPr>
        <w:t>อย่างไรก็ตาม เนื่องจากสัญญาก่อสร้างส่วนใหญ่ของ</w:t>
      </w:r>
      <w:r w:rsidR="009030D7">
        <w:rPr>
          <w:rFonts w:ascii="Angsana New" w:hAnsi="Angsana New" w:hint="cs"/>
          <w:sz w:val="32"/>
          <w:szCs w:val="32"/>
          <w:cs/>
        </w:rPr>
        <w:t>กลุ่ม</w:t>
      </w:r>
      <w:r w:rsidR="009030D7" w:rsidRPr="00C06711">
        <w:rPr>
          <w:rFonts w:ascii="Angsana New" w:hAnsi="Angsana New"/>
          <w:sz w:val="32"/>
          <w:szCs w:val="32"/>
          <w:cs/>
        </w:rPr>
        <w:t>บริษัท</w:t>
      </w:r>
      <w:r w:rsidR="00A069FA" w:rsidRPr="00C06711">
        <w:rPr>
          <w:rFonts w:asciiTheme="majorBidi" w:hAnsiTheme="majorBidi" w:cstheme="majorBidi"/>
          <w:sz w:val="32"/>
          <w:szCs w:val="32"/>
          <w:cs/>
        </w:rPr>
        <w:t>จะทำกับหน่วยงานภาครัฐและลูกค้าที่มีความสามารถในการชำระหนี้ ดังนั้น</w:t>
      </w:r>
      <w:r w:rsidR="009030D7">
        <w:rPr>
          <w:rFonts w:ascii="Angsana New" w:hAnsi="Angsana New" w:hint="cs"/>
          <w:sz w:val="32"/>
          <w:szCs w:val="32"/>
          <w:cs/>
        </w:rPr>
        <w:t>กลุ่ม</w:t>
      </w:r>
      <w:r w:rsidR="009030D7" w:rsidRPr="00C06711">
        <w:rPr>
          <w:rFonts w:ascii="Angsana New" w:hAnsi="Angsana New"/>
          <w:sz w:val="32"/>
          <w:szCs w:val="32"/>
          <w:cs/>
        </w:rPr>
        <w:t>บริษัท</w:t>
      </w:r>
      <w:r w:rsidR="00A069FA" w:rsidRPr="00C06711">
        <w:rPr>
          <w:rFonts w:asciiTheme="majorBidi" w:hAnsiTheme="majorBidi" w:cstheme="majorBidi"/>
          <w:sz w:val="32"/>
          <w:szCs w:val="32"/>
          <w:cs/>
        </w:rPr>
        <w:t>จึงไม่คาดว่าจะได้รับความเสียหายที่เป็นสาระสำคัญจากการให้สินเชื่อกับลูกหนี้เหล่านี้ นอกเหนือจากส่วนที่ได้ตั้งค่าเผื่อหนี้สงสัยจะสูญไว้แล้ว</w:t>
      </w:r>
    </w:p>
    <w:p w:rsidR="00E724E4" w:rsidRPr="00C06711" w:rsidRDefault="00E724E4" w:rsidP="0098313C">
      <w:pPr>
        <w:spacing w:before="120" w:after="120"/>
        <w:ind w:left="605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C06711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ความเสี่ยงจากอัตราดอกเบี้ย</w:t>
      </w:r>
    </w:p>
    <w:p w:rsidR="00E724E4" w:rsidRPr="00C56DC1" w:rsidRDefault="009030D7" w:rsidP="0098313C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กลุ่ม</w:t>
      </w:r>
      <w:r w:rsidRPr="00C06711">
        <w:rPr>
          <w:rFonts w:ascii="Angsana New" w:hAnsi="Angsana New"/>
          <w:sz w:val="32"/>
          <w:szCs w:val="32"/>
          <w:cs/>
        </w:rPr>
        <w:t>บริษัท</w:t>
      </w:r>
      <w:r w:rsidR="00E724E4" w:rsidRPr="00C06711">
        <w:rPr>
          <w:rFonts w:ascii="Angsana New" w:hAnsi="Angsana New"/>
          <w:sz w:val="32"/>
          <w:szCs w:val="32"/>
          <w:cs/>
        </w:rPr>
        <w:t>มีความเสี่ยงจากอัตราดอกเบี้ยที่สำคัญอันเกี่ยวเนื่องกับเงินฝากสถาบันก</w:t>
      </w:r>
      <w:r w:rsidR="00A069FA" w:rsidRPr="00C06711">
        <w:rPr>
          <w:rFonts w:ascii="Angsana New" w:hAnsi="Angsana New"/>
          <w:sz w:val="32"/>
          <w:szCs w:val="32"/>
          <w:cs/>
        </w:rPr>
        <w:t>ารเงิน</w:t>
      </w:r>
      <w:r w:rsidR="000820B6"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="00A069FA" w:rsidRPr="00C06711">
        <w:rPr>
          <w:rFonts w:ascii="Angsana New" w:hAnsi="Angsana New"/>
          <w:sz w:val="32"/>
          <w:szCs w:val="32"/>
          <w:cs/>
        </w:rPr>
        <w:t>เงินเบิกเกินบัญชี</w:t>
      </w:r>
      <w:r w:rsidR="000820B6" w:rsidRPr="00C06711">
        <w:rPr>
          <w:rFonts w:ascii="Angsana New" w:hAnsi="Angsana New" w:hint="cs"/>
          <w:sz w:val="32"/>
          <w:szCs w:val="32"/>
          <w:cs/>
        </w:rPr>
        <w:t>และเงินกู้ยืมระยะสั้นจากสถาบันการเงิน</w:t>
      </w:r>
      <w:r w:rsidR="000A4922" w:rsidRPr="00C06711">
        <w:rPr>
          <w:rFonts w:ascii="Angsana New" w:hAnsi="Angsana New" w:hint="cs"/>
          <w:sz w:val="32"/>
          <w:szCs w:val="32"/>
          <w:cs/>
        </w:rPr>
        <w:t xml:space="preserve"> เจ้าหนี้การค้าและเจ้าหนี้อื่น</w:t>
      </w:r>
      <w:r w:rsidR="00A069FA" w:rsidRPr="00C06711">
        <w:rPr>
          <w:rFonts w:ascii="Angsana New" w:hAnsi="Angsana New"/>
          <w:sz w:val="32"/>
          <w:szCs w:val="32"/>
          <w:cs/>
        </w:rPr>
        <w:t xml:space="preserve"> </w:t>
      </w:r>
      <w:r w:rsidR="00A069FA" w:rsidRPr="00C06711">
        <w:rPr>
          <w:rFonts w:asciiTheme="majorBidi" w:hAnsiTheme="majorBidi" w:cstheme="majorBidi"/>
          <w:spacing w:val="-4"/>
          <w:sz w:val="32"/>
          <w:szCs w:val="32"/>
          <w:cs/>
        </w:rPr>
        <w:t>เจ้าหนี้ตามสัญญาเช่า</w:t>
      </w:r>
      <w:r w:rsidR="009D6E9B" w:rsidRPr="00C06711">
        <w:rPr>
          <w:rFonts w:asciiTheme="majorBidi" w:hAnsiTheme="majorBidi" w:cstheme="majorBidi"/>
          <w:spacing w:val="-4"/>
          <w:sz w:val="32"/>
          <w:szCs w:val="32"/>
          <w:cs/>
        </w:rPr>
        <w:t>การเงิน</w:t>
      </w:r>
      <w:r w:rsidR="00A069FA" w:rsidRPr="00C067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724E4" w:rsidRPr="00C06711">
        <w:rPr>
          <w:rFonts w:ascii="Angsana New" w:hAnsi="Angsana New"/>
          <w:sz w:val="32"/>
          <w:szCs w:val="32"/>
          <w:cs/>
        </w:rPr>
        <w:t>และเงินกู้ยืมระยะยาว</w:t>
      </w:r>
      <w:r w:rsidR="009D6E9B" w:rsidRPr="00C06711">
        <w:rPr>
          <w:rFonts w:ascii="Angsana New" w:hAnsi="Angsana New" w:hint="cs"/>
          <w:sz w:val="32"/>
          <w:szCs w:val="32"/>
          <w:cs/>
        </w:rPr>
        <w:t>จากสถาบันการเงิน</w:t>
      </w:r>
      <w:r w:rsidR="00E724E4" w:rsidRPr="00C06711">
        <w:rPr>
          <w:rFonts w:ascii="Angsana New" w:hAnsi="Angsana New"/>
          <w:sz w:val="32"/>
          <w:szCs w:val="32"/>
          <w:cs/>
        </w:rPr>
        <w:t>ที่มีดอกเบี้ย</w:t>
      </w:r>
      <w:r w:rsidR="00E724E4" w:rsidRPr="00C06711">
        <w:rPr>
          <w:rFonts w:ascii="Angsana New" w:hAnsi="Angsana New"/>
          <w:sz w:val="32"/>
          <w:szCs w:val="32"/>
        </w:rPr>
        <w:t xml:space="preserve"> </w:t>
      </w:r>
      <w:r w:rsidR="00E724E4" w:rsidRPr="00C06711">
        <w:rPr>
          <w:rFonts w:ascii="Angsana New" w:hAnsi="Angsana New"/>
          <w:sz w:val="32"/>
          <w:szCs w:val="32"/>
          <w:cs/>
        </w:rPr>
        <w:t>สินทรัพย์และหนี้สินทางการเงินส่วนใหญ่</w:t>
      </w:r>
      <w:r w:rsidR="000A4922" w:rsidRPr="00C06711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="00E724E4" w:rsidRPr="00C06711">
        <w:rPr>
          <w:rFonts w:ascii="Angsana New" w:hAnsi="Angsana New"/>
          <w:sz w:val="32"/>
          <w:szCs w:val="32"/>
          <w:cs/>
        </w:rPr>
        <w:t>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</w:p>
    <w:p w:rsidR="000C1EAC" w:rsidRPr="00C06711" w:rsidRDefault="00E724E4" w:rsidP="0098313C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</w:rPr>
        <w:sectPr w:rsidR="000C1EAC" w:rsidRPr="00C06711" w:rsidSect="007F14DB">
          <w:headerReference w:type="default" r:id="rId8"/>
          <w:footerReference w:type="default" r:id="rId9"/>
          <w:pgSz w:w="11909" w:h="16834" w:code="9"/>
          <w:pgMar w:top="1296" w:right="1080" w:bottom="1080" w:left="1339" w:header="706" w:footer="706" w:gutter="0"/>
          <w:cols w:space="720"/>
        </w:sectPr>
      </w:pPr>
      <w:r w:rsidRPr="00C0671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8F7F07">
        <w:rPr>
          <w:rFonts w:ascii="Angsana New" w:hAnsi="Angsana New"/>
          <w:sz w:val="32"/>
          <w:szCs w:val="32"/>
        </w:rPr>
        <w:t xml:space="preserve">31 </w:t>
      </w:r>
      <w:r w:rsidR="008F7F07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/>
          <w:sz w:val="32"/>
          <w:szCs w:val="32"/>
        </w:rPr>
        <w:t xml:space="preserve">2562 </w:t>
      </w:r>
      <w:r w:rsidR="008F7F07">
        <w:rPr>
          <w:rFonts w:ascii="Angsana New" w:hAnsi="Angsana New"/>
          <w:sz w:val="32"/>
          <w:szCs w:val="32"/>
          <w:cs/>
        </w:rPr>
        <w:t xml:space="preserve">และ </w:t>
      </w:r>
      <w:r w:rsidR="008F7F07">
        <w:rPr>
          <w:rFonts w:ascii="Angsana New" w:hAnsi="Angsana New"/>
          <w:sz w:val="32"/>
          <w:szCs w:val="32"/>
        </w:rPr>
        <w:t>2561</w:t>
      </w:r>
      <w:r w:rsidR="004B631A" w:rsidRPr="00C06711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สินทรัพย์และหนี้สินทางการเงินที่สำคัญสามารถจัดตามประเภทอัตราดอกเบี้ย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 หรือ วันที่มีการกำหนดอัตราดอกเบี้ยใหม่ (หากวันที่มีการกำหนดอัตราดอกเบี้ยใหม่ถึงก่อน)</w:t>
      </w:r>
      <w:r w:rsidR="00C56DC1">
        <w:rPr>
          <w:rFonts w:ascii="Angsana New" w:hAnsi="Angsana New"/>
          <w:sz w:val="32"/>
          <w:szCs w:val="32"/>
        </w:rPr>
        <w:t xml:space="preserve">                              </w:t>
      </w:r>
      <w:r w:rsidRPr="00C06711">
        <w:rPr>
          <w:rFonts w:ascii="Angsana New" w:hAnsi="Angsana New"/>
          <w:sz w:val="32"/>
          <w:szCs w:val="32"/>
          <w:cs/>
        </w:rPr>
        <w:t xml:space="preserve"> ได้ดังนี้</w:t>
      </w:r>
      <w:r w:rsidRPr="00C06711">
        <w:rPr>
          <w:rFonts w:ascii="Angsana New" w:hAnsi="Angsana New"/>
          <w:sz w:val="32"/>
          <w:szCs w:val="32"/>
        </w:rPr>
        <w:t xml:space="preserve"> </w:t>
      </w:r>
    </w:p>
    <w:tbl>
      <w:tblPr>
        <w:tblW w:w="153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430"/>
        <w:gridCol w:w="810"/>
        <w:gridCol w:w="810"/>
        <w:gridCol w:w="810"/>
        <w:gridCol w:w="1080"/>
        <w:gridCol w:w="855"/>
        <w:gridCol w:w="855"/>
        <w:gridCol w:w="990"/>
        <w:gridCol w:w="870"/>
        <w:gridCol w:w="870"/>
        <w:gridCol w:w="870"/>
        <w:gridCol w:w="1170"/>
        <w:gridCol w:w="900"/>
        <w:gridCol w:w="900"/>
        <w:gridCol w:w="1080"/>
      </w:tblGrid>
      <w:tr w:rsidR="00220E0B" w:rsidRPr="000F0EAE" w:rsidTr="0023116B">
        <w:trPr>
          <w:cantSplit/>
          <w:tblHeader/>
        </w:trPr>
        <w:tc>
          <w:tcPr>
            <w:tcW w:w="2430" w:type="dxa"/>
            <w:vAlign w:val="bottom"/>
          </w:tcPr>
          <w:p w:rsidR="00220E0B" w:rsidRPr="00C06711" w:rsidRDefault="00220E0B" w:rsidP="0098313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pacing w:val="-4"/>
              </w:rPr>
            </w:pPr>
          </w:p>
        </w:tc>
        <w:tc>
          <w:tcPr>
            <w:tcW w:w="12870" w:type="dxa"/>
            <w:gridSpan w:val="14"/>
            <w:vAlign w:val="bottom"/>
          </w:tcPr>
          <w:p w:rsidR="00220E0B" w:rsidRPr="000F0EAE" w:rsidRDefault="00220E0B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 w:hint="cs"/>
                <w:spacing w:val="-4"/>
                <w:cs/>
              </w:rPr>
              <w:t>งบการเงินรวม</w:t>
            </w:r>
          </w:p>
        </w:tc>
      </w:tr>
      <w:tr w:rsidR="00220E0B" w:rsidRPr="000F0EAE" w:rsidTr="0023116B">
        <w:trPr>
          <w:cantSplit/>
          <w:tblHeader/>
        </w:trPr>
        <w:tc>
          <w:tcPr>
            <w:tcW w:w="2430" w:type="dxa"/>
            <w:vAlign w:val="bottom"/>
          </w:tcPr>
          <w:p w:rsidR="00220E0B" w:rsidRPr="000F0EAE" w:rsidRDefault="00220E0B" w:rsidP="0098313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pacing w:val="-4"/>
              </w:rPr>
            </w:pPr>
          </w:p>
        </w:tc>
        <w:tc>
          <w:tcPr>
            <w:tcW w:w="6210" w:type="dxa"/>
            <w:gridSpan w:val="7"/>
            <w:vAlign w:val="bottom"/>
          </w:tcPr>
          <w:p w:rsidR="00220E0B" w:rsidRPr="000F0EAE" w:rsidRDefault="00AB539A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256</w:t>
            </w:r>
            <w:r w:rsidR="00A52D4C">
              <w:rPr>
                <w:rFonts w:ascii="Angsana New" w:hAnsi="Angsana New"/>
                <w:spacing w:val="-4"/>
              </w:rPr>
              <w:t>2</w:t>
            </w:r>
          </w:p>
        </w:tc>
        <w:tc>
          <w:tcPr>
            <w:tcW w:w="6660" w:type="dxa"/>
            <w:gridSpan w:val="7"/>
            <w:vAlign w:val="bottom"/>
          </w:tcPr>
          <w:p w:rsidR="00220E0B" w:rsidRPr="000F0EAE" w:rsidRDefault="00AB539A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256</w:t>
            </w:r>
            <w:r w:rsidR="00A52D4C">
              <w:rPr>
                <w:rFonts w:ascii="Angsana New" w:hAnsi="Angsana New"/>
                <w:spacing w:val="-4"/>
              </w:rPr>
              <w:t>1</w:t>
            </w:r>
          </w:p>
        </w:tc>
      </w:tr>
      <w:tr w:rsidR="00220E0B" w:rsidRPr="000F0EAE" w:rsidTr="0023116B">
        <w:trPr>
          <w:cantSplit/>
          <w:tblHeader/>
        </w:trPr>
        <w:tc>
          <w:tcPr>
            <w:tcW w:w="2430" w:type="dxa"/>
            <w:vAlign w:val="bottom"/>
          </w:tcPr>
          <w:p w:rsidR="00220E0B" w:rsidRPr="000F0EAE" w:rsidRDefault="00220E0B" w:rsidP="0098313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</w:rPr>
              <w:br w:type="page"/>
            </w:r>
          </w:p>
        </w:tc>
        <w:tc>
          <w:tcPr>
            <w:tcW w:w="2430" w:type="dxa"/>
            <w:gridSpan w:val="3"/>
            <w:vAlign w:val="bottom"/>
          </w:tcPr>
          <w:p w:rsidR="00220E0B" w:rsidRPr="000F0EAE" w:rsidRDefault="00220E0B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อัตราดอกเบี้ยคงที่</w:t>
            </w:r>
          </w:p>
        </w:tc>
        <w:tc>
          <w:tcPr>
            <w:tcW w:w="1080" w:type="dxa"/>
            <w:vAlign w:val="bottom"/>
          </w:tcPr>
          <w:p w:rsidR="00220E0B" w:rsidRPr="000F0EAE" w:rsidRDefault="00220E0B" w:rsidP="0098313C">
            <w:pPr>
              <w:ind w:left="-5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อัตราดอกเบี้ย</w:t>
            </w:r>
          </w:p>
        </w:tc>
        <w:tc>
          <w:tcPr>
            <w:tcW w:w="855" w:type="dxa"/>
            <w:vAlign w:val="bottom"/>
          </w:tcPr>
          <w:p w:rsidR="00220E0B" w:rsidRPr="000F0EAE" w:rsidRDefault="00220E0B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ไม่มี</w:t>
            </w:r>
          </w:p>
        </w:tc>
        <w:tc>
          <w:tcPr>
            <w:tcW w:w="855" w:type="dxa"/>
            <w:vAlign w:val="bottom"/>
          </w:tcPr>
          <w:p w:rsidR="00220E0B" w:rsidRPr="000F0EAE" w:rsidRDefault="00220E0B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990" w:type="dxa"/>
            <w:vAlign w:val="bottom"/>
          </w:tcPr>
          <w:p w:rsidR="00220E0B" w:rsidRPr="000F0EAE" w:rsidRDefault="00220E0B" w:rsidP="0098313C">
            <w:pPr>
              <w:ind w:left="-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</w:t>
            </w:r>
          </w:p>
        </w:tc>
        <w:tc>
          <w:tcPr>
            <w:tcW w:w="2610" w:type="dxa"/>
            <w:gridSpan w:val="3"/>
            <w:vAlign w:val="bottom"/>
          </w:tcPr>
          <w:p w:rsidR="00220E0B" w:rsidRPr="000F0EAE" w:rsidRDefault="00220E0B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อัตราดอกเบี้ยคงที่</w:t>
            </w:r>
          </w:p>
        </w:tc>
        <w:tc>
          <w:tcPr>
            <w:tcW w:w="1170" w:type="dxa"/>
            <w:vAlign w:val="bottom"/>
          </w:tcPr>
          <w:p w:rsidR="00220E0B" w:rsidRPr="000F0EAE" w:rsidRDefault="00220E0B" w:rsidP="0098313C">
            <w:pPr>
              <w:ind w:left="-5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อัตราดอกเบี้ย</w:t>
            </w:r>
          </w:p>
        </w:tc>
        <w:tc>
          <w:tcPr>
            <w:tcW w:w="900" w:type="dxa"/>
            <w:vAlign w:val="bottom"/>
          </w:tcPr>
          <w:p w:rsidR="00220E0B" w:rsidRPr="000F0EAE" w:rsidRDefault="00220E0B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ไม่มี</w:t>
            </w:r>
          </w:p>
        </w:tc>
        <w:tc>
          <w:tcPr>
            <w:tcW w:w="900" w:type="dxa"/>
            <w:vAlign w:val="bottom"/>
          </w:tcPr>
          <w:p w:rsidR="00220E0B" w:rsidRPr="000F0EAE" w:rsidRDefault="00220E0B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1080" w:type="dxa"/>
            <w:vAlign w:val="bottom"/>
          </w:tcPr>
          <w:p w:rsidR="00220E0B" w:rsidRPr="000F0EAE" w:rsidRDefault="00220E0B" w:rsidP="0098313C">
            <w:pPr>
              <w:ind w:left="-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</w:t>
            </w:r>
          </w:p>
        </w:tc>
      </w:tr>
      <w:tr w:rsidR="004B631A" w:rsidRPr="000F0EAE" w:rsidTr="0023116B">
        <w:trPr>
          <w:cantSplit/>
          <w:tblHeader/>
        </w:trPr>
        <w:tc>
          <w:tcPr>
            <w:tcW w:w="2430" w:type="dxa"/>
            <w:vAlign w:val="bottom"/>
          </w:tcPr>
          <w:p w:rsidR="004B631A" w:rsidRPr="000F0EAE" w:rsidRDefault="004B631A" w:rsidP="0098313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pacing w:val="-4"/>
              </w:rPr>
            </w:pPr>
          </w:p>
        </w:tc>
        <w:tc>
          <w:tcPr>
            <w:tcW w:w="81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ภายใน</w:t>
            </w:r>
          </w:p>
        </w:tc>
        <w:tc>
          <w:tcPr>
            <w:tcW w:w="81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 xml:space="preserve">มากกว่า </w:t>
            </w:r>
            <w:r w:rsidRPr="000F0EAE">
              <w:rPr>
                <w:rFonts w:ascii="Angsana New" w:hAnsi="Angsana New"/>
                <w:spacing w:val="-4"/>
              </w:rPr>
              <w:t>1</w:t>
            </w:r>
          </w:p>
        </w:tc>
        <w:tc>
          <w:tcPr>
            <w:tcW w:w="81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มากกว่า</w:t>
            </w:r>
          </w:p>
        </w:tc>
        <w:tc>
          <w:tcPr>
            <w:tcW w:w="108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ปรับขึ้นลง</w:t>
            </w:r>
          </w:p>
        </w:tc>
        <w:tc>
          <w:tcPr>
            <w:tcW w:w="855" w:type="dxa"/>
            <w:vAlign w:val="bottom"/>
          </w:tcPr>
          <w:p w:rsidR="004B631A" w:rsidRPr="000F0EAE" w:rsidRDefault="004B631A" w:rsidP="0098313C">
            <w:pPr>
              <w:ind w:left="-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</w:t>
            </w:r>
          </w:p>
        </w:tc>
        <w:tc>
          <w:tcPr>
            <w:tcW w:w="855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99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ดอกเบี้ย</w:t>
            </w:r>
          </w:p>
        </w:tc>
        <w:tc>
          <w:tcPr>
            <w:tcW w:w="87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ภายใน</w:t>
            </w:r>
          </w:p>
        </w:tc>
        <w:tc>
          <w:tcPr>
            <w:tcW w:w="87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 xml:space="preserve">มากกว่า </w:t>
            </w:r>
            <w:r w:rsidRPr="000F0EAE">
              <w:rPr>
                <w:rFonts w:ascii="Angsana New" w:hAnsi="Angsana New"/>
                <w:spacing w:val="-4"/>
              </w:rPr>
              <w:t>1</w:t>
            </w:r>
          </w:p>
        </w:tc>
        <w:tc>
          <w:tcPr>
            <w:tcW w:w="87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มากกว่า</w:t>
            </w:r>
          </w:p>
        </w:tc>
        <w:tc>
          <w:tcPr>
            <w:tcW w:w="117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ปรับขึ้นลง</w:t>
            </w:r>
          </w:p>
        </w:tc>
        <w:tc>
          <w:tcPr>
            <w:tcW w:w="900" w:type="dxa"/>
            <w:vAlign w:val="bottom"/>
          </w:tcPr>
          <w:p w:rsidR="004B631A" w:rsidRPr="000F0EAE" w:rsidRDefault="004B631A" w:rsidP="0098313C">
            <w:pPr>
              <w:ind w:left="-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</w:t>
            </w:r>
          </w:p>
        </w:tc>
        <w:tc>
          <w:tcPr>
            <w:tcW w:w="90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108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ดอกเบี้ย</w:t>
            </w:r>
          </w:p>
        </w:tc>
      </w:tr>
      <w:tr w:rsidR="004B631A" w:rsidRPr="000F0EAE" w:rsidTr="0023116B">
        <w:trPr>
          <w:cantSplit/>
          <w:tblHeader/>
        </w:trPr>
        <w:tc>
          <w:tcPr>
            <w:tcW w:w="2430" w:type="dxa"/>
            <w:vAlign w:val="bottom"/>
          </w:tcPr>
          <w:p w:rsidR="004B631A" w:rsidRPr="000F0EAE" w:rsidRDefault="004B631A" w:rsidP="0098313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pacing w:val="-4"/>
              </w:rPr>
            </w:pPr>
          </w:p>
        </w:tc>
        <w:tc>
          <w:tcPr>
            <w:tcW w:w="81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1</w:t>
            </w:r>
            <w:r w:rsidRPr="000F0EAE">
              <w:rPr>
                <w:rFonts w:ascii="Angsana New" w:hAnsi="Angsana New"/>
                <w:spacing w:val="-4"/>
                <w:cs/>
              </w:rPr>
              <w:t xml:space="preserve"> ปี</w:t>
            </w:r>
          </w:p>
        </w:tc>
        <w:tc>
          <w:tcPr>
            <w:tcW w:w="81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 xml:space="preserve">ถึง </w:t>
            </w:r>
            <w:r w:rsidRPr="000F0EAE">
              <w:rPr>
                <w:rFonts w:ascii="Angsana New" w:hAnsi="Angsana New"/>
                <w:spacing w:val="-4"/>
              </w:rPr>
              <w:t>5</w:t>
            </w:r>
            <w:r w:rsidRPr="000F0EAE">
              <w:rPr>
                <w:rFonts w:ascii="Angsana New" w:hAnsi="Angsana New"/>
                <w:spacing w:val="-4"/>
                <w:cs/>
              </w:rPr>
              <w:t xml:space="preserve"> ปี</w:t>
            </w:r>
          </w:p>
        </w:tc>
        <w:tc>
          <w:tcPr>
            <w:tcW w:w="81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5</w:t>
            </w:r>
            <w:r w:rsidRPr="000F0EAE">
              <w:rPr>
                <w:rFonts w:ascii="Angsana New" w:hAnsi="Angsana New"/>
                <w:spacing w:val="-4"/>
                <w:cs/>
              </w:rPr>
              <w:t xml:space="preserve"> ปี</w:t>
            </w:r>
          </w:p>
        </w:tc>
        <w:tc>
          <w:tcPr>
            <w:tcW w:w="108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ตามราคาตลาด</w:t>
            </w:r>
          </w:p>
        </w:tc>
        <w:tc>
          <w:tcPr>
            <w:tcW w:w="855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ดอกเบี้ย</w:t>
            </w:r>
          </w:p>
        </w:tc>
        <w:tc>
          <w:tcPr>
            <w:tcW w:w="855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ที่แท้จริง</w:t>
            </w:r>
          </w:p>
        </w:tc>
        <w:tc>
          <w:tcPr>
            <w:tcW w:w="87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1</w:t>
            </w:r>
            <w:r w:rsidRPr="000F0EAE">
              <w:rPr>
                <w:rFonts w:ascii="Angsana New" w:hAnsi="Angsana New"/>
                <w:spacing w:val="-4"/>
                <w:cs/>
              </w:rPr>
              <w:t xml:space="preserve"> ปี</w:t>
            </w:r>
          </w:p>
        </w:tc>
        <w:tc>
          <w:tcPr>
            <w:tcW w:w="87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 xml:space="preserve">ถึง </w:t>
            </w:r>
            <w:r w:rsidRPr="000F0EAE">
              <w:rPr>
                <w:rFonts w:ascii="Angsana New" w:hAnsi="Angsana New"/>
                <w:spacing w:val="-4"/>
              </w:rPr>
              <w:t>5</w:t>
            </w:r>
            <w:r w:rsidRPr="000F0EAE">
              <w:rPr>
                <w:rFonts w:ascii="Angsana New" w:hAnsi="Angsana New"/>
                <w:spacing w:val="-4"/>
                <w:cs/>
              </w:rPr>
              <w:t xml:space="preserve"> ปี</w:t>
            </w:r>
          </w:p>
        </w:tc>
        <w:tc>
          <w:tcPr>
            <w:tcW w:w="87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5</w:t>
            </w:r>
            <w:r w:rsidRPr="000F0EAE">
              <w:rPr>
                <w:rFonts w:ascii="Angsana New" w:hAnsi="Angsana New"/>
                <w:spacing w:val="-4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ตามราคาตลาด</w:t>
            </w:r>
          </w:p>
        </w:tc>
        <w:tc>
          <w:tcPr>
            <w:tcW w:w="90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ดอกเบี้ย</w:t>
            </w:r>
          </w:p>
        </w:tc>
        <w:tc>
          <w:tcPr>
            <w:tcW w:w="90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ที่แท้จริง</w:t>
            </w:r>
          </w:p>
        </w:tc>
      </w:tr>
      <w:tr w:rsidR="00220E0B" w:rsidRPr="000F0EAE" w:rsidTr="0023116B">
        <w:trPr>
          <w:cantSplit/>
        </w:trPr>
        <w:tc>
          <w:tcPr>
            <w:tcW w:w="2430" w:type="dxa"/>
            <w:vAlign w:val="bottom"/>
          </w:tcPr>
          <w:p w:rsidR="00220E0B" w:rsidRPr="000F0EAE" w:rsidRDefault="00220E0B" w:rsidP="0098313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b/>
                <w:bCs/>
                <w:spacing w:val="-4"/>
                <w:cs/>
              </w:rPr>
            </w:pPr>
          </w:p>
        </w:tc>
        <w:tc>
          <w:tcPr>
            <w:tcW w:w="5220" w:type="dxa"/>
            <w:gridSpan w:val="6"/>
            <w:vAlign w:val="bottom"/>
          </w:tcPr>
          <w:p w:rsidR="00220E0B" w:rsidRPr="000F0EAE" w:rsidRDefault="00220E0B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 w:hint="cs"/>
                <w:spacing w:val="-4"/>
                <w:cs/>
              </w:rPr>
              <w:t>(ล้านบาท)</w:t>
            </w:r>
          </w:p>
        </w:tc>
        <w:tc>
          <w:tcPr>
            <w:tcW w:w="990" w:type="dxa"/>
            <w:vAlign w:val="bottom"/>
          </w:tcPr>
          <w:p w:rsidR="00220E0B" w:rsidRPr="000F0EAE" w:rsidRDefault="00220E0B" w:rsidP="0098313C">
            <w:pPr>
              <w:tabs>
                <w:tab w:val="decimal" w:pos="612"/>
              </w:tabs>
              <w:ind w:left="-108" w:right="-108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(</w:t>
            </w:r>
            <w:r w:rsidRPr="000F0EAE">
              <w:rPr>
                <w:rFonts w:ascii="Angsana New" w:hAnsi="Angsana New"/>
                <w:spacing w:val="-4"/>
                <w:cs/>
              </w:rPr>
              <w:t>ร้อยละต่อปี</w:t>
            </w:r>
            <w:r w:rsidRPr="000F0EAE">
              <w:rPr>
                <w:rFonts w:ascii="Angsana New" w:hAnsi="Angsana New"/>
                <w:spacing w:val="-4"/>
              </w:rPr>
              <w:t>)</w:t>
            </w:r>
          </w:p>
        </w:tc>
        <w:tc>
          <w:tcPr>
            <w:tcW w:w="5580" w:type="dxa"/>
            <w:gridSpan w:val="6"/>
            <w:vAlign w:val="bottom"/>
          </w:tcPr>
          <w:p w:rsidR="00220E0B" w:rsidRPr="000F0EAE" w:rsidRDefault="00220E0B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 w:hint="cs"/>
                <w:spacing w:val="-4"/>
                <w:cs/>
              </w:rPr>
              <w:t>(ล้านบาท)</w:t>
            </w:r>
          </w:p>
        </w:tc>
        <w:tc>
          <w:tcPr>
            <w:tcW w:w="1080" w:type="dxa"/>
            <w:vAlign w:val="bottom"/>
          </w:tcPr>
          <w:p w:rsidR="00220E0B" w:rsidRPr="000F0EAE" w:rsidRDefault="00220E0B" w:rsidP="0098313C">
            <w:pPr>
              <w:tabs>
                <w:tab w:val="decimal" w:pos="612"/>
              </w:tabs>
              <w:ind w:left="-108" w:right="-108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(</w:t>
            </w:r>
            <w:r w:rsidRPr="000F0EAE">
              <w:rPr>
                <w:rFonts w:ascii="Angsana New" w:hAnsi="Angsana New"/>
                <w:spacing w:val="-4"/>
                <w:cs/>
              </w:rPr>
              <w:t>ร้อยละต่อปี</w:t>
            </w:r>
            <w:r w:rsidRPr="000F0EAE">
              <w:rPr>
                <w:rFonts w:ascii="Angsana New" w:hAnsi="Angsana New"/>
                <w:spacing w:val="-4"/>
              </w:rPr>
              <w:t>)</w:t>
            </w:r>
          </w:p>
        </w:tc>
      </w:tr>
      <w:tr w:rsidR="00A52D4C" w:rsidRPr="000F0EAE" w:rsidTr="0023116B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b/>
                <w:bCs/>
              </w:rPr>
            </w:pPr>
            <w:r w:rsidRPr="000F0EAE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810" w:type="dxa"/>
            <w:vAlign w:val="bottom"/>
          </w:tcPr>
          <w:p w:rsidR="00A52D4C" w:rsidRPr="000F0EAE" w:rsidRDefault="00A52D4C" w:rsidP="00A52D4C">
            <w:pPr>
              <w:tabs>
                <w:tab w:val="decimal" w:pos="34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10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10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tabs>
                <w:tab w:val="decimal" w:pos="61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55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55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990" w:type="dxa"/>
            <w:vAlign w:val="bottom"/>
          </w:tcPr>
          <w:p w:rsidR="00A52D4C" w:rsidRPr="000F0EAE" w:rsidRDefault="00A52D4C" w:rsidP="00A52D4C">
            <w:pPr>
              <w:tabs>
                <w:tab w:val="decimal" w:pos="61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34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1170" w:type="dxa"/>
            <w:vAlign w:val="bottom"/>
          </w:tcPr>
          <w:p w:rsidR="00A52D4C" w:rsidRPr="000F0EAE" w:rsidRDefault="00A52D4C" w:rsidP="00A52D4C">
            <w:pPr>
              <w:tabs>
                <w:tab w:val="decimal" w:pos="61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tabs>
                <w:tab w:val="decimal" w:pos="61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</w:tr>
      <w:tr w:rsidR="00A52D4C" w:rsidRPr="000F0EAE" w:rsidTr="0023116B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right="-228" w:hanging="240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F0EAE" w:rsidRDefault="00A05355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 w:rsidRPr="00A05355">
              <w:rPr>
                <w:rFonts w:ascii="Angsana New" w:hAnsi="Angsana New" w:hint="cs"/>
              </w:rPr>
              <w:t>29</w:t>
            </w:r>
          </w:p>
        </w:tc>
        <w:tc>
          <w:tcPr>
            <w:tcW w:w="855" w:type="dxa"/>
            <w:vAlign w:val="bottom"/>
          </w:tcPr>
          <w:p w:rsidR="00A52D4C" w:rsidRPr="000F0EAE" w:rsidRDefault="00A05355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A05355">
              <w:rPr>
                <w:rFonts w:ascii="Angsana New" w:hAnsi="Angsana New" w:hint="cs"/>
              </w:rPr>
              <w:t>23</w:t>
            </w:r>
          </w:p>
        </w:tc>
        <w:tc>
          <w:tcPr>
            <w:tcW w:w="855" w:type="dxa"/>
            <w:vAlign w:val="bottom"/>
          </w:tcPr>
          <w:p w:rsidR="00A52D4C" w:rsidRPr="000F0EAE" w:rsidRDefault="00A05355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A05355">
              <w:rPr>
                <w:rFonts w:ascii="Angsana New" w:hAnsi="Angsana New" w:hint="cs"/>
              </w:rPr>
              <w:t>52</w:t>
            </w:r>
          </w:p>
        </w:tc>
        <w:tc>
          <w:tcPr>
            <w:tcW w:w="990" w:type="dxa"/>
            <w:vAlign w:val="bottom"/>
          </w:tcPr>
          <w:p w:rsidR="00A52D4C" w:rsidRPr="000F0EAE" w:rsidRDefault="007B768B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 w:rsidRPr="000F0EAE">
              <w:rPr>
                <w:rFonts w:ascii="Angsana New" w:hAnsi="Angsana New" w:hint="cs"/>
                <w:spacing w:val="-4"/>
                <w:cs/>
              </w:rPr>
              <w:t xml:space="preserve">หมายเหตุ </w:t>
            </w:r>
            <w:r w:rsidRPr="000F0EAE">
              <w:rPr>
                <w:rFonts w:ascii="Angsana New" w:hAnsi="Angsana New" w:hint="cs"/>
                <w:spacing w:val="-4"/>
              </w:rPr>
              <w:t>7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F0EAE" w:rsidRDefault="00A52D4C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 w:hint="cs"/>
              </w:rPr>
              <w:t>30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7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 w:hint="cs"/>
              </w:rPr>
              <w:t>37</w:t>
            </w: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 w:rsidRPr="000F0EAE">
              <w:rPr>
                <w:rFonts w:ascii="Angsana New" w:hAnsi="Angsana New" w:hint="cs"/>
                <w:spacing w:val="-4"/>
                <w:cs/>
              </w:rPr>
              <w:t xml:space="preserve">หมายเหตุ </w:t>
            </w:r>
            <w:r w:rsidRPr="000F0EAE">
              <w:rPr>
                <w:rFonts w:ascii="Angsana New" w:hAnsi="Angsana New" w:hint="cs"/>
                <w:spacing w:val="-4"/>
              </w:rPr>
              <w:t>7</w:t>
            </w:r>
          </w:p>
        </w:tc>
      </w:tr>
      <w:tr w:rsidR="00A52D4C" w:rsidRPr="000F0EAE" w:rsidTr="0023116B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  <w:r w:rsidRPr="000F0EAE">
              <w:rPr>
                <w:rFonts w:ascii="Angsana New" w:hAnsi="Angsana New"/>
                <w:cs/>
              </w:rPr>
              <w:t>ลูกหนี้</w:t>
            </w:r>
            <w:r w:rsidRPr="000F0EAE">
              <w:rPr>
                <w:rFonts w:ascii="Angsana New" w:hAnsi="Angsana New" w:hint="cs"/>
                <w:cs/>
              </w:rPr>
              <w:t>การค้าและลูกหนี้อื่น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F0EAE" w:rsidRDefault="007B768B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F0EAE" w:rsidRDefault="00A05355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A05355">
              <w:rPr>
                <w:rFonts w:ascii="Angsana New" w:hAnsi="Angsana New" w:hint="cs"/>
              </w:rPr>
              <w:t>550</w:t>
            </w:r>
          </w:p>
        </w:tc>
        <w:tc>
          <w:tcPr>
            <w:tcW w:w="855" w:type="dxa"/>
            <w:vAlign w:val="bottom"/>
          </w:tcPr>
          <w:p w:rsidR="00A52D4C" w:rsidRPr="000F0EAE" w:rsidRDefault="00A05355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A05355">
              <w:rPr>
                <w:rFonts w:ascii="Angsana New" w:hAnsi="Angsana New" w:hint="cs"/>
              </w:rPr>
              <w:t>550</w:t>
            </w:r>
          </w:p>
        </w:tc>
        <w:tc>
          <w:tcPr>
            <w:tcW w:w="990" w:type="dxa"/>
            <w:vAlign w:val="bottom"/>
          </w:tcPr>
          <w:p w:rsidR="00A52D4C" w:rsidRPr="000F0EAE" w:rsidRDefault="007B768B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F0EAE" w:rsidRDefault="00A52D4C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126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126</w:t>
            </w: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</w:tr>
      <w:tr w:rsidR="00A52D4C" w:rsidRPr="000F0EAE" w:rsidTr="0023116B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  <w:r w:rsidRPr="000F0EAE">
              <w:rPr>
                <w:rFonts w:ascii="Angsana New" w:hAnsi="Angsana New"/>
                <w:cs/>
              </w:rPr>
              <w:t>เงินฝาก</w:t>
            </w:r>
            <w:r w:rsidRPr="000F0EAE">
              <w:rPr>
                <w:rFonts w:ascii="Angsana New" w:hAnsi="Angsana New" w:hint="cs"/>
                <w:cs/>
              </w:rPr>
              <w:t>ธนาคาร</w:t>
            </w:r>
            <w:r w:rsidRPr="000F0EAE">
              <w:rPr>
                <w:rFonts w:ascii="Angsana New" w:hAnsi="Angsana New"/>
                <w:cs/>
              </w:rPr>
              <w:t>ที่มีภาระ</w:t>
            </w:r>
            <w:r w:rsidRPr="000F0EAE">
              <w:rPr>
                <w:rFonts w:ascii="Angsana New" w:hAnsi="Angsana New" w:hint="cs"/>
                <w:cs/>
              </w:rPr>
              <w:t>ค้ำประกัน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252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F0EAE" w:rsidRDefault="007B768B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F0EAE" w:rsidRDefault="007B768B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F0EAE" w:rsidRDefault="007B768B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297</w:t>
            </w:r>
          </w:p>
        </w:tc>
        <w:tc>
          <w:tcPr>
            <w:tcW w:w="990" w:type="dxa"/>
            <w:vAlign w:val="bottom"/>
          </w:tcPr>
          <w:p w:rsidR="00A52D4C" w:rsidRPr="000F0EAE" w:rsidRDefault="007B768B" w:rsidP="00A52D4C">
            <w:pPr>
              <w:ind w:left="-44" w:right="-18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0.30 - 1.50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20</w:t>
            </w:r>
            <w:r w:rsidRPr="000F0EAE">
              <w:rPr>
                <w:rFonts w:ascii="Angsana New" w:hAnsi="Angsana New" w:hint="cs"/>
              </w:rPr>
              <w:t>5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 w:hint="cs"/>
              </w:rPr>
              <w:t>45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F0EAE" w:rsidRDefault="00A52D4C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250</w:t>
            </w: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ind w:left="-44" w:right="-18"/>
              <w:jc w:val="center"/>
              <w:rPr>
                <w:rFonts w:ascii="Angsana New" w:hAnsi="Angsana New"/>
                <w:cs/>
              </w:rPr>
            </w:pPr>
            <w:r w:rsidRPr="000F0EAE">
              <w:rPr>
                <w:rFonts w:ascii="Angsana New" w:hAnsi="Angsana New"/>
              </w:rPr>
              <w:t>0.65 - 1.50</w:t>
            </w:r>
          </w:p>
        </w:tc>
      </w:tr>
      <w:tr w:rsidR="00A52D4C" w:rsidRPr="000F0EAE" w:rsidTr="0023116B">
        <w:trPr>
          <w:cantSplit/>
          <w:trHeight w:val="191"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right="-110" w:hanging="240"/>
              <w:rPr>
                <w:rFonts w:ascii="Angsana New" w:hAnsi="Angsana New"/>
                <w:cs/>
              </w:rPr>
            </w:pPr>
            <w:r w:rsidRPr="000F0EAE">
              <w:rPr>
                <w:rFonts w:ascii="Angsana New" w:hAnsi="Angsana New" w:hint="cs"/>
                <w:cs/>
              </w:rPr>
              <w:t>ลูกหนี้เงินประกันผลงาน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292</w:t>
            </w:r>
          </w:p>
        </w:tc>
        <w:tc>
          <w:tcPr>
            <w:tcW w:w="855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292</w:t>
            </w:r>
          </w:p>
        </w:tc>
        <w:tc>
          <w:tcPr>
            <w:tcW w:w="990" w:type="dxa"/>
            <w:vAlign w:val="bottom"/>
          </w:tcPr>
          <w:p w:rsidR="00A52D4C" w:rsidRPr="000F0EAE" w:rsidRDefault="007B768B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20</w:t>
            </w:r>
            <w:r w:rsidRPr="000F0EAE">
              <w:rPr>
                <w:rFonts w:ascii="Angsana New" w:hAnsi="Angsana New" w:hint="cs"/>
              </w:rPr>
              <w:t>5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20</w:t>
            </w:r>
            <w:r w:rsidRPr="000F0EAE">
              <w:rPr>
                <w:rFonts w:ascii="Angsana New" w:hAnsi="Angsana New" w:hint="cs"/>
              </w:rPr>
              <w:t>5</w:t>
            </w: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</w:tr>
      <w:tr w:rsidR="00A52D4C" w:rsidRPr="000F0EAE" w:rsidTr="0023116B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252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</w:t>
            </w:r>
          </w:p>
        </w:tc>
        <w:tc>
          <w:tcPr>
            <w:tcW w:w="855" w:type="dxa"/>
            <w:vAlign w:val="bottom"/>
          </w:tcPr>
          <w:p w:rsidR="00A52D4C" w:rsidRPr="000F0EAE" w:rsidRDefault="0078570E" w:rsidP="00A52D4C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865</w:t>
            </w:r>
          </w:p>
        </w:tc>
        <w:tc>
          <w:tcPr>
            <w:tcW w:w="855" w:type="dxa"/>
            <w:vAlign w:val="bottom"/>
          </w:tcPr>
          <w:p w:rsidR="00A52D4C" w:rsidRPr="000F0EAE" w:rsidRDefault="0078570E" w:rsidP="00A52D4C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1,191</w:t>
            </w:r>
          </w:p>
        </w:tc>
        <w:tc>
          <w:tcPr>
            <w:tcW w:w="990" w:type="dxa"/>
            <w:vAlign w:val="bottom"/>
          </w:tcPr>
          <w:p w:rsidR="00A52D4C" w:rsidRPr="000F0EAE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2</w:t>
            </w:r>
            <w:r w:rsidRPr="000F0EAE">
              <w:rPr>
                <w:rFonts w:ascii="Angsana New" w:hAnsi="Angsana New" w:hint="cs"/>
              </w:rPr>
              <w:t>05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 w:hint="cs"/>
              </w:rPr>
              <w:t>45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 w:hint="cs"/>
              </w:rPr>
              <w:t>30</w:t>
            </w:r>
          </w:p>
        </w:tc>
        <w:tc>
          <w:tcPr>
            <w:tcW w:w="900" w:type="dxa"/>
            <w:vAlign w:val="bottom"/>
          </w:tcPr>
          <w:p w:rsidR="00A52D4C" w:rsidRPr="000F0EAE" w:rsidRDefault="0078570E" w:rsidP="00A52D4C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338</w:t>
            </w:r>
          </w:p>
        </w:tc>
        <w:tc>
          <w:tcPr>
            <w:tcW w:w="900" w:type="dxa"/>
            <w:vAlign w:val="bottom"/>
          </w:tcPr>
          <w:p w:rsidR="00A52D4C" w:rsidRPr="000F0EAE" w:rsidRDefault="0078570E" w:rsidP="00A52D4C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618</w:t>
            </w: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</w:p>
        </w:tc>
      </w:tr>
      <w:tr w:rsidR="00A52D4C" w:rsidRPr="000F0EAE" w:rsidTr="0023116B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b/>
                <w:bCs/>
                <w:cs/>
              </w:rPr>
            </w:pPr>
            <w:r w:rsidRPr="000F0EAE">
              <w:rPr>
                <w:rFonts w:ascii="Angsana New" w:hAnsi="Angsana New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81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</w:p>
        </w:tc>
        <w:tc>
          <w:tcPr>
            <w:tcW w:w="81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</w:p>
        </w:tc>
        <w:tc>
          <w:tcPr>
            <w:tcW w:w="81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</w:p>
        </w:tc>
        <w:tc>
          <w:tcPr>
            <w:tcW w:w="855" w:type="dxa"/>
            <w:vAlign w:val="bottom"/>
          </w:tcPr>
          <w:p w:rsidR="00A52D4C" w:rsidRPr="000F0EAE" w:rsidRDefault="00A52D4C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</w:p>
        </w:tc>
        <w:tc>
          <w:tcPr>
            <w:tcW w:w="855" w:type="dxa"/>
            <w:vAlign w:val="bottom"/>
          </w:tcPr>
          <w:p w:rsidR="00A52D4C" w:rsidRPr="000F0EAE" w:rsidRDefault="00A52D4C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:rsidR="00A52D4C" w:rsidRPr="000F0EAE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:rsidR="00A52D4C" w:rsidRPr="000F0EAE" w:rsidRDefault="00A52D4C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</w:p>
        </w:tc>
      </w:tr>
      <w:tr w:rsidR="00A52D4C" w:rsidRPr="000F0EAE" w:rsidTr="00847BFD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  <w:r w:rsidRPr="000F0EAE">
              <w:rPr>
                <w:rFonts w:ascii="Angsana New" w:hAnsi="Angsana New" w:hint="cs"/>
                <w:cs/>
              </w:rPr>
              <w:t>เงินเบิกเกินบัญชีและเงินกู้ยืม         ระยะสั้นจากสถาบันการเงิน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921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F0EAE" w:rsidRDefault="007B768B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87</w:t>
            </w:r>
          </w:p>
        </w:tc>
        <w:tc>
          <w:tcPr>
            <w:tcW w:w="855" w:type="dxa"/>
            <w:vAlign w:val="bottom"/>
          </w:tcPr>
          <w:p w:rsidR="00A52D4C" w:rsidRPr="000F0EAE" w:rsidRDefault="007B768B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F0EAE" w:rsidRDefault="007B768B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1,008</w:t>
            </w:r>
          </w:p>
        </w:tc>
        <w:tc>
          <w:tcPr>
            <w:tcW w:w="990" w:type="dxa"/>
            <w:vAlign w:val="bottom"/>
          </w:tcPr>
          <w:p w:rsidR="00A52D4C" w:rsidRPr="000F0EAE" w:rsidRDefault="007B768B" w:rsidP="00A52D4C">
            <w:pPr>
              <w:ind w:left="-108" w:right="-108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 w:hint="cs"/>
                <w:spacing w:val="-4"/>
                <w:cs/>
              </w:rPr>
              <w:t xml:space="preserve">หมายเหตุ </w:t>
            </w:r>
            <w:r w:rsidRPr="000F0EAE">
              <w:rPr>
                <w:rFonts w:ascii="Angsana New" w:hAnsi="Angsana New" w:hint="cs"/>
                <w:spacing w:val="-4"/>
              </w:rPr>
              <w:t>1</w:t>
            </w:r>
            <w:r w:rsidR="00A05355" w:rsidRPr="00A05355">
              <w:rPr>
                <w:rFonts w:ascii="Angsana New" w:hAnsi="Angsana New" w:hint="cs"/>
                <w:spacing w:val="-4"/>
              </w:rPr>
              <w:t>7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513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F0EAE" w:rsidRDefault="00A52D4C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39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 w:hint="cs"/>
              </w:rPr>
              <w:t>5</w:t>
            </w:r>
            <w:r w:rsidRPr="000F0EAE">
              <w:rPr>
                <w:rFonts w:ascii="Angsana New" w:hAnsi="Angsana New"/>
              </w:rPr>
              <w:t>52</w:t>
            </w: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ind w:left="-108" w:right="-108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 w:hint="cs"/>
                <w:spacing w:val="-4"/>
                <w:cs/>
              </w:rPr>
              <w:t xml:space="preserve">หมายเหตุ </w:t>
            </w:r>
            <w:r w:rsidRPr="000F0EAE">
              <w:rPr>
                <w:rFonts w:ascii="Angsana New" w:hAnsi="Angsana New" w:hint="cs"/>
                <w:spacing w:val="-4"/>
              </w:rPr>
              <w:t>1</w:t>
            </w:r>
            <w:r w:rsidR="00A05355" w:rsidRPr="00A05355">
              <w:rPr>
                <w:rFonts w:ascii="Angsana New" w:hAnsi="Angsana New" w:hint="cs"/>
                <w:spacing w:val="-4"/>
              </w:rPr>
              <w:t>7</w:t>
            </w:r>
          </w:p>
        </w:tc>
      </w:tr>
      <w:tr w:rsidR="00A52D4C" w:rsidRPr="000F0EAE" w:rsidTr="00A52D4C">
        <w:trPr>
          <w:cantSplit/>
        </w:trPr>
        <w:tc>
          <w:tcPr>
            <w:tcW w:w="2430" w:type="dxa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  <w:r w:rsidRPr="000F0EAE">
              <w:rPr>
                <w:rFonts w:ascii="Angsana New" w:hAnsi="Angsana New"/>
                <w:cs/>
              </w:rPr>
              <w:t>เจ้าหนี้การค้า</w:t>
            </w:r>
            <w:r w:rsidRPr="000F0EAE">
              <w:rPr>
                <w:rFonts w:ascii="Angsana New" w:hAnsi="Angsana New" w:hint="cs"/>
                <w:cs/>
              </w:rPr>
              <w:t>และเจ้าหนี้อื่น</w:t>
            </w:r>
          </w:p>
        </w:tc>
        <w:tc>
          <w:tcPr>
            <w:tcW w:w="810" w:type="dxa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126</w:t>
            </w:r>
          </w:p>
        </w:tc>
        <w:tc>
          <w:tcPr>
            <w:tcW w:w="810" w:type="dxa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:rsidR="00A52D4C" w:rsidRPr="000F0EAE" w:rsidRDefault="007B768B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85</w:t>
            </w:r>
          </w:p>
        </w:tc>
        <w:tc>
          <w:tcPr>
            <w:tcW w:w="855" w:type="dxa"/>
          </w:tcPr>
          <w:p w:rsidR="00A52D4C" w:rsidRPr="000F0EAE" w:rsidRDefault="007B768B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533</w:t>
            </w:r>
          </w:p>
        </w:tc>
        <w:tc>
          <w:tcPr>
            <w:tcW w:w="855" w:type="dxa"/>
          </w:tcPr>
          <w:p w:rsidR="00A52D4C" w:rsidRPr="000F0EAE" w:rsidRDefault="007B768B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744</w:t>
            </w:r>
          </w:p>
        </w:tc>
        <w:tc>
          <w:tcPr>
            <w:tcW w:w="990" w:type="dxa"/>
          </w:tcPr>
          <w:p w:rsidR="00A52D4C" w:rsidRPr="007E016B" w:rsidRDefault="007B768B" w:rsidP="00A52D4C">
            <w:pPr>
              <w:ind w:left="-44" w:right="-18" w:firstLine="8"/>
              <w:jc w:val="center"/>
              <w:rPr>
                <w:rFonts w:ascii="Angsana New" w:hAnsi="Angsana New"/>
                <w:spacing w:val="-4"/>
                <w:cs/>
              </w:rPr>
            </w:pPr>
            <w:r w:rsidRPr="007E016B">
              <w:rPr>
                <w:rFonts w:ascii="Angsana New" w:hAnsi="Angsana New"/>
                <w:spacing w:val="-4"/>
              </w:rPr>
              <w:t xml:space="preserve">0.75 </w:t>
            </w:r>
            <w:r w:rsidR="007E016B">
              <w:rPr>
                <w:rFonts w:ascii="Angsana New" w:hAnsi="Angsana New"/>
                <w:spacing w:val="-4"/>
              </w:rPr>
              <w:t>-</w:t>
            </w:r>
            <w:r w:rsidRPr="007E016B">
              <w:rPr>
                <w:rFonts w:ascii="Angsana New" w:hAnsi="Angsana New"/>
                <w:spacing w:val="-4"/>
              </w:rPr>
              <w:t xml:space="preserve"> 1.75 </w:t>
            </w:r>
            <w:r w:rsidRPr="007E016B">
              <w:rPr>
                <w:rFonts w:ascii="Angsana New" w:hAnsi="Angsana New" w:hint="cs"/>
                <w:spacing w:val="-4"/>
                <w:cs/>
              </w:rPr>
              <w:t>และ</w:t>
            </w:r>
            <w:r w:rsidRPr="007E016B">
              <w:rPr>
                <w:rFonts w:ascii="Angsana New" w:hAnsi="Angsana New"/>
                <w:spacing w:val="-8"/>
              </w:rPr>
              <w:t xml:space="preserve"> LIBOR + 0.20</w:t>
            </w:r>
          </w:p>
        </w:tc>
        <w:tc>
          <w:tcPr>
            <w:tcW w:w="870" w:type="dxa"/>
          </w:tcPr>
          <w:p w:rsidR="00A52D4C" w:rsidRPr="007E016B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7E016B">
              <w:rPr>
                <w:rFonts w:ascii="Angsana New" w:hAnsi="Angsana New"/>
              </w:rPr>
              <w:t>8</w:t>
            </w:r>
          </w:p>
        </w:tc>
        <w:tc>
          <w:tcPr>
            <w:tcW w:w="870" w:type="dxa"/>
          </w:tcPr>
          <w:p w:rsidR="00A52D4C" w:rsidRPr="007E016B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7E016B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</w:tcPr>
          <w:p w:rsidR="00A52D4C" w:rsidRPr="007E016B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7E016B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</w:tcPr>
          <w:p w:rsidR="00A52D4C" w:rsidRPr="007E016B" w:rsidRDefault="00A52D4C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 w:rsidRPr="007E016B">
              <w:rPr>
                <w:rFonts w:ascii="Angsana New" w:hAnsi="Angsana New" w:hint="cs"/>
              </w:rPr>
              <w:t>184</w:t>
            </w:r>
          </w:p>
        </w:tc>
        <w:tc>
          <w:tcPr>
            <w:tcW w:w="900" w:type="dxa"/>
          </w:tcPr>
          <w:p w:rsidR="00A52D4C" w:rsidRPr="007E016B" w:rsidRDefault="00A52D4C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7E016B">
              <w:rPr>
                <w:rFonts w:ascii="Angsana New" w:hAnsi="Angsana New"/>
              </w:rPr>
              <w:t>472</w:t>
            </w:r>
          </w:p>
        </w:tc>
        <w:tc>
          <w:tcPr>
            <w:tcW w:w="900" w:type="dxa"/>
          </w:tcPr>
          <w:p w:rsidR="00A52D4C" w:rsidRPr="007E016B" w:rsidRDefault="00A52D4C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7E016B">
              <w:rPr>
                <w:rFonts w:ascii="Angsana New" w:hAnsi="Angsana New"/>
              </w:rPr>
              <w:t>664</w:t>
            </w:r>
          </w:p>
        </w:tc>
        <w:tc>
          <w:tcPr>
            <w:tcW w:w="1080" w:type="dxa"/>
          </w:tcPr>
          <w:p w:rsidR="00A52D4C" w:rsidRPr="007E016B" w:rsidRDefault="007E016B" w:rsidP="00A52D4C">
            <w:pPr>
              <w:ind w:left="-44" w:right="-18" w:firstLine="8"/>
              <w:jc w:val="center"/>
              <w:rPr>
                <w:rFonts w:ascii="Angsana New" w:hAnsi="Angsana New"/>
                <w:spacing w:val="-4"/>
              </w:rPr>
            </w:pPr>
            <w:r w:rsidRPr="007E016B">
              <w:rPr>
                <w:rFonts w:ascii="Angsana New" w:hAnsi="Angsana New"/>
                <w:spacing w:val="-4"/>
              </w:rPr>
              <w:t xml:space="preserve">0.75 </w:t>
            </w:r>
            <w:r>
              <w:rPr>
                <w:rFonts w:ascii="Angsana New" w:hAnsi="Angsana New"/>
                <w:spacing w:val="-4"/>
              </w:rPr>
              <w:t>-</w:t>
            </w:r>
            <w:r w:rsidRPr="007E016B">
              <w:rPr>
                <w:rFonts w:ascii="Angsana New" w:hAnsi="Angsana New"/>
                <w:spacing w:val="-4"/>
              </w:rPr>
              <w:t xml:space="preserve"> 1.75, </w:t>
            </w:r>
            <w:r w:rsidR="00A52D4C" w:rsidRPr="007E016B">
              <w:rPr>
                <w:rFonts w:ascii="Angsana New" w:hAnsi="Angsana New"/>
                <w:spacing w:val="-8"/>
              </w:rPr>
              <w:t xml:space="preserve">8.12 </w:t>
            </w:r>
            <w:r w:rsidR="00A52D4C" w:rsidRPr="007E016B">
              <w:rPr>
                <w:rFonts w:ascii="Angsana New" w:hAnsi="Angsana New" w:hint="cs"/>
                <w:spacing w:val="-8"/>
                <w:cs/>
              </w:rPr>
              <w:t xml:space="preserve">และ </w:t>
            </w:r>
            <w:r w:rsidR="00A52D4C" w:rsidRPr="007E016B">
              <w:rPr>
                <w:rFonts w:ascii="Angsana New" w:hAnsi="Angsana New"/>
                <w:spacing w:val="-8"/>
              </w:rPr>
              <w:t>LIBOR + 0.20</w:t>
            </w:r>
          </w:p>
        </w:tc>
      </w:tr>
      <w:tr w:rsidR="00A52D4C" w:rsidRPr="000F0EAE" w:rsidTr="0023116B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  <w:r w:rsidRPr="000F0EAE">
              <w:rPr>
                <w:rFonts w:asciiTheme="majorBidi" w:hAnsiTheme="majorBidi" w:cstheme="majorBidi"/>
                <w:cs/>
              </w:rPr>
              <w:t>หนี้สินตามสัญญา</w:t>
            </w:r>
            <w:r w:rsidRPr="000F0EAE">
              <w:rPr>
                <w:rFonts w:asciiTheme="majorBidi" w:hAnsiTheme="majorBidi" w:cstheme="majorBidi" w:hint="cs"/>
                <w:cs/>
              </w:rPr>
              <w:t>เช่าการเงิน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117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115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F0EAE" w:rsidRDefault="007B768B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F0EAE" w:rsidRDefault="007B768B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F0EAE" w:rsidRDefault="007B768B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232</w:t>
            </w:r>
          </w:p>
        </w:tc>
        <w:tc>
          <w:tcPr>
            <w:tcW w:w="990" w:type="dxa"/>
            <w:vAlign w:val="bottom"/>
          </w:tcPr>
          <w:p w:rsidR="00A52D4C" w:rsidRPr="000F0EAE" w:rsidRDefault="007B768B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1.60 - 18.22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101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15</w:t>
            </w:r>
            <w:r w:rsidRPr="000F0EAE">
              <w:rPr>
                <w:rFonts w:ascii="Angsana New" w:hAnsi="Angsana New" w:hint="cs"/>
              </w:rPr>
              <w:t>9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F0EAE" w:rsidRDefault="00A52D4C" w:rsidP="00A52D4C">
            <w:pP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260</w:t>
            </w: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1.60 - 18.22</w:t>
            </w:r>
          </w:p>
        </w:tc>
      </w:tr>
      <w:tr w:rsidR="00A52D4C" w:rsidRPr="000F0EAE" w:rsidTr="001839EF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right="-110" w:hanging="240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  <w:cs/>
              </w:rPr>
              <w:t>เงินกู้ยืมระยะยาว</w:t>
            </w:r>
            <w:r w:rsidRPr="000F0EAE">
              <w:rPr>
                <w:rFonts w:ascii="Angsana New" w:hAnsi="Angsana New" w:hint="cs"/>
                <w:cs/>
              </w:rPr>
              <w:t>จากสถาบันการเงิน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197</w:t>
            </w:r>
          </w:p>
        </w:tc>
        <w:tc>
          <w:tcPr>
            <w:tcW w:w="855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197</w:t>
            </w:r>
          </w:p>
        </w:tc>
        <w:tc>
          <w:tcPr>
            <w:tcW w:w="990" w:type="dxa"/>
          </w:tcPr>
          <w:p w:rsidR="00A52D4C" w:rsidRPr="000F0EAE" w:rsidRDefault="007B768B" w:rsidP="00A52D4C">
            <w:pPr>
              <w:ind w:left="-108" w:right="-108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 w:hint="cs"/>
                <w:spacing w:val="-4"/>
                <w:cs/>
              </w:rPr>
              <w:t xml:space="preserve">หมายเหตุ </w:t>
            </w:r>
            <w:r w:rsidRPr="000F0EAE">
              <w:rPr>
                <w:rFonts w:ascii="Angsana New" w:hAnsi="Angsana New"/>
                <w:spacing w:val="-4"/>
              </w:rPr>
              <w:t>2</w:t>
            </w:r>
            <w:r w:rsidR="00A05355" w:rsidRPr="00A05355">
              <w:rPr>
                <w:rFonts w:ascii="Angsana New" w:hAnsi="Angsana New" w:hint="cs"/>
                <w:spacing w:val="-4"/>
              </w:rPr>
              <w:t>2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214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214</w:t>
            </w:r>
          </w:p>
        </w:tc>
        <w:tc>
          <w:tcPr>
            <w:tcW w:w="1080" w:type="dxa"/>
          </w:tcPr>
          <w:p w:rsidR="00A52D4C" w:rsidRPr="000F0EAE" w:rsidRDefault="00A52D4C" w:rsidP="00A52D4C">
            <w:pPr>
              <w:ind w:left="-108" w:right="-108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 w:hint="cs"/>
                <w:spacing w:val="-4"/>
                <w:cs/>
              </w:rPr>
              <w:t xml:space="preserve">หมายเหตุ </w:t>
            </w:r>
            <w:r w:rsidRPr="000F0EAE">
              <w:rPr>
                <w:rFonts w:ascii="Angsana New" w:hAnsi="Angsana New"/>
                <w:spacing w:val="-4"/>
              </w:rPr>
              <w:t>2</w:t>
            </w:r>
            <w:r w:rsidR="00A05355" w:rsidRPr="00A05355">
              <w:rPr>
                <w:rFonts w:ascii="Angsana New" w:hAnsi="Angsana New" w:hint="cs"/>
                <w:spacing w:val="-4"/>
              </w:rPr>
              <w:t>2</w:t>
            </w:r>
          </w:p>
        </w:tc>
      </w:tr>
      <w:tr w:rsidR="00A52D4C" w:rsidRPr="00C06711" w:rsidTr="0023116B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pacing w:val="-4"/>
              </w:rPr>
            </w:pP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1,164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115</w:t>
            </w:r>
          </w:p>
        </w:tc>
        <w:tc>
          <w:tcPr>
            <w:tcW w:w="81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369</w:t>
            </w:r>
          </w:p>
        </w:tc>
        <w:tc>
          <w:tcPr>
            <w:tcW w:w="855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533</w:t>
            </w:r>
          </w:p>
        </w:tc>
        <w:tc>
          <w:tcPr>
            <w:tcW w:w="855" w:type="dxa"/>
            <w:vAlign w:val="bottom"/>
          </w:tcPr>
          <w:p w:rsidR="00A52D4C" w:rsidRPr="000F0EAE" w:rsidRDefault="007B768B" w:rsidP="00A52D4C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2,181</w:t>
            </w:r>
          </w:p>
        </w:tc>
        <w:tc>
          <w:tcPr>
            <w:tcW w:w="990" w:type="dxa"/>
            <w:vAlign w:val="bottom"/>
          </w:tcPr>
          <w:p w:rsidR="00A52D4C" w:rsidRPr="000F0EAE" w:rsidRDefault="00A52D4C" w:rsidP="00A52D4C">
            <w:pPr>
              <w:tabs>
                <w:tab w:val="decimal" w:pos="612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622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15</w:t>
            </w:r>
            <w:r w:rsidRPr="000F0EAE">
              <w:rPr>
                <w:rFonts w:ascii="Angsana New" w:hAnsi="Angsana New" w:hint="cs"/>
              </w:rPr>
              <w:t>9</w:t>
            </w: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6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 w:hint="cs"/>
              </w:rPr>
              <w:t>437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472</w:t>
            </w: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</w:rPr>
              <w:t>1,690</w:t>
            </w: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tabs>
                <w:tab w:val="decimal" w:pos="612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</w:tr>
    </w:tbl>
    <w:p w:rsidR="006539D0" w:rsidRPr="00C06711" w:rsidRDefault="006539D0" w:rsidP="0098313C">
      <w:r w:rsidRPr="00C06711">
        <w:br w:type="page"/>
      </w:r>
    </w:p>
    <w:tbl>
      <w:tblPr>
        <w:tblW w:w="153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430"/>
        <w:gridCol w:w="810"/>
        <w:gridCol w:w="810"/>
        <w:gridCol w:w="810"/>
        <w:gridCol w:w="1080"/>
        <w:gridCol w:w="855"/>
        <w:gridCol w:w="855"/>
        <w:gridCol w:w="990"/>
        <w:gridCol w:w="870"/>
        <w:gridCol w:w="870"/>
        <w:gridCol w:w="870"/>
        <w:gridCol w:w="1170"/>
        <w:gridCol w:w="900"/>
        <w:gridCol w:w="900"/>
        <w:gridCol w:w="1080"/>
      </w:tblGrid>
      <w:tr w:rsidR="00173807" w:rsidRPr="000F0EAE" w:rsidTr="00173807">
        <w:trPr>
          <w:cantSplit/>
          <w:tblHeader/>
        </w:trPr>
        <w:tc>
          <w:tcPr>
            <w:tcW w:w="2430" w:type="dxa"/>
            <w:vAlign w:val="bottom"/>
          </w:tcPr>
          <w:p w:rsidR="00173807" w:rsidRPr="00C06711" w:rsidRDefault="00173807" w:rsidP="0098313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pacing w:val="-4"/>
              </w:rPr>
            </w:pPr>
          </w:p>
        </w:tc>
        <w:tc>
          <w:tcPr>
            <w:tcW w:w="12870" w:type="dxa"/>
            <w:gridSpan w:val="14"/>
            <w:vAlign w:val="bottom"/>
          </w:tcPr>
          <w:p w:rsidR="00173807" w:rsidRPr="000F0EAE" w:rsidRDefault="00173807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งบการเงินเฉพาะกิจการ</w:t>
            </w:r>
          </w:p>
        </w:tc>
      </w:tr>
      <w:tr w:rsidR="00173807" w:rsidRPr="000F0EAE" w:rsidTr="00173807">
        <w:trPr>
          <w:cantSplit/>
          <w:tblHeader/>
        </w:trPr>
        <w:tc>
          <w:tcPr>
            <w:tcW w:w="2430" w:type="dxa"/>
            <w:vAlign w:val="bottom"/>
          </w:tcPr>
          <w:p w:rsidR="00173807" w:rsidRPr="000F0EAE" w:rsidRDefault="00173807" w:rsidP="0098313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pacing w:val="-4"/>
              </w:rPr>
            </w:pPr>
          </w:p>
        </w:tc>
        <w:tc>
          <w:tcPr>
            <w:tcW w:w="6210" w:type="dxa"/>
            <w:gridSpan w:val="7"/>
            <w:vAlign w:val="bottom"/>
          </w:tcPr>
          <w:p w:rsidR="00173807" w:rsidRPr="000F0EAE" w:rsidRDefault="00A52D4C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>
              <w:rPr>
                <w:rFonts w:ascii="Angsana New" w:hAnsi="Angsana New"/>
                <w:spacing w:val="-4"/>
              </w:rPr>
              <w:t>2562</w:t>
            </w:r>
          </w:p>
        </w:tc>
        <w:tc>
          <w:tcPr>
            <w:tcW w:w="6660" w:type="dxa"/>
            <w:gridSpan w:val="7"/>
            <w:vAlign w:val="bottom"/>
          </w:tcPr>
          <w:p w:rsidR="00173807" w:rsidRPr="000F0EAE" w:rsidRDefault="00A52D4C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>
              <w:rPr>
                <w:rFonts w:ascii="Angsana New" w:hAnsi="Angsana New"/>
                <w:spacing w:val="-4"/>
              </w:rPr>
              <w:t>2561</w:t>
            </w:r>
          </w:p>
        </w:tc>
      </w:tr>
      <w:tr w:rsidR="00173807" w:rsidRPr="000F0EAE" w:rsidTr="00173807">
        <w:trPr>
          <w:cantSplit/>
          <w:tblHeader/>
        </w:trPr>
        <w:tc>
          <w:tcPr>
            <w:tcW w:w="2430" w:type="dxa"/>
            <w:vAlign w:val="bottom"/>
          </w:tcPr>
          <w:p w:rsidR="00173807" w:rsidRPr="000F0EAE" w:rsidRDefault="00173807" w:rsidP="0098313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</w:rPr>
              <w:br w:type="page"/>
            </w:r>
          </w:p>
        </w:tc>
        <w:tc>
          <w:tcPr>
            <w:tcW w:w="2430" w:type="dxa"/>
            <w:gridSpan w:val="3"/>
            <w:vAlign w:val="bottom"/>
          </w:tcPr>
          <w:p w:rsidR="00173807" w:rsidRPr="000F0EAE" w:rsidRDefault="00173807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อัตราดอกเบี้ยคงที่</w:t>
            </w:r>
          </w:p>
        </w:tc>
        <w:tc>
          <w:tcPr>
            <w:tcW w:w="1080" w:type="dxa"/>
            <w:vAlign w:val="bottom"/>
          </w:tcPr>
          <w:p w:rsidR="00173807" w:rsidRPr="000F0EAE" w:rsidRDefault="00173807" w:rsidP="0098313C">
            <w:pPr>
              <w:ind w:left="-5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อัตราดอกเบี้ย</w:t>
            </w:r>
          </w:p>
        </w:tc>
        <w:tc>
          <w:tcPr>
            <w:tcW w:w="855" w:type="dxa"/>
            <w:vAlign w:val="bottom"/>
          </w:tcPr>
          <w:p w:rsidR="00173807" w:rsidRPr="000F0EAE" w:rsidRDefault="00173807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ไม่มี</w:t>
            </w:r>
          </w:p>
        </w:tc>
        <w:tc>
          <w:tcPr>
            <w:tcW w:w="855" w:type="dxa"/>
            <w:vAlign w:val="bottom"/>
          </w:tcPr>
          <w:p w:rsidR="00173807" w:rsidRPr="000F0EAE" w:rsidRDefault="00173807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990" w:type="dxa"/>
            <w:vAlign w:val="bottom"/>
          </w:tcPr>
          <w:p w:rsidR="00173807" w:rsidRPr="000F0EAE" w:rsidRDefault="00173807" w:rsidP="0098313C">
            <w:pPr>
              <w:ind w:left="-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</w:t>
            </w:r>
          </w:p>
        </w:tc>
        <w:tc>
          <w:tcPr>
            <w:tcW w:w="2610" w:type="dxa"/>
            <w:gridSpan w:val="3"/>
            <w:vAlign w:val="bottom"/>
          </w:tcPr>
          <w:p w:rsidR="00173807" w:rsidRPr="000F0EAE" w:rsidRDefault="00173807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อัตราดอกเบี้ยคงที่</w:t>
            </w:r>
          </w:p>
        </w:tc>
        <w:tc>
          <w:tcPr>
            <w:tcW w:w="1170" w:type="dxa"/>
            <w:vAlign w:val="bottom"/>
          </w:tcPr>
          <w:p w:rsidR="00173807" w:rsidRPr="000F0EAE" w:rsidRDefault="00173807" w:rsidP="0098313C">
            <w:pPr>
              <w:ind w:left="-5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อัตราดอกเบี้ย</w:t>
            </w:r>
          </w:p>
        </w:tc>
        <w:tc>
          <w:tcPr>
            <w:tcW w:w="900" w:type="dxa"/>
            <w:vAlign w:val="bottom"/>
          </w:tcPr>
          <w:p w:rsidR="00173807" w:rsidRPr="000F0EAE" w:rsidRDefault="00173807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ไม่มี</w:t>
            </w:r>
          </w:p>
        </w:tc>
        <w:tc>
          <w:tcPr>
            <w:tcW w:w="900" w:type="dxa"/>
            <w:vAlign w:val="bottom"/>
          </w:tcPr>
          <w:p w:rsidR="00173807" w:rsidRPr="000F0EAE" w:rsidRDefault="00173807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1080" w:type="dxa"/>
            <w:vAlign w:val="bottom"/>
          </w:tcPr>
          <w:p w:rsidR="00173807" w:rsidRPr="000F0EAE" w:rsidRDefault="00173807" w:rsidP="0098313C">
            <w:pPr>
              <w:ind w:left="-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</w:t>
            </w:r>
          </w:p>
        </w:tc>
      </w:tr>
      <w:tr w:rsidR="004B631A" w:rsidRPr="000F0EAE" w:rsidTr="00173807">
        <w:trPr>
          <w:cantSplit/>
          <w:tblHeader/>
        </w:trPr>
        <w:tc>
          <w:tcPr>
            <w:tcW w:w="2430" w:type="dxa"/>
            <w:vAlign w:val="bottom"/>
          </w:tcPr>
          <w:p w:rsidR="004B631A" w:rsidRPr="000F0EAE" w:rsidRDefault="004B631A" w:rsidP="0098313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pacing w:val="-4"/>
              </w:rPr>
            </w:pPr>
          </w:p>
        </w:tc>
        <w:tc>
          <w:tcPr>
            <w:tcW w:w="81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ภายใน</w:t>
            </w:r>
          </w:p>
        </w:tc>
        <w:tc>
          <w:tcPr>
            <w:tcW w:w="81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 xml:space="preserve">มากกว่า </w:t>
            </w:r>
            <w:r w:rsidRPr="000F0EAE">
              <w:rPr>
                <w:rFonts w:ascii="Angsana New" w:hAnsi="Angsana New"/>
                <w:spacing w:val="-4"/>
              </w:rPr>
              <w:t>1</w:t>
            </w:r>
          </w:p>
        </w:tc>
        <w:tc>
          <w:tcPr>
            <w:tcW w:w="81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มากกว่า</w:t>
            </w:r>
          </w:p>
        </w:tc>
        <w:tc>
          <w:tcPr>
            <w:tcW w:w="108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ปรับขึ้นลง</w:t>
            </w:r>
          </w:p>
        </w:tc>
        <w:tc>
          <w:tcPr>
            <w:tcW w:w="855" w:type="dxa"/>
            <w:vAlign w:val="bottom"/>
          </w:tcPr>
          <w:p w:rsidR="004B631A" w:rsidRPr="000F0EAE" w:rsidRDefault="004B631A" w:rsidP="0098313C">
            <w:pPr>
              <w:ind w:left="-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</w:t>
            </w:r>
          </w:p>
        </w:tc>
        <w:tc>
          <w:tcPr>
            <w:tcW w:w="855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99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ดอกเบี้ย</w:t>
            </w:r>
          </w:p>
        </w:tc>
        <w:tc>
          <w:tcPr>
            <w:tcW w:w="87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ภายใน</w:t>
            </w:r>
          </w:p>
        </w:tc>
        <w:tc>
          <w:tcPr>
            <w:tcW w:w="87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 xml:space="preserve">มากกว่า </w:t>
            </w:r>
            <w:r w:rsidRPr="000F0EAE">
              <w:rPr>
                <w:rFonts w:ascii="Angsana New" w:hAnsi="Angsana New"/>
                <w:spacing w:val="-4"/>
              </w:rPr>
              <w:t>1</w:t>
            </w:r>
          </w:p>
        </w:tc>
        <w:tc>
          <w:tcPr>
            <w:tcW w:w="87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มากกว่า</w:t>
            </w:r>
          </w:p>
        </w:tc>
        <w:tc>
          <w:tcPr>
            <w:tcW w:w="117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ปรับขึ้นลง</w:t>
            </w:r>
          </w:p>
        </w:tc>
        <w:tc>
          <w:tcPr>
            <w:tcW w:w="900" w:type="dxa"/>
            <w:vAlign w:val="bottom"/>
          </w:tcPr>
          <w:p w:rsidR="004B631A" w:rsidRPr="000F0EAE" w:rsidRDefault="004B631A" w:rsidP="0098313C">
            <w:pPr>
              <w:ind w:left="-7"/>
              <w:jc w:val="center"/>
              <w:rPr>
                <w:rFonts w:ascii="Angsana New" w:hAnsi="Angsana New"/>
                <w:spacing w:val="-4"/>
                <w:cs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อัตรา</w:t>
            </w:r>
          </w:p>
        </w:tc>
        <w:tc>
          <w:tcPr>
            <w:tcW w:w="90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</w:p>
        </w:tc>
        <w:tc>
          <w:tcPr>
            <w:tcW w:w="1080" w:type="dxa"/>
            <w:vAlign w:val="bottom"/>
          </w:tcPr>
          <w:p w:rsidR="004B631A" w:rsidRPr="000F0EAE" w:rsidRDefault="004B631A" w:rsidP="0098313C">
            <w:pP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ดอกเบี้ย</w:t>
            </w:r>
          </w:p>
        </w:tc>
      </w:tr>
      <w:tr w:rsidR="004B631A" w:rsidRPr="000F0EAE" w:rsidTr="00173807">
        <w:trPr>
          <w:cantSplit/>
          <w:tblHeader/>
        </w:trPr>
        <w:tc>
          <w:tcPr>
            <w:tcW w:w="2430" w:type="dxa"/>
            <w:vAlign w:val="bottom"/>
          </w:tcPr>
          <w:p w:rsidR="004B631A" w:rsidRPr="000F0EAE" w:rsidRDefault="004B631A" w:rsidP="0098313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pacing w:val="-4"/>
              </w:rPr>
            </w:pPr>
          </w:p>
        </w:tc>
        <w:tc>
          <w:tcPr>
            <w:tcW w:w="81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1</w:t>
            </w:r>
            <w:r w:rsidRPr="000F0EAE">
              <w:rPr>
                <w:rFonts w:ascii="Angsana New" w:hAnsi="Angsana New"/>
                <w:spacing w:val="-4"/>
                <w:cs/>
              </w:rPr>
              <w:t xml:space="preserve"> ปี</w:t>
            </w:r>
          </w:p>
        </w:tc>
        <w:tc>
          <w:tcPr>
            <w:tcW w:w="81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 xml:space="preserve">ถึง </w:t>
            </w:r>
            <w:r w:rsidRPr="000F0EAE">
              <w:rPr>
                <w:rFonts w:ascii="Angsana New" w:hAnsi="Angsana New"/>
                <w:spacing w:val="-4"/>
              </w:rPr>
              <w:t>5</w:t>
            </w:r>
            <w:r w:rsidRPr="000F0EAE">
              <w:rPr>
                <w:rFonts w:ascii="Angsana New" w:hAnsi="Angsana New"/>
                <w:spacing w:val="-4"/>
                <w:cs/>
              </w:rPr>
              <w:t xml:space="preserve"> ปี</w:t>
            </w:r>
          </w:p>
        </w:tc>
        <w:tc>
          <w:tcPr>
            <w:tcW w:w="81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5</w:t>
            </w:r>
            <w:r w:rsidRPr="000F0EAE">
              <w:rPr>
                <w:rFonts w:ascii="Angsana New" w:hAnsi="Angsana New"/>
                <w:spacing w:val="-4"/>
                <w:cs/>
              </w:rPr>
              <w:t xml:space="preserve"> ปี</w:t>
            </w:r>
          </w:p>
        </w:tc>
        <w:tc>
          <w:tcPr>
            <w:tcW w:w="108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ตามราคาตลาด</w:t>
            </w:r>
          </w:p>
        </w:tc>
        <w:tc>
          <w:tcPr>
            <w:tcW w:w="855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ดอกเบี้ย</w:t>
            </w:r>
          </w:p>
        </w:tc>
        <w:tc>
          <w:tcPr>
            <w:tcW w:w="855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ที่แท้จริง</w:t>
            </w:r>
          </w:p>
        </w:tc>
        <w:tc>
          <w:tcPr>
            <w:tcW w:w="87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1</w:t>
            </w:r>
            <w:r w:rsidRPr="000F0EAE">
              <w:rPr>
                <w:rFonts w:ascii="Angsana New" w:hAnsi="Angsana New"/>
                <w:spacing w:val="-4"/>
                <w:cs/>
              </w:rPr>
              <w:t xml:space="preserve"> ปี</w:t>
            </w:r>
          </w:p>
        </w:tc>
        <w:tc>
          <w:tcPr>
            <w:tcW w:w="87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 xml:space="preserve">ถึง </w:t>
            </w:r>
            <w:r w:rsidRPr="000F0EAE">
              <w:rPr>
                <w:rFonts w:ascii="Angsana New" w:hAnsi="Angsana New"/>
                <w:spacing w:val="-4"/>
              </w:rPr>
              <w:t>5</w:t>
            </w:r>
            <w:r w:rsidRPr="000F0EAE">
              <w:rPr>
                <w:rFonts w:ascii="Angsana New" w:hAnsi="Angsana New"/>
                <w:spacing w:val="-4"/>
                <w:cs/>
              </w:rPr>
              <w:t xml:space="preserve"> ปี</w:t>
            </w:r>
          </w:p>
        </w:tc>
        <w:tc>
          <w:tcPr>
            <w:tcW w:w="87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5</w:t>
            </w:r>
            <w:r w:rsidRPr="000F0EAE">
              <w:rPr>
                <w:rFonts w:ascii="Angsana New" w:hAnsi="Angsana New"/>
                <w:spacing w:val="-4"/>
                <w:cs/>
              </w:rPr>
              <w:t xml:space="preserve"> ปี</w:t>
            </w:r>
          </w:p>
        </w:tc>
        <w:tc>
          <w:tcPr>
            <w:tcW w:w="117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ตามราคาตลาด</w:t>
            </w:r>
          </w:p>
        </w:tc>
        <w:tc>
          <w:tcPr>
            <w:tcW w:w="90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ดอกเบี้ย</w:t>
            </w:r>
          </w:p>
        </w:tc>
        <w:tc>
          <w:tcPr>
            <w:tcW w:w="90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:rsidR="004B631A" w:rsidRPr="000F0EAE" w:rsidRDefault="004B631A" w:rsidP="0098313C">
            <w:pPr>
              <w:pBdr>
                <w:bottom w:val="single" w:sz="4" w:space="1" w:color="auto"/>
              </w:pBdr>
              <w:ind w:left="-5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  <w:cs/>
              </w:rPr>
              <w:t>ที่แท้จริง</w:t>
            </w:r>
          </w:p>
        </w:tc>
      </w:tr>
      <w:tr w:rsidR="00173807" w:rsidRPr="000F0EAE" w:rsidTr="00173807">
        <w:trPr>
          <w:cantSplit/>
        </w:trPr>
        <w:tc>
          <w:tcPr>
            <w:tcW w:w="2430" w:type="dxa"/>
            <w:vAlign w:val="bottom"/>
          </w:tcPr>
          <w:p w:rsidR="00173807" w:rsidRPr="000F0EAE" w:rsidRDefault="00173807" w:rsidP="0098313C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b/>
                <w:bCs/>
                <w:spacing w:val="-4"/>
                <w:cs/>
              </w:rPr>
            </w:pPr>
          </w:p>
        </w:tc>
        <w:tc>
          <w:tcPr>
            <w:tcW w:w="5220" w:type="dxa"/>
            <w:gridSpan w:val="6"/>
            <w:vAlign w:val="bottom"/>
          </w:tcPr>
          <w:p w:rsidR="00173807" w:rsidRPr="000F0EAE" w:rsidRDefault="00173807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 w:hint="cs"/>
                <w:spacing w:val="-4"/>
                <w:cs/>
              </w:rPr>
              <w:t>(ล้านบาท)</w:t>
            </w:r>
          </w:p>
        </w:tc>
        <w:tc>
          <w:tcPr>
            <w:tcW w:w="990" w:type="dxa"/>
            <w:vAlign w:val="bottom"/>
          </w:tcPr>
          <w:p w:rsidR="00173807" w:rsidRPr="000F0EAE" w:rsidRDefault="00173807" w:rsidP="0098313C">
            <w:pPr>
              <w:tabs>
                <w:tab w:val="decimal" w:pos="612"/>
              </w:tabs>
              <w:ind w:left="-108" w:right="-108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(</w:t>
            </w:r>
            <w:r w:rsidRPr="000F0EAE">
              <w:rPr>
                <w:rFonts w:ascii="Angsana New" w:hAnsi="Angsana New"/>
                <w:spacing w:val="-4"/>
                <w:cs/>
              </w:rPr>
              <w:t>ร้อยละต่อปี</w:t>
            </w:r>
            <w:r w:rsidRPr="000F0EAE">
              <w:rPr>
                <w:rFonts w:ascii="Angsana New" w:hAnsi="Angsana New"/>
                <w:spacing w:val="-4"/>
              </w:rPr>
              <w:t>)</w:t>
            </w:r>
          </w:p>
        </w:tc>
        <w:tc>
          <w:tcPr>
            <w:tcW w:w="5580" w:type="dxa"/>
            <w:gridSpan w:val="6"/>
            <w:vAlign w:val="bottom"/>
          </w:tcPr>
          <w:p w:rsidR="00173807" w:rsidRPr="000F0EAE" w:rsidRDefault="00173807" w:rsidP="0098313C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 w:hint="cs"/>
                <w:spacing w:val="-4"/>
                <w:cs/>
              </w:rPr>
              <w:t>(ล้านบาท)</w:t>
            </w:r>
          </w:p>
        </w:tc>
        <w:tc>
          <w:tcPr>
            <w:tcW w:w="1080" w:type="dxa"/>
            <w:vAlign w:val="bottom"/>
          </w:tcPr>
          <w:p w:rsidR="00173807" w:rsidRPr="000F0EAE" w:rsidRDefault="00173807" w:rsidP="0098313C">
            <w:pPr>
              <w:tabs>
                <w:tab w:val="decimal" w:pos="612"/>
              </w:tabs>
              <w:ind w:left="-108" w:right="-108"/>
              <w:jc w:val="center"/>
              <w:rPr>
                <w:rFonts w:ascii="Angsana New" w:hAnsi="Angsana New"/>
                <w:spacing w:val="-4"/>
              </w:rPr>
            </w:pPr>
            <w:r w:rsidRPr="000F0EAE">
              <w:rPr>
                <w:rFonts w:ascii="Angsana New" w:hAnsi="Angsana New"/>
                <w:spacing w:val="-4"/>
              </w:rPr>
              <w:t>(</w:t>
            </w:r>
            <w:r w:rsidRPr="000F0EAE">
              <w:rPr>
                <w:rFonts w:ascii="Angsana New" w:hAnsi="Angsana New"/>
                <w:spacing w:val="-4"/>
                <w:cs/>
              </w:rPr>
              <w:t>ร้อยละต่อปี</w:t>
            </w:r>
            <w:r w:rsidRPr="000F0EAE">
              <w:rPr>
                <w:rFonts w:ascii="Angsana New" w:hAnsi="Angsana New"/>
                <w:spacing w:val="-4"/>
              </w:rPr>
              <w:t>)</w:t>
            </w:r>
          </w:p>
        </w:tc>
      </w:tr>
      <w:tr w:rsidR="00A52D4C" w:rsidRPr="000F0EAE" w:rsidTr="00173807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b/>
                <w:bCs/>
              </w:rPr>
            </w:pPr>
            <w:r w:rsidRPr="000F0EAE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810" w:type="dxa"/>
            <w:vAlign w:val="bottom"/>
          </w:tcPr>
          <w:p w:rsidR="00A52D4C" w:rsidRPr="000F0EAE" w:rsidRDefault="00A52D4C" w:rsidP="00A52D4C">
            <w:pPr>
              <w:tabs>
                <w:tab w:val="decimal" w:pos="34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10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10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tabs>
                <w:tab w:val="decimal" w:pos="61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55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55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990" w:type="dxa"/>
            <w:vAlign w:val="bottom"/>
          </w:tcPr>
          <w:p w:rsidR="00A52D4C" w:rsidRPr="000F0EAE" w:rsidRDefault="00A52D4C" w:rsidP="00A52D4C">
            <w:pPr>
              <w:tabs>
                <w:tab w:val="decimal" w:pos="61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34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870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1170" w:type="dxa"/>
            <w:vAlign w:val="bottom"/>
          </w:tcPr>
          <w:p w:rsidR="00A52D4C" w:rsidRPr="000F0EAE" w:rsidRDefault="00A52D4C" w:rsidP="00A52D4C">
            <w:pPr>
              <w:tabs>
                <w:tab w:val="decimal" w:pos="61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900" w:type="dxa"/>
            <w:vAlign w:val="bottom"/>
          </w:tcPr>
          <w:p w:rsidR="00A52D4C" w:rsidRPr="000F0EAE" w:rsidRDefault="00A52D4C" w:rsidP="00A52D4C">
            <w:pPr>
              <w:tabs>
                <w:tab w:val="decimal" w:pos="43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  <w:tc>
          <w:tcPr>
            <w:tcW w:w="1080" w:type="dxa"/>
            <w:vAlign w:val="bottom"/>
          </w:tcPr>
          <w:p w:rsidR="00A52D4C" w:rsidRPr="000F0EAE" w:rsidRDefault="00A52D4C" w:rsidP="00A52D4C">
            <w:pPr>
              <w:tabs>
                <w:tab w:val="decimal" w:pos="612"/>
              </w:tabs>
              <w:ind w:left="-7"/>
              <w:jc w:val="thaiDistribute"/>
              <w:rPr>
                <w:rFonts w:ascii="Angsana New" w:hAnsi="Angsana New"/>
                <w:spacing w:val="-4"/>
              </w:rPr>
            </w:pPr>
          </w:p>
        </w:tc>
      </w:tr>
      <w:tr w:rsidR="00A52D4C" w:rsidRPr="000F0EAE" w:rsidTr="00173807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right="-228" w:hanging="240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32CCD" w:rsidRDefault="003C2474" w:rsidP="00A52D4C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29</w:t>
            </w:r>
          </w:p>
        </w:tc>
        <w:tc>
          <w:tcPr>
            <w:tcW w:w="855" w:type="dxa"/>
            <w:vAlign w:val="bottom"/>
          </w:tcPr>
          <w:p w:rsidR="00A52D4C" w:rsidRPr="00032CCD" w:rsidRDefault="003C2474" w:rsidP="00A52D4C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21</w:t>
            </w:r>
          </w:p>
        </w:tc>
        <w:tc>
          <w:tcPr>
            <w:tcW w:w="855" w:type="dxa"/>
            <w:vAlign w:val="bottom"/>
          </w:tcPr>
          <w:p w:rsidR="00A52D4C" w:rsidRPr="00032CCD" w:rsidRDefault="003C2474" w:rsidP="00A52D4C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50</w:t>
            </w:r>
          </w:p>
        </w:tc>
        <w:tc>
          <w:tcPr>
            <w:tcW w:w="990" w:type="dxa"/>
            <w:vAlign w:val="bottom"/>
          </w:tcPr>
          <w:p w:rsidR="00A52D4C" w:rsidRPr="00032CCD" w:rsidRDefault="003C2474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  <w:cs/>
              </w:rPr>
              <w:t xml:space="preserve">หมายเหตุ </w:t>
            </w:r>
            <w:r w:rsidRPr="00032CCD">
              <w:rPr>
                <w:rFonts w:ascii="Angsana New" w:hAnsi="Angsana New" w:hint="cs"/>
              </w:rPr>
              <w:t>7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32CCD" w:rsidRDefault="00A52D4C" w:rsidP="00A52D4C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30</w:t>
            </w:r>
          </w:p>
        </w:tc>
        <w:tc>
          <w:tcPr>
            <w:tcW w:w="900" w:type="dxa"/>
            <w:vAlign w:val="bottom"/>
          </w:tcPr>
          <w:p w:rsidR="00A52D4C" w:rsidRPr="00032CCD" w:rsidRDefault="00A52D4C" w:rsidP="00A52D4C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4</w:t>
            </w:r>
          </w:p>
        </w:tc>
        <w:tc>
          <w:tcPr>
            <w:tcW w:w="900" w:type="dxa"/>
            <w:vAlign w:val="bottom"/>
          </w:tcPr>
          <w:p w:rsidR="00A52D4C" w:rsidRPr="00032CCD" w:rsidRDefault="00A52D4C" w:rsidP="00A52D4C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3</w:t>
            </w:r>
            <w:r w:rsidRPr="00032CCD">
              <w:rPr>
                <w:rFonts w:ascii="Angsana New" w:hAnsi="Angsana New" w:hint="cs"/>
              </w:rPr>
              <w:t>4</w:t>
            </w:r>
          </w:p>
        </w:tc>
        <w:tc>
          <w:tcPr>
            <w:tcW w:w="1080" w:type="dxa"/>
            <w:vAlign w:val="bottom"/>
          </w:tcPr>
          <w:p w:rsidR="00A52D4C" w:rsidRPr="00032CCD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  <w:cs/>
              </w:rPr>
              <w:t xml:space="preserve">หมายเหตุ </w:t>
            </w:r>
            <w:r w:rsidRPr="00032CCD">
              <w:rPr>
                <w:rFonts w:ascii="Angsana New" w:hAnsi="Angsana New" w:hint="cs"/>
              </w:rPr>
              <w:t>7</w:t>
            </w:r>
          </w:p>
        </w:tc>
      </w:tr>
      <w:tr w:rsidR="00A52D4C" w:rsidRPr="000F0EAE" w:rsidTr="00173807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  <w:r w:rsidRPr="000F0EAE">
              <w:rPr>
                <w:rFonts w:ascii="Angsana New" w:hAnsi="Angsana New"/>
                <w:cs/>
              </w:rPr>
              <w:t>ลูกหนี้</w:t>
            </w:r>
            <w:r w:rsidRPr="000F0EAE">
              <w:rPr>
                <w:rFonts w:ascii="Angsana New" w:hAnsi="Angsana New" w:hint="cs"/>
                <w:cs/>
              </w:rPr>
              <w:t>การค้าและลูกหนี้อื่น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32CCD" w:rsidRDefault="003C2474" w:rsidP="00A52D4C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32CCD" w:rsidRDefault="003C2474" w:rsidP="00A52D4C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576</w:t>
            </w:r>
          </w:p>
        </w:tc>
        <w:tc>
          <w:tcPr>
            <w:tcW w:w="855" w:type="dxa"/>
            <w:vAlign w:val="bottom"/>
          </w:tcPr>
          <w:p w:rsidR="00A52D4C" w:rsidRPr="00032CCD" w:rsidRDefault="003C2474" w:rsidP="00A52D4C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576</w:t>
            </w:r>
          </w:p>
        </w:tc>
        <w:tc>
          <w:tcPr>
            <w:tcW w:w="990" w:type="dxa"/>
            <w:vAlign w:val="bottom"/>
          </w:tcPr>
          <w:p w:rsidR="00A52D4C" w:rsidRPr="00032CCD" w:rsidRDefault="003C2474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32CCD" w:rsidRDefault="00A52D4C" w:rsidP="00A52D4C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32CCD" w:rsidRDefault="00A52D4C" w:rsidP="00A52D4C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</w:t>
            </w:r>
            <w:r w:rsidRPr="00032CCD">
              <w:rPr>
                <w:rFonts w:ascii="Angsana New" w:hAnsi="Angsana New" w:hint="cs"/>
              </w:rPr>
              <w:t>40</w:t>
            </w:r>
          </w:p>
        </w:tc>
        <w:tc>
          <w:tcPr>
            <w:tcW w:w="900" w:type="dxa"/>
            <w:vAlign w:val="bottom"/>
          </w:tcPr>
          <w:p w:rsidR="00A52D4C" w:rsidRPr="00032CCD" w:rsidRDefault="00A52D4C" w:rsidP="00A52D4C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</w:t>
            </w:r>
            <w:r w:rsidRPr="00032CCD">
              <w:rPr>
                <w:rFonts w:ascii="Angsana New" w:hAnsi="Angsana New" w:hint="cs"/>
              </w:rPr>
              <w:t>40</w:t>
            </w:r>
          </w:p>
        </w:tc>
        <w:tc>
          <w:tcPr>
            <w:tcW w:w="1080" w:type="dxa"/>
            <w:vAlign w:val="bottom"/>
          </w:tcPr>
          <w:p w:rsidR="00A52D4C" w:rsidRPr="00032CCD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</w:tr>
      <w:tr w:rsidR="00A52D4C" w:rsidRPr="000F0EAE" w:rsidTr="00173807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  <w:r w:rsidRPr="000F0EAE">
              <w:rPr>
                <w:rFonts w:ascii="Angsana New" w:hAnsi="Angsana New"/>
                <w:cs/>
              </w:rPr>
              <w:t>เงินฝาก</w:t>
            </w:r>
            <w:r w:rsidRPr="000F0EAE">
              <w:rPr>
                <w:rFonts w:ascii="Angsana New" w:hAnsi="Angsana New" w:hint="cs"/>
                <w:cs/>
              </w:rPr>
              <w:t>ธนาคาร</w:t>
            </w:r>
            <w:r w:rsidRPr="000F0EAE">
              <w:rPr>
                <w:rFonts w:ascii="Angsana New" w:hAnsi="Angsana New"/>
                <w:cs/>
              </w:rPr>
              <w:t>ที่มีภาระ</w:t>
            </w:r>
            <w:r w:rsidRPr="000F0EAE">
              <w:rPr>
                <w:rFonts w:ascii="Angsana New" w:hAnsi="Angsana New" w:hint="cs"/>
                <w:cs/>
              </w:rPr>
              <w:t>ค้ำประกัน</w:t>
            </w:r>
          </w:p>
        </w:tc>
        <w:tc>
          <w:tcPr>
            <w:tcW w:w="810" w:type="dxa"/>
            <w:vAlign w:val="bottom"/>
          </w:tcPr>
          <w:p w:rsidR="00A52D4C" w:rsidRPr="00032CCD" w:rsidRDefault="00A05355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24</w:t>
            </w:r>
            <w:r w:rsidR="00032CCD" w:rsidRPr="00032CCD">
              <w:rPr>
                <w:rFonts w:ascii="Angsana New" w:hAnsi="Angsana New"/>
              </w:rPr>
              <w:t>5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45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32CCD" w:rsidRDefault="003C2474" w:rsidP="00A52D4C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32CCD" w:rsidRDefault="003C2474" w:rsidP="00A52D4C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32CCD" w:rsidRDefault="003C2474" w:rsidP="00A52D4C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29</w:t>
            </w:r>
            <w:r w:rsidR="00032CCD" w:rsidRPr="00032CCD">
              <w:rPr>
                <w:rFonts w:ascii="Angsana New" w:hAnsi="Angsana New"/>
              </w:rPr>
              <w:t>0</w:t>
            </w:r>
          </w:p>
        </w:tc>
        <w:tc>
          <w:tcPr>
            <w:tcW w:w="990" w:type="dxa"/>
            <w:vAlign w:val="bottom"/>
          </w:tcPr>
          <w:p w:rsidR="00A52D4C" w:rsidRPr="00032CCD" w:rsidRDefault="003C2474" w:rsidP="00A52D4C">
            <w:pPr>
              <w:ind w:left="-44" w:right="-18"/>
              <w:jc w:val="center"/>
              <w:rPr>
                <w:rFonts w:ascii="Angsana New" w:hAnsi="Angsana New"/>
                <w:cs/>
              </w:rPr>
            </w:pPr>
            <w:r w:rsidRPr="00032CCD">
              <w:rPr>
                <w:rFonts w:ascii="Angsana New" w:hAnsi="Angsana New"/>
              </w:rPr>
              <w:t>0.30 - 1.50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198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45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32CCD" w:rsidRDefault="00A52D4C" w:rsidP="00A52D4C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32CCD" w:rsidRDefault="00A52D4C" w:rsidP="00A52D4C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32CCD" w:rsidRDefault="00A52D4C" w:rsidP="00A52D4C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243</w:t>
            </w:r>
          </w:p>
        </w:tc>
        <w:tc>
          <w:tcPr>
            <w:tcW w:w="1080" w:type="dxa"/>
            <w:vAlign w:val="bottom"/>
          </w:tcPr>
          <w:p w:rsidR="00A52D4C" w:rsidRPr="00032CCD" w:rsidRDefault="00A52D4C" w:rsidP="00A52D4C">
            <w:pPr>
              <w:ind w:left="-44" w:right="-18"/>
              <w:jc w:val="center"/>
              <w:rPr>
                <w:rFonts w:ascii="Angsana New" w:hAnsi="Angsana New"/>
                <w:cs/>
              </w:rPr>
            </w:pPr>
            <w:r w:rsidRPr="00032CCD">
              <w:rPr>
                <w:rFonts w:ascii="Angsana New" w:hAnsi="Angsana New"/>
              </w:rPr>
              <w:t>0.65 - 1.50</w:t>
            </w:r>
          </w:p>
        </w:tc>
      </w:tr>
      <w:tr w:rsidR="00A52D4C" w:rsidRPr="000F0EAE" w:rsidTr="00173807">
        <w:trPr>
          <w:cantSplit/>
          <w:trHeight w:val="191"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right="-110" w:hanging="240"/>
              <w:rPr>
                <w:rFonts w:ascii="Angsana New" w:hAnsi="Angsana New"/>
                <w:cs/>
              </w:rPr>
            </w:pPr>
            <w:r w:rsidRPr="000F0EAE">
              <w:rPr>
                <w:rFonts w:ascii="Angsana New" w:hAnsi="Angsana New" w:hint="cs"/>
                <w:cs/>
              </w:rPr>
              <w:t>ลูกหนี้เงินประกันผลงาน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32CCD" w:rsidRDefault="003C2474" w:rsidP="00A52D4C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32CCD" w:rsidRDefault="003C2474" w:rsidP="00A52D4C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292</w:t>
            </w:r>
          </w:p>
        </w:tc>
        <w:tc>
          <w:tcPr>
            <w:tcW w:w="855" w:type="dxa"/>
            <w:vAlign w:val="bottom"/>
          </w:tcPr>
          <w:p w:rsidR="00A52D4C" w:rsidRPr="00032CCD" w:rsidRDefault="003C2474" w:rsidP="00A52D4C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292</w:t>
            </w:r>
          </w:p>
        </w:tc>
        <w:tc>
          <w:tcPr>
            <w:tcW w:w="990" w:type="dxa"/>
            <w:vAlign w:val="bottom"/>
          </w:tcPr>
          <w:p w:rsidR="00A52D4C" w:rsidRPr="00032CCD" w:rsidRDefault="003C2474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32CCD" w:rsidRDefault="00A52D4C" w:rsidP="00A52D4C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32CCD" w:rsidRDefault="00A52D4C" w:rsidP="00A52D4C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203</w:t>
            </w:r>
          </w:p>
        </w:tc>
        <w:tc>
          <w:tcPr>
            <w:tcW w:w="900" w:type="dxa"/>
            <w:vAlign w:val="bottom"/>
          </w:tcPr>
          <w:p w:rsidR="00A52D4C" w:rsidRPr="00032CCD" w:rsidRDefault="00A52D4C" w:rsidP="00A52D4C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203</w:t>
            </w:r>
          </w:p>
        </w:tc>
        <w:tc>
          <w:tcPr>
            <w:tcW w:w="1080" w:type="dxa"/>
            <w:vAlign w:val="bottom"/>
          </w:tcPr>
          <w:p w:rsidR="00A52D4C" w:rsidRPr="00032CCD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</w:tr>
      <w:tr w:rsidR="00A52D4C" w:rsidRPr="000F0EAE" w:rsidTr="00173807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vAlign w:val="bottom"/>
          </w:tcPr>
          <w:p w:rsidR="00A52D4C" w:rsidRPr="00032CCD" w:rsidRDefault="00A05355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24</w:t>
            </w:r>
            <w:r w:rsidR="00032CCD" w:rsidRPr="00032CCD">
              <w:rPr>
                <w:rFonts w:ascii="Angsana New" w:hAnsi="Angsana New"/>
              </w:rPr>
              <w:t>5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45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32CCD" w:rsidRDefault="003C2474" w:rsidP="00A52D4C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29</w:t>
            </w:r>
          </w:p>
        </w:tc>
        <w:tc>
          <w:tcPr>
            <w:tcW w:w="855" w:type="dxa"/>
            <w:vAlign w:val="bottom"/>
          </w:tcPr>
          <w:p w:rsidR="00A52D4C" w:rsidRPr="00032CCD" w:rsidRDefault="0078570E" w:rsidP="00A52D4C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889</w:t>
            </w:r>
          </w:p>
        </w:tc>
        <w:tc>
          <w:tcPr>
            <w:tcW w:w="855" w:type="dxa"/>
            <w:vAlign w:val="bottom"/>
          </w:tcPr>
          <w:p w:rsidR="00A52D4C" w:rsidRPr="00032CCD" w:rsidRDefault="0078570E" w:rsidP="00A52D4C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1,208</w:t>
            </w:r>
          </w:p>
        </w:tc>
        <w:tc>
          <w:tcPr>
            <w:tcW w:w="990" w:type="dxa"/>
            <w:vAlign w:val="bottom"/>
          </w:tcPr>
          <w:p w:rsidR="00A52D4C" w:rsidRPr="00032CCD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198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45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32CCD" w:rsidRDefault="00A52D4C" w:rsidP="00A52D4C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30</w:t>
            </w:r>
          </w:p>
        </w:tc>
        <w:tc>
          <w:tcPr>
            <w:tcW w:w="900" w:type="dxa"/>
            <w:vAlign w:val="bottom"/>
          </w:tcPr>
          <w:p w:rsidR="00A52D4C" w:rsidRPr="00032CCD" w:rsidRDefault="0078570E" w:rsidP="00A52D4C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347</w:t>
            </w:r>
          </w:p>
        </w:tc>
        <w:tc>
          <w:tcPr>
            <w:tcW w:w="900" w:type="dxa"/>
            <w:vAlign w:val="bottom"/>
          </w:tcPr>
          <w:p w:rsidR="00A52D4C" w:rsidRPr="00032CCD" w:rsidRDefault="0078570E" w:rsidP="00A52D4C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620</w:t>
            </w:r>
          </w:p>
        </w:tc>
        <w:tc>
          <w:tcPr>
            <w:tcW w:w="1080" w:type="dxa"/>
            <w:vAlign w:val="bottom"/>
          </w:tcPr>
          <w:p w:rsidR="00A52D4C" w:rsidRPr="00032CCD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</w:p>
        </w:tc>
      </w:tr>
      <w:tr w:rsidR="00A52D4C" w:rsidRPr="000F0EAE" w:rsidTr="00173807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b/>
                <w:bCs/>
                <w:cs/>
              </w:rPr>
            </w:pPr>
            <w:r w:rsidRPr="000F0EAE">
              <w:rPr>
                <w:rFonts w:ascii="Angsana New" w:hAnsi="Angsana New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81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81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81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:rsidR="00A52D4C" w:rsidRPr="00032CCD" w:rsidRDefault="00A52D4C" w:rsidP="00A52D4C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855" w:type="dxa"/>
            <w:vAlign w:val="bottom"/>
          </w:tcPr>
          <w:p w:rsidR="00A52D4C" w:rsidRPr="00032CCD" w:rsidRDefault="00A52D4C" w:rsidP="00A52D4C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855" w:type="dxa"/>
            <w:vAlign w:val="bottom"/>
          </w:tcPr>
          <w:p w:rsidR="00A52D4C" w:rsidRPr="00032CCD" w:rsidRDefault="00A52D4C" w:rsidP="00A52D4C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:rsidR="00A52D4C" w:rsidRPr="00032CCD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:rsidR="00A52D4C" w:rsidRPr="00032CCD" w:rsidRDefault="00A52D4C" w:rsidP="00A52D4C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900" w:type="dxa"/>
            <w:vAlign w:val="bottom"/>
          </w:tcPr>
          <w:p w:rsidR="00A52D4C" w:rsidRPr="00032CCD" w:rsidRDefault="00A52D4C" w:rsidP="00A52D4C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900" w:type="dxa"/>
            <w:vAlign w:val="bottom"/>
          </w:tcPr>
          <w:p w:rsidR="00A52D4C" w:rsidRPr="00032CCD" w:rsidRDefault="00A52D4C" w:rsidP="00A52D4C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bottom"/>
          </w:tcPr>
          <w:p w:rsidR="00A52D4C" w:rsidRPr="00032CCD" w:rsidRDefault="00A52D4C" w:rsidP="00A52D4C">
            <w:pPr>
              <w:ind w:left="-44" w:right="-18"/>
              <w:jc w:val="center"/>
              <w:rPr>
                <w:rFonts w:ascii="Angsana New" w:hAnsi="Angsana New"/>
              </w:rPr>
            </w:pPr>
          </w:p>
        </w:tc>
      </w:tr>
      <w:tr w:rsidR="00A52D4C" w:rsidRPr="000F0EAE" w:rsidTr="00173807">
        <w:trPr>
          <w:cantSplit/>
        </w:trPr>
        <w:tc>
          <w:tcPr>
            <w:tcW w:w="2430" w:type="dxa"/>
            <w:vAlign w:val="bottom"/>
          </w:tcPr>
          <w:p w:rsidR="00A52D4C" w:rsidRPr="000F0EAE" w:rsidRDefault="00A52D4C" w:rsidP="00A52D4C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  <w:r w:rsidRPr="000F0EAE">
              <w:rPr>
                <w:rFonts w:ascii="Angsana New" w:hAnsi="Angsana New" w:hint="cs"/>
                <w:cs/>
              </w:rPr>
              <w:t>เงินเบิกเกินบัญชีและเงินกู้ยืม         ระยะสั้นจากสถาบันการเงิน</w:t>
            </w:r>
          </w:p>
        </w:tc>
        <w:tc>
          <w:tcPr>
            <w:tcW w:w="810" w:type="dxa"/>
            <w:vAlign w:val="bottom"/>
          </w:tcPr>
          <w:p w:rsidR="00A52D4C" w:rsidRPr="00032CCD" w:rsidRDefault="00A05355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913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:rsidR="00A52D4C" w:rsidRPr="00032CCD" w:rsidRDefault="003C2474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A52D4C" w:rsidRPr="00032CCD" w:rsidRDefault="003C2474" w:rsidP="00A52D4C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87</w:t>
            </w:r>
          </w:p>
        </w:tc>
        <w:tc>
          <w:tcPr>
            <w:tcW w:w="855" w:type="dxa"/>
            <w:vAlign w:val="bottom"/>
          </w:tcPr>
          <w:p w:rsidR="00A52D4C" w:rsidRPr="00032CCD" w:rsidRDefault="003C2474" w:rsidP="00A52D4C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A52D4C" w:rsidRPr="00032CCD" w:rsidRDefault="003C2474" w:rsidP="00A52D4C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1,000</w:t>
            </w:r>
          </w:p>
        </w:tc>
        <w:tc>
          <w:tcPr>
            <w:tcW w:w="990" w:type="dxa"/>
            <w:vAlign w:val="bottom"/>
          </w:tcPr>
          <w:p w:rsidR="00A52D4C" w:rsidRPr="00032CCD" w:rsidRDefault="003C2474" w:rsidP="00A52D4C">
            <w:pPr>
              <w:ind w:left="-126" w:right="-90"/>
              <w:jc w:val="center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  <w:cs/>
              </w:rPr>
              <w:t xml:space="preserve">หมายเหตุ </w:t>
            </w:r>
            <w:r w:rsidRPr="00032CCD">
              <w:rPr>
                <w:rFonts w:ascii="Angsana New" w:hAnsi="Angsana New" w:hint="cs"/>
              </w:rPr>
              <w:t>1</w:t>
            </w:r>
            <w:r w:rsidR="00A05355" w:rsidRPr="00032CCD">
              <w:rPr>
                <w:rFonts w:ascii="Angsana New" w:hAnsi="Angsana New" w:hint="cs"/>
              </w:rPr>
              <w:t>7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478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A52D4C" w:rsidRPr="00032CCD" w:rsidRDefault="00A52D4C" w:rsidP="00A52D4C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A52D4C" w:rsidRPr="00032CCD" w:rsidRDefault="00A52D4C" w:rsidP="00A52D4C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39</w:t>
            </w:r>
          </w:p>
        </w:tc>
        <w:tc>
          <w:tcPr>
            <w:tcW w:w="900" w:type="dxa"/>
            <w:vAlign w:val="bottom"/>
          </w:tcPr>
          <w:p w:rsidR="00A52D4C" w:rsidRPr="00032CCD" w:rsidRDefault="00A52D4C" w:rsidP="00A52D4C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A52D4C" w:rsidRPr="00032CCD" w:rsidRDefault="00A52D4C" w:rsidP="00A52D4C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517</w:t>
            </w:r>
          </w:p>
        </w:tc>
        <w:tc>
          <w:tcPr>
            <w:tcW w:w="1080" w:type="dxa"/>
            <w:vAlign w:val="bottom"/>
          </w:tcPr>
          <w:p w:rsidR="00A52D4C" w:rsidRPr="00032CCD" w:rsidRDefault="00A52D4C" w:rsidP="00A52D4C">
            <w:pPr>
              <w:ind w:left="-126" w:right="-90"/>
              <w:jc w:val="center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  <w:cs/>
              </w:rPr>
              <w:t xml:space="preserve">หมายเหตุ </w:t>
            </w:r>
            <w:r w:rsidRPr="00032CCD">
              <w:rPr>
                <w:rFonts w:ascii="Angsana New" w:hAnsi="Angsana New" w:hint="cs"/>
              </w:rPr>
              <w:t>1</w:t>
            </w:r>
            <w:r w:rsidR="00A05355" w:rsidRPr="00032CCD">
              <w:rPr>
                <w:rFonts w:ascii="Angsana New" w:hAnsi="Angsana New" w:hint="cs"/>
              </w:rPr>
              <w:t>7</w:t>
            </w:r>
          </w:p>
        </w:tc>
      </w:tr>
      <w:tr w:rsidR="003C2474" w:rsidRPr="000F0EAE" w:rsidTr="00A52D4C">
        <w:trPr>
          <w:cantSplit/>
          <w:trHeight w:val="71"/>
        </w:trPr>
        <w:tc>
          <w:tcPr>
            <w:tcW w:w="2430" w:type="dxa"/>
          </w:tcPr>
          <w:p w:rsidR="003C2474" w:rsidRPr="000F0EAE" w:rsidRDefault="003C2474" w:rsidP="003C2474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  <w:r w:rsidRPr="000F0EAE">
              <w:rPr>
                <w:rFonts w:ascii="Angsana New" w:hAnsi="Angsana New"/>
                <w:cs/>
              </w:rPr>
              <w:t>เจ้าหนี้การค้า</w:t>
            </w:r>
            <w:r w:rsidRPr="000F0EAE">
              <w:rPr>
                <w:rFonts w:ascii="Angsana New" w:hAnsi="Angsana New" w:hint="cs"/>
                <w:cs/>
              </w:rPr>
              <w:t>และเจ้าหนี้อื่น</w:t>
            </w:r>
          </w:p>
        </w:tc>
        <w:tc>
          <w:tcPr>
            <w:tcW w:w="810" w:type="dxa"/>
          </w:tcPr>
          <w:p w:rsidR="003C2474" w:rsidRPr="00032CCD" w:rsidRDefault="00A05355" w:rsidP="003C2474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126</w:t>
            </w:r>
          </w:p>
        </w:tc>
        <w:tc>
          <w:tcPr>
            <w:tcW w:w="810" w:type="dxa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</w:tcPr>
          <w:p w:rsidR="003C2474" w:rsidRPr="00032CCD" w:rsidRDefault="003C2474" w:rsidP="003C2474">
            <w:pPr>
              <w:tabs>
                <w:tab w:val="decimal" w:pos="774"/>
              </w:tabs>
              <w:ind w:left="-7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85</w:t>
            </w:r>
          </w:p>
        </w:tc>
        <w:tc>
          <w:tcPr>
            <w:tcW w:w="855" w:type="dxa"/>
          </w:tcPr>
          <w:p w:rsidR="003C2474" w:rsidRPr="00032CCD" w:rsidRDefault="003C2474" w:rsidP="003C2474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534</w:t>
            </w:r>
          </w:p>
        </w:tc>
        <w:tc>
          <w:tcPr>
            <w:tcW w:w="855" w:type="dxa"/>
          </w:tcPr>
          <w:p w:rsidR="003C2474" w:rsidRPr="00032CCD" w:rsidRDefault="003C2474" w:rsidP="003C2474">
            <w:pPr>
              <w:tabs>
                <w:tab w:val="decimal" w:pos="549"/>
              </w:tabs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745</w:t>
            </w:r>
          </w:p>
        </w:tc>
        <w:tc>
          <w:tcPr>
            <w:tcW w:w="990" w:type="dxa"/>
          </w:tcPr>
          <w:p w:rsidR="003C2474" w:rsidRPr="00032CCD" w:rsidRDefault="003C2474" w:rsidP="003C2474">
            <w:pPr>
              <w:ind w:left="-44" w:right="-18" w:firstLine="8"/>
              <w:jc w:val="center"/>
              <w:rPr>
                <w:rFonts w:ascii="Angsana New" w:hAnsi="Angsana New"/>
                <w:cs/>
              </w:rPr>
            </w:pPr>
            <w:r w:rsidRPr="00032CCD">
              <w:rPr>
                <w:rFonts w:ascii="Angsana New" w:hAnsi="Angsana New"/>
              </w:rPr>
              <w:t xml:space="preserve">0.75 </w:t>
            </w:r>
            <w:r w:rsidR="00032CCD" w:rsidRPr="00032CCD">
              <w:rPr>
                <w:rFonts w:ascii="Angsana New" w:hAnsi="Angsana New"/>
              </w:rPr>
              <w:t>-</w:t>
            </w:r>
            <w:r w:rsidRPr="00032CCD">
              <w:rPr>
                <w:rFonts w:ascii="Angsana New" w:hAnsi="Angsana New"/>
              </w:rPr>
              <w:t xml:space="preserve"> 1.75 </w:t>
            </w:r>
            <w:r w:rsidRPr="00032CCD">
              <w:rPr>
                <w:rFonts w:ascii="Angsana New" w:hAnsi="Angsana New" w:hint="cs"/>
                <w:cs/>
              </w:rPr>
              <w:t>และ</w:t>
            </w:r>
            <w:r w:rsidRPr="00032CCD">
              <w:rPr>
                <w:rFonts w:ascii="Angsana New" w:hAnsi="Angsana New"/>
              </w:rPr>
              <w:t xml:space="preserve"> LIBOR + 0.20</w:t>
            </w:r>
          </w:p>
        </w:tc>
        <w:tc>
          <w:tcPr>
            <w:tcW w:w="870" w:type="dxa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</w:tcPr>
          <w:p w:rsidR="003C2474" w:rsidRPr="00032CCD" w:rsidRDefault="003C2474" w:rsidP="003C2474">
            <w:pPr>
              <w:tabs>
                <w:tab w:val="decimal" w:pos="774"/>
              </w:tabs>
              <w:ind w:left="-7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184</w:t>
            </w:r>
          </w:p>
        </w:tc>
        <w:tc>
          <w:tcPr>
            <w:tcW w:w="900" w:type="dxa"/>
          </w:tcPr>
          <w:p w:rsidR="003C2474" w:rsidRPr="00032CCD" w:rsidRDefault="003C2474" w:rsidP="003C2474">
            <w:pPr>
              <w:tabs>
                <w:tab w:val="decimal" w:pos="594"/>
              </w:tabs>
              <w:ind w:left="-7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510</w:t>
            </w:r>
          </w:p>
        </w:tc>
        <w:tc>
          <w:tcPr>
            <w:tcW w:w="900" w:type="dxa"/>
          </w:tcPr>
          <w:p w:rsidR="003C2474" w:rsidRPr="00032CCD" w:rsidRDefault="003C2474" w:rsidP="003C2474">
            <w:pPr>
              <w:tabs>
                <w:tab w:val="decimal" w:pos="549"/>
              </w:tabs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694</w:t>
            </w:r>
          </w:p>
        </w:tc>
        <w:tc>
          <w:tcPr>
            <w:tcW w:w="1080" w:type="dxa"/>
          </w:tcPr>
          <w:p w:rsidR="007E016B" w:rsidRPr="00032CCD" w:rsidRDefault="007E016B" w:rsidP="003C2474">
            <w:pPr>
              <w:ind w:left="-129" w:right="-87" w:firstLine="8"/>
              <w:jc w:val="center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 xml:space="preserve">0.75 </w:t>
            </w:r>
            <w:r w:rsidR="00032CCD">
              <w:rPr>
                <w:rFonts w:ascii="Angsana New" w:hAnsi="Angsana New"/>
              </w:rPr>
              <w:t>-</w:t>
            </w:r>
            <w:r w:rsidRPr="00032CCD">
              <w:rPr>
                <w:rFonts w:ascii="Angsana New" w:hAnsi="Angsana New"/>
              </w:rPr>
              <w:t xml:space="preserve"> 1.75 </w:t>
            </w:r>
          </w:p>
          <w:p w:rsidR="003C2474" w:rsidRPr="00032CCD" w:rsidRDefault="007E016B" w:rsidP="003C2474">
            <w:pPr>
              <w:ind w:left="-129" w:right="-87" w:firstLine="8"/>
              <w:jc w:val="center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  <w:cs/>
              </w:rPr>
              <w:t>และ</w:t>
            </w:r>
            <w:r w:rsidRPr="00032CCD">
              <w:rPr>
                <w:rFonts w:ascii="Angsana New" w:hAnsi="Angsana New"/>
              </w:rPr>
              <w:t xml:space="preserve"> LIBOR + 0.20</w:t>
            </w:r>
          </w:p>
        </w:tc>
      </w:tr>
      <w:tr w:rsidR="003C2474" w:rsidRPr="000F0EAE" w:rsidTr="00173807">
        <w:trPr>
          <w:cantSplit/>
        </w:trPr>
        <w:tc>
          <w:tcPr>
            <w:tcW w:w="2430" w:type="dxa"/>
            <w:vAlign w:val="bottom"/>
          </w:tcPr>
          <w:p w:rsidR="003C2474" w:rsidRPr="000F0EAE" w:rsidRDefault="003C2474" w:rsidP="003C2474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  <w:r w:rsidRPr="000F0EAE">
              <w:rPr>
                <w:rFonts w:ascii="Angsana New" w:hAnsi="Angsana New" w:hint="cs"/>
                <w:cs/>
              </w:rPr>
              <w:t>เงินกู้ยืมระยะสั้นจากบริษัทย่อย</w:t>
            </w:r>
          </w:p>
        </w:tc>
        <w:tc>
          <w:tcPr>
            <w:tcW w:w="810" w:type="dxa"/>
            <w:vAlign w:val="bottom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3C2474" w:rsidRPr="00032CCD" w:rsidRDefault="003C2474" w:rsidP="003C2474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3C2474" w:rsidRPr="00032CCD" w:rsidRDefault="003C2474" w:rsidP="003C2474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17</w:t>
            </w:r>
          </w:p>
        </w:tc>
        <w:tc>
          <w:tcPr>
            <w:tcW w:w="855" w:type="dxa"/>
            <w:vAlign w:val="bottom"/>
          </w:tcPr>
          <w:p w:rsidR="003C2474" w:rsidRPr="00032CCD" w:rsidRDefault="003C2474" w:rsidP="003C2474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17</w:t>
            </w:r>
          </w:p>
        </w:tc>
        <w:tc>
          <w:tcPr>
            <w:tcW w:w="990" w:type="dxa"/>
            <w:vAlign w:val="bottom"/>
          </w:tcPr>
          <w:p w:rsidR="003C2474" w:rsidRPr="00032CCD" w:rsidRDefault="003C2474" w:rsidP="003C2474">
            <w:pPr>
              <w:ind w:left="-44" w:right="-18"/>
              <w:jc w:val="center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3C2474" w:rsidRPr="00032CCD" w:rsidRDefault="003C2474" w:rsidP="003C2474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3C2474" w:rsidRPr="00032CCD" w:rsidRDefault="003C2474" w:rsidP="003C2474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17</w:t>
            </w:r>
          </w:p>
        </w:tc>
        <w:tc>
          <w:tcPr>
            <w:tcW w:w="900" w:type="dxa"/>
            <w:vAlign w:val="bottom"/>
          </w:tcPr>
          <w:p w:rsidR="003C2474" w:rsidRPr="00032CCD" w:rsidRDefault="003C2474" w:rsidP="003C2474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17</w:t>
            </w:r>
          </w:p>
        </w:tc>
        <w:tc>
          <w:tcPr>
            <w:tcW w:w="1080" w:type="dxa"/>
            <w:vAlign w:val="bottom"/>
          </w:tcPr>
          <w:p w:rsidR="003C2474" w:rsidRPr="00032CCD" w:rsidRDefault="003C2474" w:rsidP="003C2474">
            <w:pPr>
              <w:ind w:left="-44" w:right="-18"/>
              <w:jc w:val="center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</w:tr>
      <w:tr w:rsidR="003C2474" w:rsidRPr="000F0EAE" w:rsidTr="00173807">
        <w:trPr>
          <w:cantSplit/>
        </w:trPr>
        <w:tc>
          <w:tcPr>
            <w:tcW w:w="2430" w:type="dxa"/>
            <w:vAlign w:val="bottom"/>
          </w:tcPr>
          <w:p w:rsidR="003C2474" w:rsidRPr="000F0EAE" w:rsidRDefault="003C2474" w:rsidP="003C2474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cs/>
              </w:rPr>
            </w:pPr>
            <w:r w:rsidRPr="000F0EAE">
              <w:rPr>
                <w:rFonts w:asciiTheme="majorBidi" w:hAnsiTheme="majorBidi" w:cstheme="majorBidi"/>
                <w:cs/>
              </w:rPr>
              <w:t>หนี้สินตามสัญญา</w:t>
            </w:r>
            <w:r w:rsidRPr="000F0EAE">
              <w:rPr>
                <w:rFonts w:asciiTheme="majorBidi" w:hAnsiTheme="majorBidi" w:cstheme="majorBidi" w:hint="cs"/>
                <w:cs/>
              </w:rPr>
              <w:t>เช่าการเงิน</w:t>
            </w:r>
          </w:p>
        </w:tc>
        <w:tc>
          <w:tcPr>
            <w:tcW w:w="810" w:type="dxa"/>
            <w:vAlign w:val="bottom"/>
          </w:tcPr>
          <w:p w:rsidR="003C2474" w:rsidRPr="00032CCD" w:rsidRDefault="00A05355" w:rsidP="003C2474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117</w:t>
            </w:r>
          </w:p>
        </w:tc>
        <w:tc>
          <w:tcPr>
            <w:tcW w:w="810" w:type="dxa"/>
            <w:vAlign w:val="bottom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115</w:t>
            </w:r>
          </w:p>
        </w:tc>
        <w:tc>
          <w:tcPr>
            <w:tcW w:w="810" w:type="dxa"/>
            <w:vAlign w:val="bottom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3C2474" w:rsidRPr="00032CCD" w:rsidRDefault="003C2474" w:rsidP="003C2474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3C2474" w:rsidRPr="00032CCD" w:rsidRDefault="003C2474" w:rsidP="003C2474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3C2474" w:rsidRPr="00032CCD" w:rsidRDefault="003C2474" w:rsidP="003C2474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232</w:t>
            </w:r>
          </w:p>
        </w:tc>
        <w:tc>
          <w:tcPr>
            <w:tcW w:w="990" w:type="dxa"/>
            <w:vAlign w:val="bottom"/>
          </w:tcPr>
          <w:p w:rsidR="003C2474" w:rsidRPr="00032CCD" w:rsidRDefault="002F49F9" w:rsidP="003C2474">
            <w:pPr>
              <w:ind w:left="-129" w:right="-87" w:firstLine="8"/>
              <w:jc w:val="center"/>
              <w:rPr>
                <w:rFonts w:ascii="Angsana New" w:hAnsi="Angsana New"/>
                <w:cs/>
              </w:rPr>
            </w:pPr>
            <w:r w:rsidRPr="00032CCD">
              <w:rPr>
                <w:rFonts w:ascii="Angsana New" w:hAnsi="Angsana New"/>
              </w:rPr>
              <w:t>1.60 - 18.22</w:t>
            </w:r>
          </w:p>
        </w:tc>
        <w:tc>
          <w:tcPr>
            <w:tcW w:w="870" w:type="dxa"/>
            <w:vAlign w:val="bottom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101</w:t>
            </w:r>
          </w:p>
        </w:tc>
        <w:tc>
          <w:tcPr>
            <w:tcW w:w="870" w:type="dxa"/>
            <w:vAlign w:val="bottom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15</w:t>
            </w:r>
            <w:r w:rsidRPr="00032CCD">
              <w:rPr>
                <w:rFonts w:ascii="Angsana New" w:hAnsi="Angsana New" w:hint="cs"/>
              </w:rPr>
              <w:t>9</w:t>
            </w:r>
          </w:p>
        </w:tc>
        <w:tc>
          <w:tcPr>
            <w:tcW w:w="870" w:type="dxa"/>
            <w:vAlign w:val="bottom"/>
          </w:tcPr>
          <w:p w:rsidR="003C2474" w:rsidRPr="00032CCD" w:rsidRDefault="003C2474" w:rsidP="003C2474">
            <w:pP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3C2474" w:rsidRPr="00032CCD" w:rsidRDefault="003C2474" w:rsidP="003C2474">
            <w:pP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3C2474" w:rsidRPr="00032CCD" w:rsidRDefault="003C2474" w:rsidP="003C2474">
            <w:pP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3C2474" w:rsidRPr="00032CCD" w:rsidRDefault="003C2474" w:rsidP="003C2474">
            <w:pP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260</w:t>
            </w:r>
          </w:p>
        </w:tc>
        <w:tc>
          <w:tcPr>
            <w:tcW w:w="1080" w:type="dxa"/>
            <w:vAlign w:val="bottom"/>
          </w:tcPr>
          <w:p w:rsidR="003C2474" w:rsidRPr="00032CCD" w:rsidRDefault="003C2474" w:rsidP="003C2474">
            <w:pPr>
              <w:ind w:left="-129" w:right="-87" w:firstLine="8"/>
              <w:jc w:val="center"/>
              <w:rPr>
                <w:rFonts w:ascii="Angsana New" w:hAnsi="Angsana New"/>
                <w:cs/>
              </w:rPr>
            </w:pPr>
            <w:r w:rsidRPr="00032CCD">
              <w:rPr>
                <w:rFonts w:ascii="Angsana New" w:hAnsi="Angsana New"/>
              </w:rPr>
              <w:t>1.60 - 18.22</w:t>
            </w:r>
          </w:p>
        </w:tc>
      </w:tr>
      <w:tr w:rsidR="003C2474" w:rsidRPr="000F0EAE" w:rsidTr="003F7F72">
        <w:trPr>
          <w:cantSplit/>
        </w:trPr>
        <w:tc>
          <w:tcPr>
            <w:tcW w:w="2430" w:type="dxa"/>
            <w:vAlign w:val="bottom"/>
          </w:tcPr>
          <w:p w:rsidR="003C2474" w:rsidRPr="000F0EAE" w:rsidRDefault="003C2474" w:rsidP="003C2474">
            <w:pPr>
              <w:tabs>
                <w:tab w:val="left" w:pos="240"/>
              </w:tabs>
              <w:ind w:left="240" w:right="-110" w:hanging="240"/>
              <w:rPr>
                <w:rFonts w:ascii="Angsana New" w:hAnsi="Angsana New"/>
              </w:rPr>
            </w:pPr>
            <w:r w:rsidRPr="000F0EAE">
              <w:rPr>
                <w:rFonts w:ascii="Angsana New" w:hAnsi="Angsana New"/>
                <w:cs/>
              </w:rPr>
              <w:t>เงินกู้ยืมระยะยาว</w:t>
            </w:r>
            <w:r w:rsidRPr="000F0EAE">
              <w:rPr>
                <w:rFonts w:ascii="Angsana New" w:hAnsi="Angsana New" w:hint="cs"/>
                <w:cs/>
              </w:rPr>
              <w:t>จากสถาบันการเงิน</w:t>
            </w:r>
          </w:p>
        </w:tc>
        <w:tc>
          <w:tcPr>
            <w:tcW w:w="81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81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04"/>
              </w:tabs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197</w:t>
            </w:r>
          </w:p>
        </w:tc>
        <w:tc>
          <w:tcPr>
            <w:tcW w:w="855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55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197</w:t>
            </w:r>
          </w:p>
        </w:tc>
        <w:tc>
          <w:tcPr>
            <w:tcW w:w="990" w:type="dxa"/>
          </w:tcPr>
          <w:p w:rsidR="003C2474" w:rsidRPr="00032CCD" w:rsidRDefault="002F49F9" w:rsidP="003C2474">
            <w:pPr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032CCD">
              <w:rPr>
                <w:rFonts w:ascii="Angsana New" w:hAnsi="Angsana New" w:hint="cs"/>
                <w:cs/>
              </w:rPr>
              <w:t xml:space="preserve">หมายเหตุ </w:t>
            </w:r>
            <w:r w:rsidRPr="00032CCD">
              <w:rPr>
                <w:rFonts w:ascii="Angsana New" w:hAnsi="Angsana New" w:hint="cs"/>
              </w:rPr>
              <w:t>2</w:t>
            </w:r>
            <w:r w:rsidR="00A05355" w:rsidRPr="00032CCD">
              <w:rPr>
                <w:rFonts w:ascii="Angsana New" w:hAnsi="Angsana New" w:hint="cs"/>
              </w:rPr>
              <w:t>2</w:t>
            </w:r>
          </w:p>
        </w:tc>
        <w:tc>
          <w:tcPr>
            <w:tcW w:w="87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04"/>
              </w:tabs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87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214</w:t>
            </w:r>
          </w:p>
        </w:tc>
        <w:tc>
          <w:tcPr>
            <w:tcW w:w="90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90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214</w:t>
            </w:r>
          </w:p>
        </w:tc>
        <w:tc>
          <w:tcPr>
            <w:tcW w:w="1080" w:type="dxa"/>
          </w:tcPr>
          <w:p w:rsidR="003C2474" w:rsidRPr="00032CCD" w:rsidRDefault="003C2474" w:rsidP="003C2474">
            <w:pPr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032CCD">
              <w:rPr>
                <w:rFonts w:ascii="Angsana New" w:hAnsi="Angsana New" w:hint="cs"/>
                <w:cs/>
              </w:rPr>
              <w:t xml:space="preserve">หมายเหตุ </w:t>
            </w:r>
            <w:r w:rsidRPr="00032CCD">
              <w:rPr>
                <w:rFonts w:ascii="Angsana New" w:hAnsi="Angsana New" w:hint="cs"/>
              </w:rPr>
              <w:t>2</w:t>
            </w:r>
            <w:r w:rsidR="00A05355" w:rsidRPr="00032CCD">
              <w:rPr>
                <w:rFonts w:ascii="Angsana New" w:hAnsi="Angsana New" w:hint="cs"/>
              </w:rPr>
              <w:t>2</w:t>
            </w:r>
          </w:p>
        </w:tc>
      </w:tr>
      <w:tr w:rsidR="003C2474" w:rsidRPr="00C06711" w:rsidTr="00173807">
        <w:trPr>
          <w:cantSplit/>
        </w:trPr>
        <w:tc>
          <w:tcPr>
            <w:tcW w:w="2430" w:type="dxa"/>
            <w:vAlign w:val="bottom"/>
          </w:tcPr>
          <w:p w:rsidR="003C2474" w:rsidRPr="000F0EAE" w:rsidRDefault="003C2474" w:rsidP="003C2474">
            <w:pPr>
              <w:tabs>
                <w:tab w:val="left" w:pos="240"/>
              </w:tabs>
              <w:ind w:left="240" w:right="-110" w:hanging="240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vAlign w:val="bottom"/>
          </w:tcPr>
          <w:p w:rsidR="003C2474" w:rsidRPr="00032CCD" w:rsidRDefault="00A05355" w:rsidP="003C2474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1</w:t>
            </w:r>
            <w:r w:rsidR="003C2474" w:rsidRPr="00032CCD">
              <w:rPr>
                <w:rFonts w:ascii="Angsana New" w:hAnsi="Angsana New"/>
              </w:rPr>
              <w:t>,</w:t>
            </w:r>
            <w:r w:rsidRPr="00032CCD">
              <w:rPr>
                <w:rFonts w:ascii="Angsana New" w:hAnsi="Angsana New" w:hint="cs"/>
              </w:rPr>
              <w:t>156</w:t>
            </w:r>
          </w:p>
        </w:tc>
        <w:tc>
          <w:tcPr>
            <w:tcW w:w="81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115</w:t>
            </w:r>
          </w:p>
        </w:tc>
        <w:tc>
          <w:tcPr>
            <w:tcW w:w="81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08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369</w:t>
            </w:r>
          </w:p>
        </w:tc>
        <w:tc>
          <w:tcPr>
            <w:tcW w:w="855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551</w:t>
            </w:r>
          </w:p>
        </w:tc>
        <w:tc>
          <w:tcPr>
            <w:tcW w:w="855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2,191</w:t>
            </w:r>
          </w:p>
        </w:tc>
        <w:tc>
          <w:tcPr>
            <w:tcW w:w="990" w:type="dxa"/>
            <w:vAlign w:val="bottom"/>
          </w:tcPr>
          <w:p w:rsidR="003C2474" w:rsidRPr="000F0EAE" w:rsidRDefault="003C2474" w:rsidP="003C2474">
            <w:pPr>
              <w:ind w:left="-44" w:right="-18"/>
              <w:jc w:val="center"/>
              <w:rPr>
                <w:rFonts w:ascii="Angsana New" w:hAnsi="Angsana New"/>
              </w:rPr>
            </w:pPr>
          </w:p>
        </w:tc>
        <w:tc>
          <w:tcPr>
            <w:tcW w:w="87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579</w:t>
            </w:r>
          </w:p>
        </w:tc>
        <w:tc>
          <w:tcPr>
            <w:tcW w:w="87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15</w:t>
            </w:r>
            <w:r w:rsidRPr="00032CCD">
              <w:rPr>
                <w:rFonts w:ascii="Angsana New" w:hAnsi="Angsana New" w:hint="cs"/>
              </w:rPr>
              <w:t>9</w:t>
            </w:r>
          </w:p>
        </w:tc>
        <w:tc>
          <w:tcPr>
            <w:tcW w:w="87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0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77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 w:hint="cs"/>
              </w:rPr>
              <w:t>437</w:t>
            </w:r>
          </w:p>
        </w:tc>
        <w:tc>
          <w:tcPr>
            <w:tcW w:w="90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94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527</w:t>
            </w:r>
          </w:p>
        </w:tc>
        <w:tc>
          <w:tcPr>
            <w:tcW w:w="900" w:type="dxa"/>
            <w:vAlign w:val="bottom"/>
          </w:tcPr>
          <w:p w:rsidR="003C2474" w:rsidRPr="00032CCD" w:rsidRDefault="003C2474" w:rsidP="003C2474">
            <w:pPr>
              <w:pBdr>
                <w:bottom w:val="single" w:sz="4" w:space="1" w:color="auto"/>
              </w:pBdr>
              <w:tabs>
                <w:tab w:val="decimal" w:pos="549"/>
              </w:tabs>
              <w:ind w:left="-7"/>
              <w:jc w:val="thaiDistribute"/>
              <w:rPr>
                <w:rFonts w:ascii="Angsana New" w:hAnsi="Angsana New"/>
              </w:rPr>
            </w:pPr>
            <w:r w:rsidRPr="00032CCD">
              <w:rPr>
                <w:rFonts w:ascii="Angsana New" w:hAnsi="Angsana New"/>
              </w:rPr>
              <w:t>1,702</w:t>
            </w:r>
          </w:p>
        </w:tc>
        <w:tc>
          <w:tcPr>
            <w:tcW w:w="1080" w:type="dxa"/>
            <w:vAlign w:val="bottom"/>
          </w:tcPr>
          <w:p w:rsidR="003C2474" w:rsidRPr="00032CCD" w:rsidRDefault="003C2474" w:rsidP="003C2474">
            <w:pPr>
              <w:ind w:left="-44" w:right="-18"/>
              <w:jc w:val="center"/>
              <w:rPr>
                <w:rFonts w:ascii="Angsana New" w:hAnsi="Angsana New"/>
              </w:rPr>
            </w:pPr>
          </w:p>
        </w:tc>
      </w:tr>
    </w:tbl>
    <w:p w:rsidR="000C1EAC" w:rsidRPr="00C06711" w:rsidRDefault="000C1EAC" w:rsidP="0098313C">
      <w:pPr>
        <w:tabs>
          <w:tab w:val="left" w:pos="900"/>
          <w:tab w:val="left" w:pos="2160"/>
          <w:tab w:val="left" w:pos="2880"/>
        </w:tabs>
        <w:spacing w:before="240" w:after="120"/>
        <w:ind w:left="600" w:right="-43" w:hanging="60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</w:p>
    <w:p w:rsidR="000C1EAC" w:rsidRPr="00C06711" w:rsidRDefault="000C1EAC" w:rsidP="0098313C">
      <w:pPr>
        <w:tabs>
          <w:tab w:val="left" w:pos="900"/>
          <w:tab w:val="left" w:pos="2160"/>
          <w:tab w:val="left" w:pos="2880"/>
        </w:tabs>
        <w:spacing w:before="240" w:after="120"/>
        <w:ind w:left="600" w:right="-43" w:hanging="60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  <w:sectPr w:rsidR="000C1EAC" w:rsidRPr="00C06711" w:rsidSect="0023116B">
          <w:pgSz w:w="16834" w:h="11909" w:orient="landscape" w:code="9"/>
          <w:pgMar w:top="1339" w:right="1296" w:bottom="1080" w:left="1080" w:header="706" w:footer="706" w:gutter="0"/>
          <w:cols w:space="720"/>
          <w:docGrid w:linePitch="326"/>
        </w:sectPr>
      </w:pPr>
    </w:p>
    <w:p w:rsidR="00E724E4" w:rsidRPr="00C06711" w:rsidRDefault="003151E1" w:rsidP="00422323">
      <w:pPr>
        <w:tabs>
          <w:tab w:val="left" w:pos="900"/>
          <w:tab w:val="left" w:pos="2160"/>
          <w:tab w:val="left" w:pos="2880"/>
        </w:tabs>
        <w:spacing w:before="240" w:after="120"/>
        <w:ind w:left="600" w:right="-43" w:hanging="60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C06711">
        <w:rPr>
          <w:rFonts w:ascii="Angsana New" w:hAnsi="Angsana New"/>
          <w:b/>
          <w:bCs/>
          <w:i/>
          <w:iCs/>
          <w:sz w:val="32"/>
          <w:szCs w:val="32"/>
        </w:rPr>
        <w:lastRenderedPageBreak/>
        <w:tab/>
      </w:r>
      <w:r w:rsidR="00E724E4" w:rsidRPr="00C06711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ความเสี่ยงจากอัตราแลกเปลี่ยน</w:t>
      </w:r>
    </w:p>
    <w:p w:rsidR="00DB3455" w:rsidRPr="00C06711" w:rsidRDefault="00E724E4" w:rsidP="00422323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  <w:cs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</w:r>
      <w:r w:rsidR="009030D7">
        <w:rPr>
          <w:rFonts w:ascii="Angsana New" w:hAnsi="Angsana New" w:hint="cs"/>
          <w:sz w:val="32"/>
          <w:szCs w:val="32"/>
          <w:cs/>
        </w:rPr>
        <w:t>กลุ่ม</w:t>
      </w:r>
      <w:r w:rsidR="009030D7" w:rsidRPr="00C06711">
        <w:rPr>
          <w:rFonts w:ascii="Angsana New" w:hAnsi="Angsana New"/>
          <w:sz w:val="32"/>
          <w:szCs w:val="32"/>
          <w:cs/>
        </w:rPr>
        <w:t>บริษัท</w:t>
      </w:r>
      <w:r w:rsidR="00FA6DDD" w:rsidRPr="00C06711">
        <w:rPr>
          <w:rFonts w:asciiTheme="majorBidi" w:hAnsiTheme="majorBidi" w:cstheme="majorBidi"/>
          <w:sz w:val="32"/>
          <w:szCs w:val="32"/>
          <w:cs/>
        </w:rPr>
        <w:t>มีความเสี่ยงจากอัตราแลกเปลี่ยนที่สำคัญอันเกี่ยวเนื่องจากสัญญาก่อสร้าง</w:t>
      </w:r>
      <w:r w:rsidR="000820B6" w:rsidRPr="00C0671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A6DDD" w:rsidRPr="00C06711">
        <w:rPr>
          <w:rFonts w:asciiTheme="majorBidi" w:hAnsiTheme="majorBidi" w:cstheme="majorBidi"/>
          <w:sz w:val="32"/>
          <w:szCs w:val="32"/>
          <w:cs/>
        </w:rPr>
        <w:t>การซื้อสินค้า</w:t>
      </w:r>
      <w:r w:rsidR="009A3DB7" w:rsidRPr="00C06711">
        <w:rPr>
          <w:rFonts w:asciiTheme="majorBidi" w:hAnsiTheme="majorBidi" w:cstheme="majorBidi" w:hint="cs"/>
          <w:sz w:val="32"/>
          <w:szCs w:val="32"/>
          <w:cs/>
        </w:rPr>
        <w:t xml:space="preserve"> การซื้อเครื่องจักรและอุปกรณ์</w:t>
      </w:r>
      <w:r w:rsidR="00FA6DDD" w:rsidRPr="00C067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F0602" w:rsidRPr="00C06711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FA6DDD" w:rsidRPr="00C06711">
        <w:rPr>
          <w:rFonts w:asciiTheme="majorBidi" w:hAnsiTheme="majorBidi" w:cstheme="majorBidi"/>
          <w:sz w:val="32"/>
          <w:szCs w:val="32"/>
          <w:cs/>
        </w:rPr>
        <w:t>เงินรับล่วงหน้าจากผู้ว่าจ้าง</w:t>
      </w:r>
      <w:r w:rsidR="00FA6DDD" w:rsidRPr="00C06711">
        <w:rPr>
          <w:rFonts w:ascii="Angsana New" w:hAnsi="Angsana New" w:hint="cs"/>
          <w:sz w:val="32"/>
          <w:szCs w:val="32"/>
          <w:cs/>
        </w:rPr>
        <w:t>เป็นเงินตราต่างประเทศ</w:t>
      </w:r>
      <w:r w:rsidR="00FA6DDD" w:rsidRPr="00C0671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030D7">
        <w:rPr>
          <w:rFonts w:ascii="Angsana New" w:hAnsi="Angsana New" w:hint="cs"/>
          <w:sz w:val="32"/>
          <w:szCs w:val="32"/>
          <w:cs/>
        </w:rPr>
        <w:t>กลุ่ม</w:t>
      </w:r>
      <w:r w:rsidR="009030D7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>ได้ตกลงทำสัญญาซื้อขายเงินตราต่างประเทศล่วงหน้า ซึ่งส่วนใหญ่มีอายุสัญญาไม่เกินหนึ่งปีเพื่อใช้เป็นเครื่องมือในการบริหารความเสี่ยง</w:t>
      </w:r>
    </w:p>
    <w:p w:rsidR="00A359B7" w:rsidRPr="00C06711" w:rsidRDefault="00E724E4" w:rsidP="00422323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8F7F07">
        <w:rPr>
          <w:rFonts w:ascii="Angsana New" w:hAnsi="Angsana New" w:hint="cs"/>
          <w:sz w:val="32"/>
          <w:szCs w:val="32"/>
        </w:rPr>
        <w:t xml:space="preserve">31 </w:t>
      </w:r>
      <w:r w:rsidR="008F7F07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 w:hint="cs"/>
          <w:sz w:val="32"/>
          <w:szCs w:val="32"/>
        </w:rPr>
        <w:t xml:space="preserve">2562 </w:t>
      </w:r>
      <w:r w:rsidR="008F7F07">
        <w:rPr>
          <w:rFonts w:ascii="Angsana New" w:hAnsi="Angsana New" w:hint="cs"/>
          <w:sz w:val="32"/>
          <w:szCs w:val="32"/>
          <w:cs/>
        </w:rPr>
        <w:t xml:space="preserve">และ </w:t>
      </w:r>
      <w:r w:rsidR="008F7F07">
        <w:rPr>
          <w:rFonts w:ascii="Angsana New" w:hAnsi="Angsana New" w:hint="cs"/>
          <w:sz w:val="32"/>
          <w:szCs w:val="32"/>
        </w:rPr>
        <w:t>2561</w:t>
      </w:r>
      <w:r w:rsidRPr="00C06711">
        <w:rPr>
          <w:rFonts w:ascii="Angsana New" w:hAnsi="Angsana New" w:hint="cs"/>
          <w:sz w:val="32"/>
          <w:szCs w:val="32"/>
          <w:cs/>
        </w:rPr>
        <w:t xml:space="preserve"> </w:t>
      </w:r>
      <w:r w:rsidR="009030D7">
        <w:rPr>
          <w:rFonts w:ascii="Angsana New" w:hAnsi="Angsana New" w:hint="cs"/>
          <w:sz w:val="32"/>
          <w:szCs w:val="32"/>
          <w:cs/>
        </w:rPr>
        <w:t>กลุ่ม</w:t>
      </w:r>
      <w:r w:rsidR="009030D7" w:rsidRPr="00C06711">
        <w:rPr>
          <w:rFonts w:ascii="Angsana New" w:hAnsi="Angsana New"/>
          <w:sz w:val="32"/>
          <w:szCs w:val="32"/>
          <w:cs/>
        </w:rPr>
        <w:t>บริษัท</w:t>
      </w:r>
      <w:r w:rsidRPr="00C06711">
        <w:rPr>
          <w:rFonts w:ascii="Angsana New" w:hAnsi="Angsana New"/>
          <w:sz w:val="32"/>
          <w:szCs w:val="32"/>
          <w:cs/>
        </w:rPr>
        <w:t>มียอดคงเหลือของสินทรัพย์และหนี้สินทางการเงินที่เป็นสกุลเงินตราต่างประเทศ ดังนี้</w:t>
      </w:r>
    </w:p>
    <w:tbl>
      <w:tblPr>
        <w:tblW w:w="918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980"/>
        <w:gridCol w:w="1080"/>
        <w:gridCol w:w="1080"/>
        <w:gridCol w:w="1080"/>
        <w:gridCol w:w="1080"/>
        <w:gridCol w:w="1440"/>
        <w:gridCol w:w="1440"/>
      </w:tblGrid>
      <w:tr w:rsidR="00A91349" w:rsidRPr="00C06711" w:rsidTr="00E457F7">
        <w:tc>
          <w:tcPr>
            <w:tcW w:w="1980" w:type="dxa"/>
          </w:tcPr>
          <w:p w:rsidR="00A91349" w:rsidRPr="00C06711" w:rsidRDefault="00A91349" w:rsidP="00234766">
            <w:pPr>
              <w:tabs>
                <w:tab w:val="decimal" w:pos="7740"/>
                <w:tab w:val="decimal" w:pos="882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320" w:type="dxa"/>
            <w:gridSpan w:val="4"/>
          </w:tcPr>
          <w:p w:rsidR="00A91349" w:rsidRPr="00C06711" w:rsidRDefault="00A91349" w:rsidP="00234766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  <w:r w:rsidRPr="00C06711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880" w:type="dxa"/>
            <w:gridSpan w:val="2"/>
          </w:tcPr>
          <w:p w:rsidR="00A91349" w:rsidRPr="00C06711" w:rsidRDefault="00A91349" w:rsidP="00234766">
            <w:pPr>
              <w:tabs>
                <w:tab w:val="left" w:pos="2070"/>
                <w:tab w:val="decimal" w:pos="7740"/>
                <w:tab w:val="decimal" w:pos="882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91349" w:rsidRPr="00C06711" w:rsidTr="00E457F7">
        <w:tc>
          <w:tcPr>
            <w:tcW w:w="1980" w:type="dxa"/>
            <w:vAlign w:val="bottom"/>
          </w:tcPr>
          <w:p w:rsidR="00A91349" w:rsidRPr="00C06711" w:rsidRDefault="00A91349" w:rsidP="00234766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160" w:type="dxa"/>
            <w:gridSpan w:val="2"/>
            <w:vAlign w:val="bottom"/>
          </w:tcPr>
          <w:p w:rsidR="00A91349" w:rsidRPr="00C06711" w:rsidRDefault="00A91349" w:rsidP="00234766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สินทรัพย์ทางการเงิน                  </w:t>
            </w:r>
          </w:p>
        </w:tc>
        <w:tc>
          <w:tcPr>
            <w:tcW w:w="2160" w:type="dxa"/>
            <w:gridSpan w:val="2"/>
            <w:vAlign w:val="bottom"/>
          </w:tcPr>
          <w:p w:rsidR="00A91349" w:rsidRPr="00C06711" w:rsidRDefault="00A91349" w:rsidP="00234766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หนี้สินทางการเงิน                          </w:t>
            </w:r>
          </w:p>
        </w:tc>
        <w:tc>
          <w:tcPr>
            <w:tcW w:w="2880" w:type="dxa"/>
            <w:gridSpan w:val="2"/>
            <w:vAlign w:val="bottom"/>
          </w:tcPr>
          <w:p w:rsidR="00A91349" w:rsidRPr="00C06711" w:rsidRDefault="00A91349" w:rsidP="00234766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อัตราแลกเปลี่ยนเฉลี่ย   </w:t>
            </w:r>
            <w:r w:rsidRPr="00C0671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Pr="00C06711"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           </w:t>
            </w:r>
          </w:p>
        </w:tc>
      </w:tr>
      <w:tr w:rsidR="00A845D3" w:rsidRPr="00C06711" w:rsidTr="00E457F7">
        <w:tc>
          <w:tcPr>
            <w:tcW w:w="1980" w:type="dxa"/>
          </w:tcPr>
          <w:p w:rsidR="00A845D3" w:rsidRPr="00C06711" w:rsidRDefault="00A845D3" w:rsidP="00422323">
            <w:pPr>
              <w:tabs>
                <w:tab w:val="left" w:pos="2070"/>
                <w:tab w:val="decimal" w:pos="7740"/>
                <w:tab w:val="decimal" w:pos="882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845D3" w:rsidRPr="00C06711" w:rsidRDefault="00A52D4C" w:rsidP="00422323">
            <w:pPr>
              <w:tabs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1080" w:type="dxa"/>
          </w:tcPr>
          <w:p w:rsidR="00A845D3" w:rsidRPr="00C06711" w:rsidRDefault="00A52D4C" w:rsidP="00422323">
            <w:pPr>
              <w:tabs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  <w:tc>
          <w:tcPr>
            <w:tcW w:w="1080" w:type="dxa"/>
          </w:tcPr>
          <w:p w:rsidR="00A845D3" w:rsidRPr="00C06711" w:rsidRDefault="00A52D4C" w:rsidP="00422323">
            <w:pPr>
              <w:tabs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1080" w:type="dxa"/>
          </w:tcPr>
          <w:p w:rsidR="00A845D3" w:rsidRPr="00C06711" w:rsidRDefault="00A52D4C" w:rsidP="00422323">
            <w:pPr>
              <w:tabs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  <w:tc>
          <w:tcPr>
            <w:tcW w:w="1440" w:type="dxa"/>
          </w:tcPr>
          <w:p w:rsidR="00A845D3" w:rsidRPr="00C06711" w:rsidRDefault="00A52D4C" w:rsidP="00422323">
            <w:pPr>
              <w:tabs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2562</w:t>
            </w:r>
          </w:p>
        </w:tc>
        <w:tc>
          <w:tcPr>
            <w:tcW w:w="1440" w:type="dxa"/>
          </w:tcPr>
          <w:p w:rsidR="00A845D3" w:rsidRPr="00C06711" w:rsidRDefault="00A52D4C" w:rsidP="00422323">
            <w:pPr>
              <w:tabs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u w:val="single"/>
              </w:rPr>
              <w:t>2561</w:t>
            </w:r>
          </w:p>
        </w:tc>
      </w:tr>
      <w:tr w:rsidR="00A845D3" w:rsidRPr="00C06711" w:rsidTr="00E457F7">
        <w:tc>
          <w:tcPr>
            <w:tcW w:w="1980" w:type="dxa"/>
          </w:tcPr>
          <w:p w:rsidR="00A845D3" w:rsidRPr="00C06711" w:rsidRDefault="00A845D3" w:rsidP="00422323">
            <w:pPr>
              <w:tabs>
                <w:tab w:val="left" w:pos="2070"/>
                <w:tab w:val="decimal" w:pos="7740"/>
                <w:tab w:val="decimal" w:pos="882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A845D3" w:rsidRPr="00C06711" w:rsidRDefault="00A845D3" w:rsidP="00422323">
            <w:pPr>
              <w:tabs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1080" w:type="dxa"/>
          </w:tcPr>
          <w:p w:rsidR="00A845D3" w:rsidRPr="00C06711" w:rsidRDefault="00A845D3" w:rsidP="00422323">
            <w:pPr>
              <w:tabs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1080" w:type="dxa"/>
          </w:tcPr>
          <w:p w:rsidR="00A845D3" w:rsidRPr="00C06711" w:rsidRDefault="00A845D3" w:rsidP="00422323">
            <w:pPr>
              <w:tabs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1080" w:type="dxa"/>
          </w:tcPr>
          <w:p w:rsidR="00A845D3" w:rsidRPr="00C06711" w:rsidRDefault="00A845D3" w:rsidP="00422323">
            <w:pPr>
              <w:tabs>
                <w:tab w:val="decimal" w:pos="7740"/>
                <w:tab w:val="decimal" w:pos="8820"/>
              </w:tabs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2880" w:type="dxa"/>
            <w:gridSpan w:val="2"/>
          </w:tcPr>
          <w:p w:rsidR="00A845D3" w:rsidRPr="00C06711" w:rsidRDefault="00A845D3" w:rsidP="00422323">
            <w:pPr>
              <w:tabs>
                <w:tab w:val="decimal" w:pos="7740"/>
                <w:tab w:val="decimal" w:pos="8820"/>
              </w:tabs>
              <w:ind w:left="-151" w:right="-8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</w:tr>
      <w:tr w:rsidR="00A52D4C" w:rsidRPr="00C06711" w:rsidTr="00E457F7">
        <w:tc>
          <w:tcPr>
            <w:tcW w:w="1980" w:type="dxa"/>
          </w:tcPr>
          <w:p w:rsidR="00A52D4C" w:rsidRPr="00C06711" w:rsidRDefault="00A52D4C" w:rsidP="00422323">
            <w:pPr>
              <w:tabs>
                <w:tab w:val="left" w:pos="2070"/>
                <w:tab w:val="decimal" w:pos="882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C06711">
              <w:rPr>
                <w:rFonts w:asciiTheme="majorBidi" w:hAnsiTheme="majorBidi" w:cstheme="majorBidi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080" w:type="dxa"/>
          </w:tcPr>
          <w:p w:rsidR="00A52D4C" w:rsidRPr="00C06711" w:rsidRDefault="00234766" w:rsidP="00422323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A52D4C" w:rsidRPr="00C06711" w:rsidRDefault="00A52D4C" w:rsidP="00422323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A52D4C" w:rsidRPr="00C06711" w:rsidRDefault="00234766" w:rsidP="00422323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:rsidR="00A52D4C" w:rsidRPr="00C06711" w:rsidRDefault="00A52D4C" w:rsidP="00422323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F489B">
              <w:rPr>
                <w:rFonts w:asciiTheme="majorBidi" w:hAnsiTheme="majorBidi" w:cstheme="majorBidi" w:hint="cs"/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:rsidR="00A52D4C" w:rsidRPr="00C06711" w:rsidRDefault="00234766" w:rsidP="00422323">
            <w:pPr>
              <w:ind w:right="2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30.15</w:t>
            </w:r>
          </w:p>
        </w:tc>
        <w:tc>
          <w:tcPr>
            <w:tcW w:w="1440" w:type="dxa"/>
          </w:tcPr>
          <w:p w:rsidR="00A52D4C" w:rsidRPr="00C06711" w:rsidRDefault="00A52D4C" w:rsidP="00422323">
            <w:pPr>
              <w:ind w:right="2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32.45</w:t>
            </w:r>
          </w:p>
        </w:tc>
      </w:tr>
      <w:tr w:rsidR="00A52D4C" w:rsidRPr="00C06711" w:rsidTr="00E457F7">
        <w:tc>
          <w:tcPr>
            <w:tcW w:w="1980" w:type="dxa"/>
          </w:tcPr>
          <w:p w:rsidR="00A52D4C" w:rsidRPr="00C06711" w:rsidRDefault="00A52D4C" w:rsidP="00422323">
            <w:pPr>
              <w:tabs>
                <w:tab w:val="left" w:pos="2070"/>
                <w:tab w:val="decimal" w:pos="882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เยน</w:t>
            </w:r>
          </w:p>
        </w:tc>
        <w:tc>
          <w:tcPr>
            <w:tcW w:w="1080" w:type="dxa"/>
          </w:tcPr>
          <w:p w:rsidR="00A52D4C" w:rsidRPr="00C06711" w:rsidRDefault="00234766" w:rsidP="00422323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A52D4C" w:rsidRPr="00C06711" w:rsidRDefault="00A52D4C" w:rsidP="00422323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A52D4C" w:rsidRPr="00C06711" w:rsidRDefault="00234766" w:rsidP="00422323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A52D4C" w:rsidRPr="00C06711" w:rsidRDefault="00A52D4C" w:rsidP="00422323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A52D4C" w:rsidRPr="00C06711" w:rsidRDefault="00234766" w:rsidP="00422323">
            <w:pPr>
              <w:ind w:right="2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0.28</w:t>
            </w:r>
          </w:p>
        </w:tc>
        <w:tc>
          <w:tcPr>
            <w:tcW w:w="1440" w:type="dxa"/>
          </w:tcPr>
          <w:p w:rsidR="00A52D4C" w:rsidRPr="00C06711" w:rsidRDefault="00A52D4C" w:rsidP="00422323">
            <w:pPr>
              <w:ind w:right="2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0.29</w:t>
            </w:r>
          </w:p>
        </w:tc>
      </w:tr>
      <w:tr w:rsidR="00A52D4C" w:rsidRPr="00C06711" w:rsidTr="00E457F7">
        <w:tc>
          <w:tcPr>
            <w:tcW w:w="1980" w:type="dxa"/>
          </w:tcPr>
          <w:p w:rsidR="00A52D4C" w:rsidRPr="00C06711" w:rsidRDefault="00A52D4C" w:rsidP="00422323">
            <w:pPr>
              <w:tabs>
                <w:tab w:val="left" w:pos="2070"/>
                <w:tab w:val="decimal" w:pos="8820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ยู</w:t>
            </w:r>
            <w:proofErr w:type="spellStart"/>
            <w:r w:rsidRPr="00C06711">
              <w:rPr>
                <w:rFonts w:asciiTheme="majorBidi" w:hAnsiTheme="majorBidi" w:cstheme="majorBidi" w:hint="cs"/>
                <w:sz w:val="28"/>
                <w:szCs w:val="28"/>
                <w:cs/>
              </w:rPr>
              <w:t>โร</w:t>
            </w:r>
            <w:proofErr w:type="spellEnd"/>
          </w:p>
        </w:tc>
        <w:tc>
          <w:tcPr>
            <w:tcW w:w="1080" w:type="dxa"/>
          </w:tcPr>
          <w:p w:rsidR="00A52D4C" w:rsidRPr="00C06711" w:rsidRDefault="00234766" w:rsidP="00422323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A52D4C" w:rsidRPr="00C06711" w:rsidRDefault="00A52D4C" w:rsidP="00422323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A52D4C" w:rsidRPr="00C06711" w:rsidRDefault="00234766" w:rsidP="00422323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80" w:type="dxa"/>
          </w:tcPr>
          <w:p w:rsidR="00A52D4C" w:rsidRPr="00C06711" w:rsidRDefault="00A52D4C" w:rsidP="00422323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A52D4C" w:rsidRPr="00C06711" w:rsidRDefault="00234766" w:rsidP="00422323">
            <w:pPr>
              <w:ind w:right="2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33.73</w:t>
            </w:r>
          </w:p>
        </w:tc>
        <w:tc>
          <w:tcPr>
            <w:tcW w:w="1440" w:type="dxa"/>
          </w:tcPr>
          <w:p w:rsidR="00A52D4C" w:rsidRPr="00C06711" w:rsidRDefault="00A52D4C" w:rsidP="00422323">
            <w:pPr>
              <w:ind w:right="2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37.13</w:t>
            </w:r>
          </w:p>
        </w:tc>
      </w:tr>
    </w:tbl>
    <w:p w:rsidR="004E64DF" w:rsidRPr="00C06711" w:rsidRDefault="004E64DF" w:rsidP="00422323">
      <w:pPr>
        <w:tabs>
          <w:tab w:val="left" w:pos="1440"/>
        </w:tabs>
        <w:spacing w:before="24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C0671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8F7F07">
        <w:rPr>
          <w:rFonts w:ascii="Angsana New" w:hAnsi="Angsana New"/>
          <w:sz w:val="32"/>
          <w:szCs w:val="32"/>
        </w:rPr>
        <w:t xml:space="preserve">31 </w:t>
      </w:r>
      <w:r w:rsidR="008F7F07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/>
          <w:sz w:val="32"/>
          <w:szCs w:val="32"/>
        </w:rPr>
        <w:t>256</w:t>
      </w:r>
      <w:r w:rsidR="00422323">
        <w:rPr>
          <w:rFonts w:ascii="Angsana New" w:hAnsi="Angsana New"/>
          <w:sz w:val="32"/>
          <w:szCs w:val="32"/>
        </w:rPr>
        <w:t>1</w:t>
      </w:r>
      <w:r w:rsidR="008F7F07">
        <w:rPr>
          <w:rFonts w:ascii="Angsana New" w:hAnsi="Angsana New"/>
          <w:sz w:val="32"/>
          <w:szCs w:val="32"/>
        </w:rPr>
        <w:t xml:space="preserve"> </w:t>
      </w:r>
      <w:r w:rsidRPr="00C06711">
        <w:rPr>
          <w:rFonts w:ascii="Angsana New" w:hAnsi="Angsana New"/>
          <w:sz w:val="32"/>
          <w:szCs w:val="32"/>
          <w:cs/>
        </w:rPr>
        <w:t>บริษัทฯมีสัญญาซื้อขายเงินตราต่างประเทศล่วงหน้าคงเหลือดังนี้</w:t>
      </w:r>
    </w:p>
    <w:tbl>
      <w:tblPr>
        <w:tblStyle w:val="TableGrid"/>
        <w:tblW w:w="963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27"/>
        <w:gridCol w:w="1170"/>
        <w:gridCol w:w="1395"/>
        <w:gridCol w:w="1395"/>
        <w:gridCol w:w="1440"/>
        <w:gridCol w:w="1260"/>
      </w:tblGrid>
      <w:tr w:rsidR="00443A54" w:rsidRPr="00C06711" w:rsidTr="00C17512">
        <w:tc>
          <w:tcPr>
            <w:tcW w:w="9630" w:type="dxa"/>
            <w:gridSpan w:val="7"/>
          </w:tcPr>
          <w:p w:rsidR="00443A54" w:rsidRDefault="00443A54" w:rsidP="0042232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C06711">
              <w:rPr>
                <w:rFonts w:ascii="Angsana New" w:hAnsi="Angsana New"/>
                <w:sz w:val="28"/>
                <w:szCs w:val="28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8"/>
                <w:szCs w:val="28"/>
              </w:rPr>
              <w:t>256</w:t>
            </w:r>
            <w:r w:rsidR="00A52D4C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443A54" w:rsidRPr="00C06711" w:rsidTr="00C17512">
        <w:tc>
          <w:tcPr>
            <w:tcW w:w="1843" w:type="dxa"/>
          </w:tcPr>
          <w:p w:rsidR="00443A54" w:rsidRPr="00C06711" w:rsidRDefault="00443A54" w:rsidP="00422323">
            <w:pPr>
              <w:pStyle w:val="Heading8"/>
              <w:spacing w:line="240" w:lineRule="auto"/>
              <w:ind w:right="132"/>
              <w:jc w:val="center"/>
              <w:outlineLvl w:val="7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127" w:type="dxa"/>
          </w:tcPr>
          <w:p w:rsidR="00443A54" w:rsidRPr="00C06711" w:rsidRDefault="00443A54" w:rsidP="00422323">
            <w:pPr>
              <w:pStyle w:val="Heading8"/>
              <w:spacing w:line="240" w:lineRule="auto"/>
              <w:jc w:val="center"/>
              <w:outlineLvl w:val="7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</w:tcPr>
          <w:p w:rsidR="00443A54" w:rsidRPr="00C06711" w:rsidRDefault="00443A54" w:rsidP="00422323">
            <w:pPr>
              <w:pStyle w:val="Heading8"/>
              <w:spacing w:line="240" w:lineRule="auto"/>
              <w:jc w:val="center"/>
              <w:outlineLvl w:val="7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790" w:type="dxa"/>
            <w:gridSpan w:val="2"/>
          </w:tcPr>
          <w:p w:rsidR="00443A54" w:rsidRPr="00C06711" w:rsidRDefault="00443A54" w:rsidP="0042232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 xml:space="preserve">อัตราแลกเปลี่ยนตามสัญญาของ </w:t>
            </w:r>
          </w:p>
        </w:tc>
        <w:tc>
          <w:tcPr>
            <w:tcW w:w="1440" w:type="dxa"/>
          </w:tcPr>
          <w:p w:rsidR="00443A54" w:rsidRPr="00C06711" w:rsidRDefault="00C17512" w:rsidP="0042232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วันครบกำหนด</w:t>
            </w:r>
          </w:p>
        </w:tc>
        <w:tc>
          <w:tcPr>
            <w:tcW w:w="1260" w:type="dxa"/>
          </w:tcPr>
          <w:p w:rsidR="00443A54" w:rsidRPr="00C06711" w:rsidRDefault="00C17512" w:rsidP="0042232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17512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443A54" w:rsidRPr="00C06711" w:rsidTr="00C17512">
        <w:tc>
          <w:tcPr>
            <w:tcW w:w="1843" w:type="dxa"/>
            <w:vAlign w:val="bottom"/>
          </w:tcPr>
          <w:p w:rsidR="00443A54" w:rsidRPr="00C06711" w:rsidRDefault="00443A54" w:rsidP="00422323">
            <w:pPr>
              <w:pStyle w:val="Heading8"/>
              <w:pBdr>
                <w:bottom w:val="single" w:sz="4" w:space="1" w:color="auto"/>
              </w:pBdr>
              <w:spacing w:line="240" w:lineRule="auto"/>
              <w:ind w:right="132"/>
              <w:jc w:val="center"/>
              <w:outlineLvl w:val="7"/>
              <w:rPr>
                <w:sz w:val="28"/>
                <w:szCs w:val="28"/>
                <w:u w:val="none"/>
              </w:rPr>
            </w:pPr>
            <w:r w:rsidRPr="00C06711">
              <w:rPr>
                <w:sz w:val="28"/>
                <w:szCs w:val="28"/>
                <w:u w:val="none"/>
                <w:cs/>
              </w:rPr>
              <w:t>สกุลเงิน</w:t>
            </w:r>
          </w:p>
        </w:tc>
        <w:tc>
          <w:tcPr>
            <w:tcW w:w="1127" w:type="dxa"/>
            <w:vAlign w:val="bottom"/>
          </w:tcPr>
          <w:p w:rsidR="00443A54" w:rsidRPr="00C06711" w:rsidRDefault="00443A54" w:rsidP="00422323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outlineLvl w:val="7"/>
              <w:rPr>
                <w:sz w:val="28"/>
                <w:szCs w:val="28"/>
                <w:u w:val="none"/>
              </w:rPr>
            </w:pPr>
            <w:r w:rsidRPr="00C06711">
              <w:rPr>
                <w:sz w:val="28"/>
                <w:szCs w:val="28"/>
                <w:u w:val="none"/>
                <w:cs/>
              </w:rPr>
              <w:t>จำนวนที่ซื้อ</w:t>
            </w:r>
          </w:p>
        </w:tc>
        <w:tc>
          <w:tcPr>
            <w:tcW w:w="1170" w:type="dxa"/>
            <w:vAlign w:val="bottom"/>
          </w:tcPr>
          <w:p w:rsidR="00443A54" w:rsidRPr="00C06711" w:rsidRDefault="00443A54" w:rsidP="00422323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outlineLvl w:val="7"/>
              <w:rPr>
                <w:sz w:val="28"/>
                <w:szCs w:val="28"/>
                <w:u w:val="none"/>
              </w:rPr>
            </w:pPr>
            <w:r w:rsidRPr="00C06711">
              <w:rPr>
                <w:sz w:val="28"/>
                <w:szCs w:val="28"/>
                <w:u w:val="none"/>
                <w:cs/>
              </w:rPr>
              <w:t>จำนวนที่ขาย</w:t>
            </w:r>
          </w:p>
        </w:tc>
        <w:tc>
          <w:tcPr>
            <w:tcW w:w="1395" w:type="dxa"/>
            <w:vAlign w:val="bottom"/>
          </w:tcPr>
          <w:p w:rsidR="00443A54" w:rsidRPr="00C06711" w:rsidRDefault="00443A54" w:rsidP="0042232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จำนวนที่ซื้อ</w:t>
            </w:r>
          </w:p>
        </w:tc>
        <w:tc>
          <w:tcPr>
            <w:tcW w:w="1395" w:type="dxa"/>
            <w:vAlign w:val="bottom"/>
          </w:tcPr>
          <w:p w:rsidR="00443A54" w:rsidRPr="00C06711" w:rsidRDefault="00443A54" w:rsidP="0042232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จำนวนที่ขาย</w:t>
            </w:r>
          </w:p>
        </w:tc>
        <w:tc>
          <w:tcPr>
            <w:tcW w:w="1440" w:type="dxa"/>
            <w:vAlign w:val="bottom"/>
          </w:tcPr>
          <w:p w:rsidR="00443A54" w:rsidRPr="00C06711" w:rsidRDefault="00443A54" w:rsidP="0042232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06711">
              <w:rPr>
                <w:rFonts w:ascii="Angsana New" w:hAnsi="Angsana New" w:hint="cs"/>
                <w:sz w:val="28"/>
                <w:szCs w:val="28"/>
                <w:cs/>
              </w:rPr>
              <w:t>ตามสัญญา</w:t>
            </w:r>
          </w:p>
        </w:tc>
        <w:tc>
          <w:tcPr>
            <w:tcW w:w="1260" w:type="dxa"/>
          </w:tcPr>
          <w:p w:rsidR="00443A54" w:rsidRPr="00C06711" w:rsidRDefault="00C17512" w:rsidP="0042232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17512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</w:p>
        </w:tc>
      </w:tr>
      <w:tr w:rsidR="00443A54" w:rsidRPr="00C06711" w:rsidTr="00C17512">
        <w:tc>
          <w:tcPr>
            <w:tcW w:w="1843" w:type="dxa"/>
          </w:tcPr>
          <w:p w:rsidR="00443A54" w:rsidRPr="00C06711" w:rsidRDefault="00443A54" w:rsidP="0042232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7" w:type="dxa"/>
          </w:tcPr>
          <w:p w:rsidR="00443A54" w:rsidRPr="00C06711" w:rsidRDefault="00443A54" w:rsidP="00422323">
            <w:pPr>
              <w:tabs>
                <w:tab w:val="left" w:pos="492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1170" w:type="dxa"/>
          </w:tcPr>
          <w:p w:rsidR="00443A54" w:rsidRPr="00C06711" w:rsidRDefault="00443A54" w:rsidP="00422323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2790" w:type="dxa"/>
            <w:gridSpan w:val="2"/>
          </w:tcPr>
          <w:p w:rsidR="00443A54" w:rsidRPr="00C06711" w:rsidRDefault="00443A54" w:rsidP="0042232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06711">
              <w:rPr>
                <w:rFonts w:ascii="Angsana New" w:hAnsi="Angsana New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  <w:tc>
          <w:tcPr>
            <w:tcW w:w="1440" w:type="dxa"/>
          </w:tcPr>
          <w:p w:rsidR="00443A54" w:rsidRPr="00C06711" w:rsidRDefault="00443A54" w:rsidP="0042232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443A54" w:rsidRPr="00C06711" w:rsidRDefault="00C17512" w:rsidP="0042232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(ล้านบาท)</w:t>
            </w:r>
          </w:p>
        </w:tc>
      </w:tr>
      <w:tr w:rsidR="00A52D4C" w:rsidRPr="00C06711" w:rsidTr="00C17512">
        <w:tc>
          <w:tcPr>
            <w:tcW w:w="1843" w:type="dxa"/>
          </w:tcPr>
          <w:p w:rsidR="00A52D4C" w:rsidRPr="00C06711" w:rsidRDefault="00A52D4C" w:rsidP="00422323">
            <w:pPr>
              <w:pStyle w:val="Heading6"/>
              <w:outlineLvl w:val="5"/>
              <w:rPr>
                <w:sz w:val="28"/>
                <w:szCs w:val="28"/>
                <w:cs/>
              </w:rPr>
            </w:pPr>
            <w:r w:rsidRPr="00C06711">
              <w:rPr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127" w:type="dxa"/>
          </w:tcPr>
          <w:p w:rsidR="00A52D4C" w:rsidRPr="00C06711" w:rsidRDefault="00A52D4C" w:rsidP="00422323">
            <w:pPr>
              <w:tabs>
                <w:tab w:val="decimal" w:pos="677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</w:tcPr>
          <w:p w:rsidR="00A52D4C" w:rsidRPr="00C06711" w:rsidRDefault="00A52D4C" w:rsidP="00422323">
            <w:pPr>
              <w:tabs>
                <w:tab w:val="decimal" w:pos="677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0.68</w:t>
            </w:r>
          </w:p>
        </w:tc>
        <w:tc>
          <w:tcPr>
            <w:tcW w:w="1395" w:type="dxa"/>
          </w:tcPr>
          <w:p w:rsidR="00A52D4C" w:rsidRPr="00C06711" w:rsidRDefault="00A52D4C" w:rsidP="0042232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</w:tcPr>
          <w:p w:rsidR="00A52D4C" w:rsidRPr="00C06711" w:rsidRDefault="00A52D4C" w:rsidP="0042232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32.72</w:t>
            </w:r>
          </w:p>
        </w:tc>
        <w:tc>
          <w:tcPr>
            <w:tcW w:w="1440" w:type="dxa"/>
          </w:tcPr>
          <w:p w:rsidR="00A52D4C" w:rsidRPr="00C06711" w:rsidRDefault="00A52D4C" w:rsidP="0042232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พฤษภาคม </w:t>
            </w:r>
            <w:r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260" w:type="dxa"/>
          </w:tcPr>
          <w:p w:rsidR="00A52D4C" w:rsidRDefault="00A52D4C" w:rsidP="0042232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0.3</w:t>
            </w:r>
          </w:p>
        </w:tc>
      </w:tr>
    </w:tbl>
    <w:p w:rsidR="00AB52BB" w:rsidRPr="004E46E1" w:rsidRDefault="00F97DB6" w:rsidP="00422323">
      <w:pPr>
        <w:tabs>
          <w:tab w:val="left" w:pos="900"/>
          <w:tab w:val="left" w:pos="2160"/>
          <w:tab w:val="left" w:pos="2880"/>
        </w:tabs>
        <w:spacing w:before="120" w:after="120"/>
        <w:ind w:left="605" w:right="-43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4E46E1">
        <w:rPr>
          <w:rFonts w:ascii="Angsana New" w:hAnsi="Angsana New"/>
          <w:b/>
          <w:bCs/>
          <w:sz w:val="32"/>
          <w:szCs w:val="32"/>
        </w:rPr>
        <w:t>3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4</w:t>
      </w:r>
      <w:r w:rsidR="00AB52BB" w:rsidRPr="004E46E1">
        <w:rPr>
          <w:rFonts w:ascii="Angsana New" w:hAnsi="Angsana New"/>
          <w:b/>
          <w:bCs/>
          <w:sz w:val="32"/>
          <w:szCs w:val="32"/>
        </w:rPr>
        <w:t>.2</w:t>
      </w:r>
      <w:r w:rsidR="00AB52BB" w:rsidRPr="004E46E1">
        <w:rPr>
          <w:rFonts w:ascii="Angsana New" w:hAnsi="Angsana New"/>
          <w:b/>
          <w:bCs/>
          <w:sz w:val="32"/>
          <w:szCs w:val="32"/>
        </w:rPr>
        <w:tab/>
      </w:r>
      <w:r w:rsidR="00AB52BB" w:rsidRPr="004E46E1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:rsidR="00AB52BB" w:rsidRPr="004E46E1" w:rsidRDefault="00AB52BB" w:rsidP="00422323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4E46E1">
        <w:rPr>
          <w:rFonts w:ascii="Angsana New" w:hAnsi="Angsana New"/>
          <w:sz w:val="32"/>
          <w:szCs w:val="32"/>
          <w:cs/>
        </w:rPr>
        <w:tab/>
      </w:r>
      <w:r w:rsidRPr="004E46E1">
        <w:rPr>
          <w:rFonts w:ascii="Angsana New" w:hAnsi="Angsana New" w:hint="cs"/>
          <w:sz w:val="32"/>
          <w:szCs w:val="32"/>
          <w:cs/>
        </w:rPr>
        <w:t>เนื่องจากเครื่องมือ</w:t>
      </w:r>
      <w:r w:rsidRPr="004E46E1">
        <w:rPr>
          <w:rFonts w:ascii="Angsana New" w:hAnsi="Angsana New"/>
          <w:sz w:val="32"/>
          <w:szCs w:val="32"/>
          <w:cs/>
        </w:rPr>
        <w:t>ทางการเงินส่วนใหญ่ของ</w:t>
      </w:r>
      <w:r w:rsidR="009030D7">
        <w:rPr>
          <w:rFonts w:ascii="Angsana New" w:hAnsi="Angsana New" w:hint="cs"/>
          <w:sz w:val="32"/>
          <w:szCs w:val="32"/>
          <w:cs/>
        </w:rPr>
        <w:t>กลุ่ม</w:t>
      </w:r>
      <w:r w:rsidR="009030D7" w:rsidRPr="00C06711">
        <w:rPr>
          <w:rFonts w:ascii="Angsana New" w:hAnsi="Angsana New"/>
          <w:sz w:val="32"/>
          <w:szCs w:val="32"/>
          <w:cs/>
        </w:rPr>
        <w:t>บริษัท</w:t>
      </w:r>
      <w:r w:rsidRPr="004E46E1">
        <w:rPr>
          <w:rFonts w:ascii="Angsana New" w:hAnsi="Angsana New"/>
          <w:sz w:val="32"/>
          <w:szCs w:val="32"/>
          <w:cs/>
        </w:rPr>
        <w:t xml:space="preserve">จัดอยู่ในประเภทระยะสั้น </w:t>
      </w:r>
      <w:r w:rsidRPr="004E46E1">
        <w:rPr>
          <w:rFonts w:ascii="Angsana New" w:hAnsi="Angsana New" w:hint="cs"/>
          <w:sz w:val="32"/>
          <w:szCs w:val="32"/>
          <w:cs/>
        </w:rPr>
        <w:t>หรือ</w:t>
      </w:r>
      <w:r w:rsidRPr="004E46E1">
        <w:rPr>
          <w:rFonts w:ascii="Angsana New" w:hAnsi="Angsana New"/>
          <w:sz w:val="32"/>
          <w:szCs w:val="32"/>
          <w:cs/>
        </w:rPr>
        <w:t xml:space="preserve">มีอัตราดอกเบี้ยใกล้เคียงกับอัตราดอกเบี้ยในตลาด </w:t>
      </w:r>
      <w:r w:rsidR="009030D7">
        <w:rPr>
          <w:rFonts w:ascii="Angsana New" w:hAnsi="Angsana New" w:hint="cs"/>
          <w:sz w:val="32"/>
          <w:szCs w:val="32"/>
          <w:cs/>
        </w:rPr>
        <w:t>กลุ่ม</w:t>
      </w:r>
      <w:r w:rsidR="009030D7" w:rsidRPr="00C06711">
        <w:rPr>
          <w:rFonts w:ascii="Angsana New" w:hAnsi="Angsana New"/>
          <w:sz w:val="32"/>
          <w:szCs w:val="32"/>
          <w:cs/>
        </w:rPr>
        <w:t>บริษัท</w:t>
      </w:r>
      <w:r w:rsidRPr="004E46E1">
        <w:rPr>
          <w:rFonts w:ascii="Angsana New" w:hAnsi="Angsana New"/>
          <w:sz w:val="32"/>
          <w:szCs w:val="32"/>
          <w:cs/>
        </w:rPr>
        <w:t>ประมาณมูลค่ายุติธรรมของ</w:t>
      </w:r>
      <w:r w:rsidRPr="004E46E1">
        <w:rPr>
          <w:rFonts w:ascii="Angsana New" w:hAnsi="Angsana New" w:hint="cs"/>
          <w:sz w:val="32"/>
          <w:szCs w:val="32"/>
          <w:cs/>
        </w:rPr>
        <w:t>เครื่องมือ</w:t>
      </w:r>
      <w:r w:rsidRPr="004E46E1">
        <w:rPr>
          <w:rFonts w:ascii="Angsana New" w:hAnsi="Angsana New"/>
          <w:sz w:val="32"/>
          <w:szCs w:val="32"/>
          <w:cs/>
        </w:rPr>
        <w:t>ทางการเงินใกล้เคียงกับมูลค่าตามบัญชีที่แสดงในงบแสดงฐานะการเงิน</w:t>
      </w:r>
    </w:p>
    <w:p w:rsidR="00674AC8" w:rsidRPr="004E46E1" w:rsidRDefault="00AB52BB" w:rsidP="00422323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4E46E1">
        <w:rPr>
          <w:rFonts w:ascii="Angsana New" w:hAnsi="Angsana New"/>
          <w:sz w:val="32"/>
          <w:szCs w:val="32"/>
          <w:cs/>
        </w:rPr>
        <w:tab/>
        <w:t>ตราสารอนุพันธ์ แสดงมูลค่ายุติธรรมซึ่งคำนวณโดยใช้เทคนิคการคิดลดกระแสเงินสดในอนาคตและแบบจำลองตามทฤษฎีในการประเมินมูลค่า ซึ่งข้อมูลที่นำมาใช้ในการประเมินมูลค่าส่วนใหญ่เป็นข้อมูลที่สามารถสังเกตได้ในตลาดที่เกี่ยวข้อง เช่น อัตราแลกเปลี่ยนทันที อัตราแลกเปลี่ยนล่วงหน้าของเงินตราต่างประเทศ</w:t>
      </w:r>
      <w:r w:rsidRPr="004E46E1">
        <w:rPr>
          <w:rFonts w:ascii="Angsana New" w:hAnsi="Angsana New" w:hint="cs"/>
          <w:sz w:val="32"/>
          <w:szCs w:val="32"/>
          <w:cs/>
        </w:rPr>
        <w:t>และ</w:t>
      </w:r>
      <w:r w:rsidRPr="004E46E1">
        <w:rPr>
          <w:rFonts w:ascii="Angsana New" w:hAnsi="Angsana New"/>
          <w:sz w:val="32"/>
          <w:szCs w:val="32"/>
          <w:cs/>
        </w:rPr>
        <w:t xml:space="preserve">เส้นอัตราผลตอบแทนของอัตราดอกเบี้ย เป็นต้น </w:t>
      </w:r>
      <w:r w:rsidR="009030D7">
        <w:rPr>
          <w:rFonts w:ascii="Angsana New" w:hAnsi="Angsana New" w:hint="cs"/>
          <w:sz w:val="32"/>
          <w:szCs w:val="32"/>
          <w:cs/>
        </w:rPr>
        <w:t>กลุ่ม</w:t>
      </w:r>
      <w:r w:rsidR="009030D7" w:rsidRPr="00C06711">
        <w:rPr>
          <w:rFonts w:ascii="Angsana New" w:hAnsi="Angsana New"/>
          <w:sz w:val="32"/>
          <w:szCs w:val="32"/>
          <w:cs/>
        </w:rPr>
        <w:t>บริษัท</w:t>
      </w:r>
      <w:r w:rsidRPr="004E46E1">
        <w:rPr>
          <w:rFonts w:ascii="Angsana New" w:hAnsi="Angsana New"/>
          <w:sz w:val="32"/>
          <w:szCs w:val="32"/>
          <w:cs/>
        </w:rPr>
        <w:t>ได้คำนึงถึงผลกระทบของความเสี่ยงด้านเครดิตของคู่สัญญาในการประมาณมูลค่ายุติธรรมของตราสารอนุพันธ์</w:t>
      </w:r>
    </w:p>
    <w:p w:rsidR="00150107" w:rsidRPr="00C06711" w:rsidRDefault="00150107" w:rsidP="00422323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 w:rsidRPr="004E46E1">
        <w:rPr>
          <w:rFonts w:ascii="Angsana New" w:hAnsi="Angsana New"/>
          <w:sz w:val="32"/>
          <w:szCs w:val="32"/>
        </w:rPr>
        <w:tab/>
      </w:r>
      <w:r w:rsidRPr="004E46E1">
        <w:rPr>
          <w:rFonts w:ascii="Angsana New" w:hAnsi="Angsana New" w:hint="cs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</w:p>
    <w:p w:rsidR="00FA6DDD" w:rsidRPr="000F0EAE" w:rsidRDefault="002F489B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0F0EAE">
        <w:rPr>
          <w:rFonts w:ascii="Angsana New" w:hAnsi="Angsana New" w:hint="cs"/>
          <w:b/>
          <w:bCs/>
          <w:sz w:val="32"/>
          <w:szCs w:val="32"/>
        </w:rPr>
        <w:lastRenderedPageBreak/>
        <w:t>3</w:t>
      </w:r>
      <w:r w:rsidR="00A05355" w:rsidRPr="00A05355">
        <w:rPr>
          <w:rFonts w:ascii="Angsana New" w:hAnsi="Angsana New" w:hint="cs"/>
          <w:b/>
          <w:bCs/>
          <w:sz w:val="32"/>
          <w:szCs w:val="32"/>
        </w:rPr>
        <w:t>5</w:t>
      </w:r>
      <w:r w:rsidR="00EF1662" w:rsidRPr="000F0EAE">
        <w:rPr>
          <w:rFonts w:ascii="Angsana New" w:hAnsi="Angsana New"/>
          <w:b/>
          <w:bCs/>
          <w:sz w:val="32"/>
          <w:szCs w:val="32"/>
        </w:rPr>
        <w:t>.</w:t>
      </w:r>
      <w:r w:rsidR="00FA6DDD" w:rsidRPr="000F0EAE">
        <w:rPr>
          <w:rFonts w:ascii="Angsana New" w:hAnsi="Angsana New"/>
          <w:b/>
          <w:bCs/>
          <w:sz w:val="32"/>
          <w:szCs w:val="32"/>
          <w:cs/>
        </w:rPr>
        <w:tab/>
      </w:r>
      <w:r w:rsidR="00FA6DDD" w:rsidRPr="000F0EAE">
        <w:rPr>
          <w:rFonts w:ascii="Angsana New" w:hAnsi="Angsana New" w:hint="cs"/>
          <w:b/>
          <w:bCs/>
          <w:sz w:val="32"/>
          <w:szCs w:val="32"/>
          <w:cs/>
        </w:rPr>
        <w:t xml:space="preserve">การบริหารจัดการทุน </w:t>
      </w:r>
    </w:p>
    <w:p w:rsidR="00FA6DDD" w:rsidRPr="00C06711" w:rsidRDefault="009A3DB7" w:rsidP="009831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spacing w:before="120" w:after="120"/>
        <w:ind w:left="605" w:hanging="605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F0EAE">
        <w:rPr>
          <w:rFonts w:ascii="Angsana New" w:hAnsi="Angsana New"/>
          <w:sz w:val="32"/>
          <w:szCs w:val="32"/>
          <w:cs/>
        </w:rPr>
        <w:tab/>
      </w:r>
      <w:r w:rsidR="00FA6DDD" w:rsidRPr="000F0EAE">
        <w:rPr>
          <w:rFonts w:ascii="Angsana New" w:hAnsi="Angsana New"/>
          <w:sz w:val="32"/>
          <w:szCs w:val="32"/>
          <w:cs/>
        </w:rPr>
        <w:t>วัตถุประสงค์ในการบริหารจัดการทุนที่สำคัญของ</w:t>
      </w:r>
      <w:r w:rsidR="009030D7">
        <w:rPr>
          <w:rFonts w:ascii="Angsana New" w:hAnsi="Angsana New" w:hint="cs"/>
          <w:sz w:val="32"/>
          <w:szCs w:val="32"/>
          <w:cs/>
        </w:rPr>
        <w:t>กลุ่ม</w:t>
      </w:r>
      <w:r w:rsidR="009030D7" w:rsidRPr="00C06711">
        <w:rPr>
          <w:rFonts w:ascii="Angsana New" w:hAnsi="Angsana New"/>
          <w:sz w:val="32"/>
          <w:szCs w:val="32"/>
          <w:cs/>
        </w:rPr>
        <w:t>บริษัท</w:t>
      </w:r>
      <w:r w:rsidR="00FA6DDD" w:rsidRPr="000F0EAE">
        <w:rPr>
          <w:rFonts w:ascii="Angsana New" w:hAnsi="Angsana New"/>
          <w:sz w:val="32"/>
          <w:szCs w:val="32"/>
          <w:cs/>
        </w:rPr>
        <w:t>คือการจัดให้มีซึ่งโครงสร้างทุน</w:t>
      </w:r>
      <w:r w:rsidR="005E2501" w:rsidRPr="000F0EAE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="00FA6DDD" w:rsidRPr="000F0EAE">
        <w:rPr>
          <w:rFonts w:ascii="Angsana New" w:hAnsi="Angsana New"/>
          <w:sz w:val="32"/>
          <w:szCs w:val="32"/>
          <w:cs/>
        </w:rPr>
        <w:t>ที่เหมาะสมเพื่อสนับสนุนการดำเนินธุรกิจของ</w:t>
      </w:r>
      <w:r w:rsidR="009030D7">
        <w:rPr>
          <w:rFonts w:ascii="Angsana New" w:hAnsi="Angsana New" w:hint="cs"/>
          <w:sz w:val="32"/>
          <w:szCs w:val="32"/>
          <w:cs/>
        </w:rPr>
        <w:t>กลุ่ม</w:t>
      </w:r>
      <w:r w:rsidR="009030D7" w:rsidRPr="00C06711">
        <w:rPr>
          <w:rFonts w:ascii="Angsana New" w:hAnsi="Angsana New"/>
          <w:sz w:val="32"/>
          <w:szCs w:val="32"/>
          <w:cs/>
        </w:rPr>
        <w:t>บริษัท</w:t>
      </w:r>
      <w:r w:rsidR="00FA6DDD" w:rsidRPr="000F0EAE">
        <w:rPr>
          <w:rFonts w:ascii="Angsana New" w:hAnsi="Angsana New"/>
          <w:sz w:val="32"/>
          <w:szCs w:val="32"/>
          <w:cs/>
        </w:rPr>
        <w:t>และเสริมสร้างมูลค่าการถือหุ้นให้กับผู้ถือหุ้น</w:t>
      </w:r>
      <w:r w:rsidR="00FA6DDD" w:rsidRPr="000F0EAE">
        <w:rPr>
          <w:rFonts w:ascii="Angsana New" w:hAnsi="Angsana New"/>
          <w:sz w:val="32"/>
          <w:szCs w:val="32"/>
        </w:rPr>
        <w:t xml:space="preserve"> </w:t>
      </w:r>
      <w:r w:rsidR="00FA6DDD" w:rsidRPr="000F0EAE">
        <w:rPr>
          <w:rFonts w:ascii="Angsana New" w:hAnsi="Angsana New"/>
          <w:sz w:val="32"/>
          <w:szCs w:val="32"/>
          <w:cs/>
        </w:rPr>
        <w:t>โดย</w:t>
      </w:r>
      <w:r w:rsidR="00FA6DDD" w:rsidRPr="000F0EAE">
        <w:rPr>
          <w:rFonts w:ascii="Angsana New" w:hAnsi="Angsana New"/>
          <w:sz w:val="32"/>
          <w:szCs w:val="32"/>
        </w:rPr>
        <w:t xml:space="preserve"> </w:t>
      </w:r>
      <w:r w:rsidR="00FA6DDD" w:rsidRPr="000F0EAE">
        <w:rPr>
          <w:rFonts w:ascii="Angsana New" w:hAnsi="Angsana New"/>
          <w:sz w:val="32"/>
          <w:szCs w:val="32"/>
          <w:cs/>
        </w:rPr>
        <w:t>ณ</w:t>
      </w:r>
      <w:r w:rsidR="00FA6DDD" w:rsidRPr="000F0EAE">
        <w:rPr>
          <w:rFonts w:ascii="Angsana New" w:hAnsi="Angsana New"/>
          <w:sz w:val="32"/>
          <w:szCs w:val="32"/>
        </w:rPr>
        <w:t xml:space="preserve"> </w:t>
      </w:r>
      <w:r w:rsidR="00FA6DDD" w:rsidRPr="000F0EAE">
        <w:rPr>
          <w:rFonts w:ascii="Angsana New" w:hAnsi="Angsana New"/>
          <w:sz w:val="32"/>
          <w:szCs w:val="32"/>
          <w:cs/>
        </w:rPr>
        <w:t>วันที่</w:t>
      </w:r>
      <w:r w:rsidR="00FA6DDD" w:rsidRPr="000F0EAE">
        <w:rPr>
          <w:rFonts w:ascii="Angsana New" w:hAnsi="Angsana New"/>
          <w:sz w:val="32"/>
          <w:szCs w:val="32"/>
        </w:rPr>
        <w:t xml:space="preserve"> </w:t>
      </w:r>
      <w:r w:rsidR="008F7F07">
        <w:rPr>
          <w:rFonts w:ascii="Angsana New" w:hAnsi="Angsana New"/>
          <w:sz w:val="32"/>
          <w:szCs w:val="32"/>
        </w:rPr>
        <w:t xml:space="preserve">31 </w:t>
      </w:r>
      <w:r w:rsidR="008F7F07">
        <w:rPr>
          <w:rFonts w:ascii="Angsana New" w:hAnsi="Angsana New"/>
          <w:sz w:val="32"/>
          <w:szCs w:val="32"/>
          <w:cs/>
        </w:rPr>
        <w:t xml:space="preserve">ธันวาคม </w:t>
      </w:r>
      <w:r w:rsidR="008F7F07">
        <w:rPr>
          <w:rFonts w:ascii="Angsana New" w:hAnsi="Angsana New"/>
          <w:sz w:val="32"/>
          <w:szCs w:val="32"/>
        </w:rPr>
        <w:t>2562</w:t>
      </w:r>
      <w:r w:rsidR="00FA6DDD" w:rsidRPr="000F0EAE">
        <w:rPr>
          <w:rFonts w:ascii="Angsana New" w:hAnsi="Angsana New"/>
          <w:sz w:val="32"/>
          <w:szCs w:val="32"/>
        </w:rPr>
        <w:t xml:space="preserve"> </w:t>
      </w:r>
      <w:r w:rsidR="00FA6DDD" w:rsidRPr="000F0EAE">
        <w:rPr>
          <w:rFonts w:ascii="Angsana New" w:hAnsi="Angsana New"/>
          <w:sz w:val="32"/>
          <w:szCs w:val="32"/>
          <w:cs/>
        </w:rPr>
        <w:t>กลุ่มบริษัทมีอัตราส่วนหนี้สินต่อทุนเท่ากับ</w:t>
      </w:r>
      <w:r w:rsidR="008923C3" w:rsidRPr="000F0EAE">
        <w:rPr>
          <w:rFonts w:ascii="Angsana New" w:hAnsi="Angsana New"/>
          <w:sz w:val="32"/>
          <w:szCs w:val="32"/>
        </w:rPr>
        <w:t xml:space="preserve"> </w:t>
      </w:r>
      <w:r w:rsidR="008E3190">
        <w:rPr>
          <w:rFonts w:ascii="Angsana New" w:hAnsi="Angsana New"/>
          <w:sz w:val="32"/>
          <w:szCs w:val="32"/>
        </w:rPr>
        <w:t>5.</w:t>
      </w:r>
      <w:r w:rsidR="00032CCD">
        <w:rPr>
          <w:rFonts w:ascii="Angsana New" w:hAnsi="Angsana New"/>
          <w:sz w:val="32"/>
          <w:szCs w:val="32"/>
        </w:rPr>
        <w:t>35</w:t>
      </w:r>
      <w:r w:rsidR="0078570E">
        <w:rPr>
          <w:rFonts w:ascii="Angsana New" w:hAnsi="Angsana New"/>
          <w:sz w:val="32"/>
          <w:szCs w:val="32"/>
        </w:rPr>
        <w:t>:1</w:t>
      </w:r>
      <w:r w:rsidR="00DA7A5D" w:rsidRPr="000F0EAE">
        <w:rPr>
          <w:rFonts w:ascii="Angsana New" w:hAnsi="Angsana New"/>
          <w:sz w:val="32"/>
          <w:szCs w:val="32"/>
        </w:rPr>
        <w:t xml:space="preserve"> </w:t>
      </w:r>
      <w:r w:rsidR="00810393" w:rsidRPr="000F0EAE">
        <w:rPr>
          <w:rFonts w:ascii="Angsana New" w:hAnsi="Angsana New"/>
          <w:sz w:val="32"/>
          <w:szCs w:val="32"/>
        </w:rPr>
        <w:t>(</w:t>
      </w:r>
      <w:r w:rsidR="00AB539A" w:rsidRPr="000F0EAE">
        <w:rPr>
          <w:rFonts w:ascii="Angsana New" w:hAnsi="Angsana New"/>
          <w:sz w:val="32"/>
          <w:szCs w:val="32"/>
        </w:rPr>
        <w:t>256</w:t>
      </w:r>
      <w:r w:rsidR="00A52D4C">
        <w:rPr>
          <w:rFonts w:ascii="Angsana New" w:hAnsi="Angsana New"/>
          <w:sz w:val="32"/>
          <w:szCs w:val="32"/>
        </w:rPr>
        <w:t>1</w:t>
      </w:r>
      <w:r w:rsidR="00810393" w:rsidRPr="000F0EAE">
        <w:rPr>
          <w:rFonts w:ascii="Angsana New" w:hAnsi="Angsana New"/>
          <w:sz w:val="32"/>
          <w:szCs w:val="32"/>
        </w:rPr>
        <w:t>:</w:t>
      </w:r>
      <w:r w:rsidR="00A24696" w:rsidRPr="000F0EAE">
        <w:rPr>
          <w:rFonts w:ascii="Angsana New" w:hAnsi="Angsana New"/>
          <w:sz w:val="32"/>
          <w:szCs w:val="32"/>
        </w:rPr>
        <w:t xml:space="preserve"> </w:t>
      </w:r>
      <w:r w:rsidR="00A52D4C">
        <w:rPr>
          <w:rFonts w:ascii="Angsana New" w:hAnsi="Angsana New"/>
          <w:sz w:val="32"/>
          <w:szCs w:val="32"/>
        </w:rPr>
        <w:t>5.57</w:t>
      </w:r>
      <w:r w:rsidR="0078570E">
        <w:rPr>
          <w:rFonts w:ascii="Angsana New" w:hAnsi="Angsana New"/>
          <w:sz w:val="32"/>
          <w:szCs w:val="32"/>
        </w:rPr>
        <w:t>:1</w:t>
      </w:r>
      <w:r w:rsidR="00FA6DDD" w:rsidRPr="000F0EAE">
        <w:rPr>
          <w:rFonts w:ascii="Angsana New" w:hAnsi="Angsana New"/>
          <w:sz w:val="32"/>
          <w:szCs w:val="32"/>
        </w:rPr>
        <w:t xml:space="preserve">) </w:t>
      </w:r>
      <w:r w:rsidR="00FA6DDD" w:rsidRPr="000F0EAE">
        <w:rPr>
          <w:rFonts w:ascii="Angsana New" w:hAnsi="Angsana New"/>
          <w:sz w:val="32"/>
          <w:szCs w:val="32"/>
          <w:cs/>
        </w:rPr>
        <w:t>และเฉพาะ</w:t>
      </w:r>
      <w:r w:rsidR="00245CBD">
        <w:rPr>
          <w:rFonts w:ascii="Angsana New" w:hAnsi="Angsana New" w:hint="cs"/>
          <w:sz w:val="32"/>
          <w:szCs w:val="32"/>
          <w:cs/>
        </w:rPr>
        <w:t>ของ</w:t>
      </w:r>
      <w:r w:rsidR="00FA6DDD" w:rsidRPr="000F0EAE">
        <w:rPr>
          <w:rFonts w:ascii="Angsana New" w:hAnsi="Angsana New"/>
          <w:sz w:val="32"/>
          <w:szCs w:val="32"/>
          <w:cs/>
        </w:rPr>
        <w:t>บริษัท</w:t>
      </w:r>
      <w:r w:rsidR="00277BF4" w:rsidRPr="000F0EAE">
        <w:rPr>
          <w:rFonts w:ascii="Angsana New" w:hAnsi="Angsana New" w:hint="cs"/>
          <w:sz w:val="32"/>
          <w:szCs w:val="32"/>
          <w:cs/>
        </w:rPr>
        <w:t>ฯ</w:t>
      </w:r>
      <w:r w:rsidR="00FA6DDD" w:rsidRPr="000F0EAE">
        <w:rPr>
          <w:rFonts w:ascii="Angsana New" w:hAnsi="Angsana New"/>
          <w:sz w:val="32"/>
          <w:szCs w:val="32"/>
          <w:cs/>
        </w:rPr>
        <w:t>มีอัตราส่วนหนี้สินต่อทุนเท่ากับ</w:t>
      </w:r>
      <w:r w:rsidR="00FA6DDD" w:rsidRPr="000F0EAE">
        <w:rPr>
          <w:rFonts w:ascii="Angsana New" w:hAnsi="Angsana New"/>
          <w:sz w:val="32"/>
          <w:szCs w:val="32"/>
        </w:rPr>
        <w:t xml:space="preserve"> </w:t>
      </w:r>
      <w:r w:rsidR="008E3190">
        <w:rPr>
          <w:rFonts w:ascii="Angsana New" w:hAnsi="Angsana New"/>
          <w:sz w:val="32"/>
          <w:szCs w:val="32"/>
        </w:rPr>
        <w:t>5.</w:t>
      </w:r>
      <w:r w:rsidR="00032CCD">
        <w:rPr>
          <w:rFonts w:ascii="Angsana New" w:hAnsi="Angsana New"/>
          <w:sz w:val="32"/>
          <w:szCs w:val="32"/>
        </w:rPr>
        <w:t>38</w:t>
      </w:r>
      <w:r w:rsidR="0078570E">
        <w:rPr>
          <w:rFonts w:ascii="Angsana New" w:hAnsi="Angsana New"/>
          <w:sz w:val="32"/>
          <w:szCs w:val="32"/>
        </w:rPr>
        <w:t>:1</w:t>
      </w:r>
      <w:r w:rsidR="00FA6DDD" w:rsidRPr="000F0EAE">
        <w:rPr>
          <w:rFonts w:ascii="Angsana New" w:hAnsi="Angsana New"/>
          <w:sz w:val="32"/>
          <w:szCs w:val="32"/>
        </w:rPr>
        <w:t xml:space="preserve"> </w:t>
      </w:r>
      <w:r w:rsidR="00810393" w:rsidRPr="000F0EAE">
        <w:rPr>
          <w:rFonts w:ascii="Angsana New" w:hAnsi="Angsana New"/>
          <w:sz w:val="32"/>
          <w:szCs w:val="32"/>
        </w:rPr>
        <w:t>(</w:t>
      </w:r>
      <w:r w:rsidR="00AB539A" w:rsidRPr="000F0EAE">
        <w:rPr>
          <w:rFonts w:ascii="Angsana New" w:hAnsi="Angsana New"/>
          <w:sz w:val="32"/>
          <w:szCs w:val="32"/>
        </w:rPr>
        <w:t>256</w:t>
      </w:r>
      <w:r w:rsidR="00BA55B8">
        <w:rPr>
          <w:rFonts w:ascii="Angsana New" w:hAnsi="Angsana New"/>
          <w:sz w:val="32"/>
          <w:szCs w:val="32"/>
        </w:rPr>
        <w:t>1</w:t>
      </w:r>
      <w:r w:rsidR="00810393" w:rsidRPr="000F0EAE">
        <w:rPr>
          <w:rFonts w:ascii="Angsana New" w:hAnsi="Angsana New"/>
          <w:sz w:val="32"/>
          <w:szCs w:val="32"/>
        </w:rPr>
        <w:t>:</w:t>
      </w:r>
      <w:r w:rsidR="008923C3" w:rsidRPr="000F0EAE">
        <w:rPr>
          <w:rFonts w:ascii="Angsana New" w:hAnsi="Angsana New"/>
          <w:sz w:val="32"/>
          <w:szCs w:val="32"/>
        </w:rPr>
        <w:t xml:space="preserve"> </w:t>
      </w:r>
      <w:r w:rsidR="00BA55B8">
        <w:rPr>
          <w:rFonts w:ascii="Angsana New" w:hAnsi="Angsana New"/>
          <w:sz w:val="32"/>
          <w:szCs w:val="32"/>
        </w:rPr>
        <w:t>5.75</w:t>
      </w:r>
      <w:r w:rsidR="0078570E">
        <w:rPr>
          <w:rFonts w:ascii="Angsana New" w:hAnsi="Angsana New"/>
          <w:sz w:val="32"/>
          <w:szCs w:val="32"/>
        </w:rPr>
        <w:t>:1</w:t>
      </w:r>
      <w:r w:rsidR="00E36114" w:rsidRPr="000F0EAE">
        <w:rPr>
          <w:rFonts w:ascii="Angsana New" w:hAnsi="Angsana New"/>
          <w:sz w:val="32"/>
          <w:szCs w:val="32"/>
        </w:rPr>
        <w:t>)</w:t>
      </w:r>
    </w:p>
    <w:p w:rsidR="00EB6C66" w:rsidRPr="00C06711" w:rsidRDefault="002F489B" w:rsidP="0098313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2F489B">
        <w:rPr>
          <w:rFonts w:ascii="Angsana New" w:hAnsi="Angsana New" w:hint="cs"/>
          <w:b/>
          <w:bCs/>
          <w:sz w:val="32"/>
          <w:szCs w:val="32"/>
        </w:rPr>
        <w:t>3</w:t>
      </w:r>
      <w:r w:rsidR="00E0504E">
        <w:rPr>
          <w:rFonts w:ascii="Angsana New" w:hAnsi="Angsana New"/>
          <w:b/>
          <w:bCs/>
          <w:sz w:val="32"/>
          <w:szCs w:val="32"/>
        </w:rPr>
        <w:t>6</w:t>
      </w:r>
      <w:r w:rsidR="001A62CB" w:rsidRPr="00C06711">
        <w:rPr>
          <w:rFonts w:ascii="Angsana New" w:hAnsi="Angsana New"/>
          <w:b/>
          <w:bCs/>
          <w:sz w:val="32"/>
          <w:szCs w:val="32"/>
        </w:rPr>
        <w:t>.</w:t>
      </w:r>
      <w:r w:rsidR="001A62CB" w:rsidRPr="00C06711">
        <w:rPr>
          <w:rFonts w:ascii="Angsana New" w:hAnsi="Angsana New"/>
          <w:b/>
          <w:bCs/>
          <w:sz w:val="32"/>
          <w:szCs w:val="32"/>
        </w:rPr>
        <w:tab/>
      </w:r>
      <w:r w:rsidR="00EB6C66" w:rsidRPr="00C06711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</w:p>
    <w:p w:rsidR="00EB6C66" w:rsidRPr="00EA08ED" w:rsidRDefault="0093100A" w:rsidP="0098313C">
      <w:pPr>
        <w:tabs>
          <w:tab w:val="left" w:pos="900"/>
        </w:tabs>
        <w:spacing w:before="120" w:after="120"/>
        <w:ind w:left="605" w:hanging="605"/>
        <w:jc w:val="thaiDistribute"/>
        <w:rPr>
          <w:rFonts w:asciiTheme="majorBidi" w:hAnsiTheme="majorBidi" w:cstheme="majorBidi"/>
        </w:rPr>
      </w:pPr>
      <w:r w:rsidRPr="00C06711">
        <w:rPr>
          <w:rFonts w:asciiTheme="majorBidi" w:hAnsiTheme="majorBidi" w:cstheme="majorBidi"/>
          <w:sz w:val="32"/>
          <w:szCs w:val="32"/>
        </w:rPr>
        <w:tab/>
      </w:r>
      <w:r w:rsidR="00A24696" w:rsidRPr="00C06711">
        <w:rPr>
          <w:rFonts w:ascii="Angsana New" w:hAnsi="Angsana New"/>
          <w:sz w:val="32"/>
          <w:szCs w:val="32"/>
          <w:cs/>
        </w:rPr>
        <w:t>งบการเงินนี้ได้รับอนุมัติให้ออกโดยคณะกรรมการบริษัทฯ เมื่อวันที่</w:t>
      </w:r>
      <w:r w:rsidR="003F39AC" w:rsidRPr="00C0671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05355" w:rsidRPr="00A05355">
        <w:rPr>
          <w:rFonts w:ascii="Angsana New" w:hAnsi="Angsana New" w:hint="cs"/>
          <w:sz w:val="32"/>
          <w:szCs w:val="32"/>
        </w:rPr>
        <w:t>27</w:t>
      </w:r>
      <w:r w:rsidR="0063140D">
        <w:rPr>
          <w:rFonts w:ascii="Angsana New" w:hAnsi="Angsana New" w:hint="cs"/>
          <w:sz w:val="32"/>
          <w:szCs w:val="32"/>
          <w:cs/>
        </w:rPr>
        <w:t xml:space="preserve"> กุมภาพันธ์</w:t>
      </w:r>
      <w:r w:rsidR="0063140D">
        <w:rPr>
          <w:rFonts w:ascii="Angsana New" w:hAnsi="Angsana New"/>
          <w:sz w:val="32"/>
          <w:szCs w:val="32"/>
        </w:rPr>
        <w:t xml:space="preserve"> 2563</w:t>
      </w:r>
    </w:p>
    <w:sectPr w:rsidR="00EB6C66" w:rsidRPr="00EA08ED" w:rsidSect="000C1EAC">
      <w:pgSz w:w="11909" w:h="16834" w:code="9"/>
      <w:pgMar w:top="1296" w:right="1080" w:bottom="1080" w:left="1339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987" w:rsidRPr="00DA5A98" w:rsidRDefault="00247987">
      <w:r w:rsidRPr="00DA5A98">
        <w:separator/>
      </w:r>
    </w:p>
  </w:endnote>
  <w:endnote w:type="continuationSeparator" w:id="0">
    <w:p w:rsidR="00247987" w:rsidRPr="00DA5A98" w:rsidRDefault="00247987">
      <w:r w:rsidRPr="00DA5A9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3558872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2"/>
        <w:szCs w:val="32"/>
      </w:rPr>
    </w:sdtEndPr>
    <w:sdtContent>
      <w:p w:rsidR="00247987" w:rsidRPr="007F14DB" w:rsidRDefault="00247987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7F14DB">
          <w:rPr>
            <w:rFonts w:ascii="Angsana New" w:hAnsi="Angsana New"/>
            <w:sz w:val="32"/>
            <w:szCs w:val="32"/>
          </w:rPr>
          <w:fldChar w:fldCharType="begin"/>
        </w:r>
        <w:r w:rsidRPr="007F14DB">
          <w:rPr>
            <w:rFonts w:ascii="Angsana New" w:hAnsi="Angsana New"/>
            <w:sz w:val="32"/>
            <w:szCs w:val="32"/>
          </w:rPr>
          <w:instrText xml:space="preserve"> PAGE   \* MERGEFORMAT </w:instrText>
        </w:r>
        <w:r w:rsidRPr="007F14DB">
          <w:rPr>
            <w:rFonts w:ascii="Angsana New" w:hAnsi="Angsana New"/>
            <w:sz w:val="32"/>
            <w:szCs w:val="32"/>
          </w:rPr>
          <w:fldChar w:fldCharType="separate"/>
        </w:r>
        <w:r>
          <w:rPr>
            <w:rFonts w:ascii="Angsana New" w:hAnsi="Angsana New"/>
            <w:noProof/>
            <w:sz w:val="32"/>
            <w:szCs w:val="32"/>
          </w:rPr>
          <w:t>28</w:t>
        </w:r>
        <w:r w:rsidRPr="007F14DB">
          <w:rPr>
            <w:rFonts w:ascii="Angsana New" w:hAnsi="Angsana New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987" w:rsidRPr="00DA5A98" w:rsidRDefault="00247987">
      <w:r w:rsidRPr="00DA5A98">
        <w:separator/>
      </w:r>
    </w:p>
  </w:footnote>
  <w:footnote w:type="continuationSeparator" w:id="0">
    <w:p w:rsidR="00247987" w:rsidRPr="00DA5A98" w:rsidRDefault="00247987">
      <w:r w:rsidRPr="00DA5A9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987" w:rsidRDefault="00247987" w:rsidP="00A71252">
    <w:pPr>
      <w:tabs>
        <w:tab w:val="left" w:pos="360"/>
      </w:tabs>
      <w:spacing w:before="120" w:after="120"/>
      <w:ind w:left="907" w:hanging="907"/>
      <w:jc w:val="right"/>
      <w:rPr>
        <w:rFonts w:ascii="Angsana New" w:hAnsi="Angsana New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C7089"/>
    <w:multiLevelType w:val="hybridMultilevel"/>
    <w:tmpl w:val="BAAE377E"/>
    <w:lvl w:ilvl="0" w:tplc="843EDDC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229D1835"/>
    <w:multiLevelType w:val="hybridMultilevel"/>
    <w:tmpl w:val="DAEE588A"/>
    <w:lvl w:ilvl="0" w:tplc="F118A514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4DA6D8B"/>
    <w:multiLevelType w:val="hybridMultilevel"/>
    <w:tmpl w:val="CA2A2DAE"/>
    <w:lvl w:ilvl="0" w:tplc="E86ACDF4">
      <w:start w:val="1"/>
      <w:numFmt w:val="thaiLetters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464C0F65"/>
    <w:multiLevelType w:val="hybridMultilevel"/>
    <w:tmpl w:val="8C0ADBE2"/>
    <w:lvl w:ilvl="0" w:tplc="E1BA62D2">
      <w:start w:val="35"/>
      <w:numFmt w:val="bullet"/>
      <w:lvlText w:val="-"/>
      <w:lvlJc w:val="left"/>
      <w:pPr>
        <w:ind w:left="612" w:hanging="360"/>
      </w:pPr>
      <w:rPr>
        <w:rFonts w:ascii="Angsana New" w:eastAsia="Times New Roman" w:hAnsi="Angsana New" w:cs="Angsana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5" w15:restartNumberingAfterBreak="0">
    <w:nsid w:val="7B140EC0"/>
    <w:multiLevelType w:val="hybridMultilevel"/>
    <w:tmpl w:val="3964141C"/>
    <w:lvl w:ilvl="0" w:tplc="9A92539A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  <w:szCs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25EB6"/>
    <w:multiLevelType w:val="hybridMultilevel"/>
    <w:tmpl w:val="4CC20CD6"/>
    <w:lvl w:ilvl="0" w:tplc="54826280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CAB"/>
    <w:rsid w:val="000002E9"/>
    <w:rsid w:val="000007B5"/>
    <w:rsid w:val="00000A8A"/>
    <w:rsid w:val="00000D3C"/>
    <w:rsid w:val="0000127D"/>
    <w:rsid w:val="0000195A"/>
    <w:rsid w:val="00001D20"/>
    <w:rsid w:val="00001D95"/>
    <w:rsid w:val="0000265C"/>
    <w:rsid w:val="0000287D"/>
    <w:rsid w:val="000028E5"/>
    <w:rsid w:val="00002C29"/>
    <w:rsid w:val="00002CC4"/>
    <w:rsid w:val="00002DCC"/>
    <w:rsid w:val="00003A29"/>
    <w:rsid w:val="00003ADF"/>
    <w:rsid w:val="00004305"/>
    <w:rsid w:val="00004E91"/>
    <w:rsid w:val="0000502C"/>
    <w:rsid w:val="0000523D"/>
    <w:rsid w:val="000059DC"/>
    <w:rsid w:val="00005EC8"/>
    <w:rsid w:val="00006154"/>
    <w:rsid w:val="000063FF"/>
    <w:rsid w:val="000066F9"/>
    <w:rsid w:val="00006C7F"/>
    <w:rsid w:val="0000755A"/>
    <w:rsid w:val="000076D6"/>
    <w:rsid w:val="00007791"/>
    <w:rsid w:val="000078B1"/>
    <w:rsid w:val="000078C8"/>
    <w:rsid w:val="0001036A"/>
    <w:rsid w:val="00010B86"/>
    <w:rsid w:val="00010F85"/>
    <w:rsid w:val="000110F7"/>
    <w:rsid w:val="000113F5"/>
    <w:rsid w:val="000114B3"/>
    <w:rsid w:val="000114B9"/>
    <w:rsid w:val="000114F9"/>
    <w:rsid w:val="00011EB7"/>
    <w:rsid w:val="000124E5"/>
    <w:rsid w:val="000134DF"/>
    <w:rsid w:val="00013502"/>
    <w:rsid w:val="00013A5E"/>
    <w:rsid w:val="00013CF3"/>
    <w:rsid w:val="00013F38"/>
    <w:rsid w:val="000142FE"/>
    <w:rsid w:val="00014AED"/>
    <w:rsid w:val="00014D62"/>
    <w:rsid w:val="00014DF5"/>
    <w:rsid w:val="00014FAC"/>
    <w:rsid w:val="00015310"/>
    <w:rsid w:val="00015818"/>
    <w:rsid w:val="00015DA7"/>
    <w:rsid w:val="00016729"/>
    <w:rsid w:val="000173E5"/>
    <w:rsid w:val="00017541"/>
    <w:rsid w:val="00017970"/>
    <w:rsid w:val="00017F11"/>
    <w:rsid w:val="00020185"/>
    <w:rsid w:val="000202A0"/>
    <w:rsid w:val="00020BCF"/>
    <w:rsid w:val="00020C66"/>
    <w:rsid w:val="00020CDC"/>
    <w:rsid w:val="000211DE"/>
    <w:rsid w:val="000215E3"/>
    <w:rsid w:val="00021A5A"/>
    <w:rsid w:val="000220EA"/>
    <w:rsid w:val="00022508"/>
    <w:rsid w:val="00022753"/>
    <w:rsid w:val="00022AD2"/>
    <w:rsid w:val="00023CE4"/>
    <w:rsid w:val="00023F46"/>
    <w:rsid w:val="0002408E"/>
    <w:rsid w:val="0002412E"/>
    <w:rsid w:val="000241B5"/>
    <w:rsid w:val="00024421"/>
    <w:rsid w:val="00024445"/>
    <w:rsid w:val="00024594"/>
    <w:rsid w:val="00024BB2"/>
    <w:rsid w:val="00024C51"/>
    <w:rsid w:val="000257D6"/>
    <w:rsid w:val="000257E6"/>
    <w:rsid w:val="00025BD4"/>
    <w:rsid w:val="00025D96"/>
    <w:rsid w:val="0002601B"/>
    <w:rsid w:val="000265A5"/>
    <w:rsid w:val="00026A56"/>
    <w:rsid w:val="00026F24"/>
    <w:rsid w:val="0002706A"/>
    <w:rsid w:val="00027606"/>
    <w:rsid w:val="0002770E"/>
    <w:rsid w:val="0002773F"/>
    <w:rsid w:val="0003078D"/>
    <w:rsid w:val="00030FBA"/>
    <w:rsid w:val="000311C9"/>
    <w:rsid w:val="00031FBE"/>
    <w:rsid w:val="000325D8"/>
    <w:rsid w:val="00032731"/>
    <w:rsid w:val="00032750"/>
    <w:rsid w:val="00032A49"/>
    <w:rsid w:val="00032CB3"/>
    <w:rsid w:val="00032CCD"/>
    <w:rsid w:val="00033889"/>
    <w:rsid w:val="00033C58"/>
    <w:rsid w:val="00033CF1"/>
    <w:rsid w:val="000341FE"/>
    <w:rsid w:val="000345B5"/>
    <w:rsid w:val="000347D7"/>
    <w:rsid w:val="0003490F"/>
    <w:rsid w:val="00034AD1"/>
    <w:rsid w:val="00034E73"/>
    <w:rsid w:val="000351E9"/>
    <w:rsid w:val="00035320"/>
    <w:rsid w:val="000353A4"/>
    <w:rsid w:val="00035580"/>
    <w:rsid w:val="000357A6"/>
    <w:rsid w:val="00035835"/>
    <w:rsid w:val="0003608B"/>
    <w:rsid w:val="0003615F"/>
    <w:rsid w:val="0003626B"/>
    <w:rsid w:val="000364A6"/>
    <w:rsid w:val="00036AFD"/>
    <w:rsid w:val="00036F89"/>
    <w:rsid w:val="0003711A"/>
    <w:rsid w:val="000371FD"/>
    <w:rsid w:val="000373C8"/>
    <w:rsid w:val="00037D62"/>
    <w:rsid w:val="00040101"/>
    <w:rsid w:val="000401F2"/>
    <w:rsid w:val="00040567"/>
    <w:rsid w:val="00040870"/>
    <w:rsid w:val="00040C0C"/>
    <w:rsid w:val="000412C1"/>
    <w:rsid w:val="00041AEA"/>
    <w:rsid w:val="00042145"/>
    <w:rsid w:val="000422D9"/>
    <w:rsid w:val="000423D6"/>
    <w:rsid w:val="00042456"/>
    <w:rsid w:val="0004284E"/>
    <w:rsid w:val="00042FB4"/>
    <w:rsid w:val="0004322C"/>
    <w:rsid w:val="000434BD"/>
    <w:rsid w:val="0004382B"/>
    <w:rsid w:val="00043AD0"/>
    <w:rsid w:val="00043B65"/>
    <w:rsid w:val="0004421D"/>
    <w:rsid w:val="00044729"/>
    <w:rsid w:val="00044FC9"/>
    <w:rsid w:val="00046018"/>
    <w:rsid w:val="00046422"/>
    <w:rsid w:val="00046571"/>
    <w:rsid w:val="00046BF7"/>
    <w:rsid w:val="00046CCA"/>
    <w:rsid w:val="00046D1E"/>
    <w:rsid w:val="0004743D"/>
    <w:rsid w:val="00047837"/>
    <w:rsid w:val="00050023"/>
    <w:rsid w:val="00051847"/>
    <w:rsid w:val="00051867"/>
    <w:rsid w:val="00051E0E"/>
    <w:rsid w:val="00051FD3"/>
    <w:rsid w:val="000525BB"/>
    <w:rsid w:val="00052747"/>
    <w:rsid w:val="0005275B"/>
    <w:rsid w:val="00052FF2"/>
    <w:rsid w:val="00053516"/>
    <w:rsid w:val="000536F3"/>
    <w:rsid w:val="00053740"/>
    <w:rsid w:val="000543B0"/>
    <w:rsid w:val="00054B37"/>
    <w:rsid w:val="00054D4F"/>
    <w:rsid w:val="000550DF"/>
    <w:rsid w:val="00055742"/>
    <w:rsid w:val="00055D03"/>
    <w:rsid w:val="00056119"/>
    <w:rsid w:val="00056200"/>
    <w:rsid w:val="000567F6"/>
    <w:rsid w:val="00056870"/>
    <w:rsid w:val="000569A2"/>
    <w:rsid w:val="00056A17"/>
    <w:rsid w:val="00056BFB"/>
    <w:rsid w:val="0005743F"/>
    <w:rsid w:val="00057604"/>
    <w:rsid w:val="00057732"/>
    <w:rsid w:val="00057AB1"/>
    <w:rsid w:val="00057AC8"/>
    <w:rsid w:val="00061A24"/>
    <w:rsid w:val="00061A44"/>
    <w:rsid w:val="00061E0A"/>
    <w:rsid w:val="00061FCE"/>
    <w:rsid w:val="00062023"/>
    <w:rsid w:val="00062431"/>
    <w:rsid w:val="00062ECC"/>
    <w:rsid w:val="0006369A"/>
    <w:rsid w:val="000648A4"/>
    <w:rsid w:val="00065754"/>
    <w:rsid w:val="0006580E"/>
    <w:rsid w:val="00065CC2"/>
    <w:rsid w:val="00065E07"/>
    <w:rsid w:val="000661FD"/>
    <w:rsid w:val="00066441"/>
    <w:rsid w:val="000665D2"/>
    <w:rsid w:val="00067353"/>
    <w:rsid w:val="000673FD"/>
    <w:rsid w:val="00067493"/>
    <w:rsid w:val="000674DF"/>
    <w:rsid w:val="00067545"/>
    <w:rsid w:val="00067751"/>
    <w:rsid w:val="00067C92"/>
    <w:rsid w:val="0007073F"/>
    <w:rsid w:val="00070755"/>
    <w:rsid w:val="00070BCA"/>
    <w:rsid w:val="00070D90"/>
    <w:rsid w:val="00070E6F"/>
    <w:rsid w:val="00071159"/>
    <w:rsid w:val="0007130B"/>
    <w:rsid w:val="000713B0"/>
    <w:rsid w:val="00072121"/>
    <w:rsid w:val="000726D5"/>
    <w:rsid w:val="000727DD"/>
    <w:rsid w:val="00073844"/>
    <w:rsid w:val="00073B1C"/>
    <w:rsid w:val="000745F1"/>
    <w:rsid w:val="00074781"/>
    <w:rsid w:val="00074B8B"/>
    <w:rsid w:val="00075135"/>
    <w:rsid w:val="0007575E"/>
    <w:rsid w:val="00075B96"/>
    <w:rsid w:val="00076083"/>
    <w:rsid w:val="000760BB"/>
    <w:rsid w:val="000766DF"/>
    <w:rsid w:val="0007680D"/>
    <w:rsid w:val="00076D4D"/>
    <w:rsid w:val="00077D6B"/>
    <w:rsid w:val="00077E52"/>
    <w:rsid w:val="000805A5"/>
    <w:rsid w:val="000808EC"/>
    <w:rsid w:val="000809EA"/>
    <w:rsid w:val="000810C6"/>
    <w:rsid w:val="000814AD"/>
    <w:rsid w:val="0008174B"/>
    <w:rsid w:val="00081CBB"/>
    <w:rsid w:val="000820A5"/>
    <w:rsid w:val="000820B6"/>
    <w:rsid w:val="00082535"/>
    <w:rsid w:val="000828CF"/>
    <w:rsid w:val="00082CEF"/>
    <w:rsid w:val="00082D91"/>
    <w:rsid w:val="00083501"/>
    <w:rsid w:val="0008363D"/>
    <w:rsid w:val="000839E8"/>
    <w:rsid w:val="00083D1A"/>
    <w:rsid w:val="00084558"/>
    <w:rsid w:val="0008469F"/>
    <w:rsid w:val="000848DF"/>
    <w:rsid w:val="000851E3"/>
    <w:rsid w:val="000854E0"/>
    <w:rsid w:val="000857A3"/>
    <w:rsid w:val="00085CF0"/>
    <w:rsid w:val="00085D74"/>
    <w:rsid w:val="00085FB1"/>
    <w:rsid w:val="000861B7"/>
    <w:rsid w:val="00086524"/>
    <w:rsid w:val="000871B2"/>
    <w:rsid w:val="00087447"/>
    <w:rsid w:val="00087FB6"/>
    <w:rsid w:val="00090401"/>
    <w:rsid w:val="00090C0F"/>
    <w:rsid w:val="00090CF8"/>
    <w:rsid w:val="00090E33"/>
    <w:rsid w:val="000920F6"/>
    <w:rsid w:val="00092341"/>
    <w:rsid w:val="0009247A"/>
    <w:rsid w:val="00092645"/>
    <w:rsid w:val="0009290A"/>
    <w:rsid w:val="00092A44"/>
    <w:rsid w:val="00092E96"/>
    <w:rsid w:val="00093242"/>
    <w:rsid w:val="00093494"/>
    <w:rsid w:val="000934F5"/>
    <w:rsid w:val="00093939"/>
    <w:rsid w:val="00093968"/>
    <w:rsid w:val="00093F32"/>
    <w:rsid w:val="00094431"/>
    <w:rsid w:val="0009472E"/>
    <w:rsid w:val="00094B9F"/>
    <w:rsid w:val="00094D40"/>
    <w:rsid w:val="00094F7E"/>
    <w:rsid w:val="000951A0"/>
    <w:rsid w:val="0009528F"/>
    <w:rsid w:val="00095435"/>
    <w:rsid w:val="00095B6F"/>
    <w:rsid w:val="00095EE6"/>
    <w:rsid w:val="000969FE"/>
    <w:rsid w:val="00096FDC"/>
    <w:rsid w:val="000971D5"/>
    <w:rsid w:val="00097973"/>
    <w:rsid w:val="00097BE4"/>
    <w:rsid w:val="00097EA7"/>
    <w:rsid w:val="000A07A0"/>
    <w:rsid w:val="000A0A47"/>
    <w:rsid w:val="000A0C90"/>
    <w:rsid w:val="000A124C"/>
    <w:rsid w:val="000A1E5F"/>
    <w:rsid w:val="000A1EB1"/>
    <w:rsid w:val="000A20A1"/>
    <w:rsid w:val="000A21AC"/>
    <w:rsid w:val="000A2693"/>
    <w:rsid w:val="000A290D"/>
    <w:rsid w:val="000A2911"/>
    <w:rsid w:val="000A2A20"/>
    <w:rsid w:val="000A2AF2"/>
    <w:rsid w:val="000A2C91"/>
    <w:rsid w:val="000A2E45"/>
    <w:rsid w:val="000A2FB7"/>
    <w:rsid w:val="000A305B"/>
    <w:rsid w:val="000A35C1"/>
    <w:rsid w:val="000A3CED"/>
    <w:rsid w:val="000A3EC8"/>
    <w:rsid w:val="000A42FE"/>
    <w:rsid w:val="000A451C"/>
    <w:rsid w:val="000A4540"/>
    <w:rsid w:val="000A461F"/>
    <w:rsid w:val="000A46A0"/>
    <w:rsid w:val="000A48F5"/>
    <w:rsid w:val="000A4922"/>
    <w:rsid w:val="000A4D4C"/>
    <w:rsid w:val="000A5471"/>
    <w:rsid w:val="000A5F98"/>
    <w:rsid w:val="000A6335"/>
    <w:rsid w:val="000A6572"/>
    <w:rsid w:val="000A6A7C"/>
    <w:rsid w:val="000A6DF3"/>
    <w:rsid w:val="000A7335"/>
    <w:rsid w:val="000A756D"/>
    <w:rsid w:val="000A766B"/>
    <w:rsid w:val="000A77FA"/>
    <w:rsid w:val="000A78D6"/>
    <w:rsid w:val="000A79F3"/>
    <w:rsid w:val="000A7CDB"/>
    <w:rsid w:val="000A7DB0"/>
    <w:rsid w:val="000B04F0"/>
    <w:rsid w:val="000B0568"/>
    <w:rsid w:val="000B0975"/>
    <w:rsid w:val="000B0BA9"/>
    <w:rsid w:val="000B0EF3"/>
    <w:rsid w:val="000B10BB"/>
    <w:rsid w:val="000B1244"/>
    <w:rsid w:val="000B136D"/>
    <w:rsid w:val="000B1629"/>
    <w:rsid w:val="000B184F"/>
    <w:rsid w:val="000B18A5"/>
    <w:rsid w:val="000B214A"/>
    <w:rsid w:val="000B2471"/>
    <w:rsid w:val="000B2593"/>
    <w:rsid w:val="000B2A5A"/>
    <w:rsid w:val="000B3152"/>
    <w:rsid w:val="000B318C"/>
    <w:rsid w:val="000B32EA"/>
    <w:rsid w:val="000B3598"/>
    <w:rsid w:val="000B3655"/>
    <w:rsid w:val="000B41B4"/>
    <w:rsid w:val="000B461E"/>
    <w:rsid w:val="000B495E"/>
    <w:rsid w:val="000B4B17"/>
    <w:rsid w:val="000B4B39"/>
    <w:rsid w:val="000B4B46"/>
    <w:rsid w:val="000B4F0E"/>
    <w:rsid w:val="000B5665"/>
    <w:rsid w:val="000B5E64"/>
    <w:rsid w:val="000B6139"/>
    <w:rsid w:val="000B6739"/>
    <w:rsid w:val="000B69F8"/>
    <w:rsid w:val="000B6B5B"/>
    <w:rsid w:val="000B6F91"/>
    <w:rsid w:val="000B712D"/>
    <w:rsid w:val="000B7532"/>
    <w:rsid w:val="000B785F"/>
    <w:rsid w:val="000B7DA7"/>
    <w:rsid w:val="000B7EB0"/>
    <w:rsid w:val="000B7F98"/>
    <w:rsid w:val="000C039C"/>
    <w:rsid w:val="000C06C4"/>
    <w:rsid w:val="000C1552"/>
    <w:rsid w:val="000C1B60"/>
    <w:rsid w:val="000C1EAC"/>
    <w:rsid w:val="000C202D"/>
    <w:rsid w:val="000C218E"/>
    <w:rsid w:val="000C2857"/>
    <w:rsid w:val="000C28C6"/>
    <w:rsid w:val="000C291C"/>
    <w:rsid w:val="000C2ADE"/>
    <w:rsid w:val="000C2DAB"/>
    <w:rsid w:val="000C2FDB"/>
    <w:rsid w:val="000C3385"/>
    <w:rsid w:val="000C37B7"/>
    <w:rsid w:val="000C3870"/>
    <w:rsid w:val="000C3DAF"/>
    <w:rsid w:val="000C441A"/>
    <w:rsid w:val="000C472D"/>
    <w:rsid w:val="000C4800"/>
    <w:rsid w:val="000C4EAB"/>
    <w:rsid w:val="000C4FC6"/>
    <w:rsid w:val="000C4FE4"/>
    <w:rsid w:val="000C5155"/>
    <w:rsid w:val="000C5EF4"/>
    <w:rsid w:val="000C61C9"/>
    <w:rsid w:val="000C65AF"/>
    <w:rsid w:val="000C666B"/>
    <w:rsid w:val="000C693A"/>
    <w:rsid w:val="000C6C56"/>
    <w:rsid w:val="000C7446"/>
    <w:rsid w:val="000C7960"/>
    <w:rsid w:val="000C7B70"/>
    <w:rsid w:val="000C7DFC"/>
    <w:rsid w:val="000D0258"/>
    <w:rsid w:val="000D0713"/>
    <w:rsid w:val="000D0780"/>
    <w:rsid w:val="000D07A0"/>
    <w:rsid w:val="000D086D"/>
    <w:rsid w:val="000D0ECC"/>
    <w:rsid w:val="000D0F31"/>
    <w:rsid w:val="000D0FF7"/>
    <w:rsid w:val="000D10B2"/>
    <w:rsid w:val="000D1303"/>
    <w:rsid w:val="000D141A"/>
    <w:rsid w:val="000D1488"/>
    <w:rsid w:val="000D14F7"/>
    <w:rsid w:val="000D14FE"/>
    <w:rsid w:val="000D195C"/>
    <w:rsid w:val="000D234D"/>
    <w:rsid w:val="000D2645"/>
    <w:rsid w:val="000D2654"/>
    <w:rsid w:val="000D2701"/>
    <w:rsid w:val="000D29E8"/>
    <w:rsid w:val="000D2A78"/>
    <w:rsid w:val="000D3325"/>
    <w:rsid w:val="000D3B0A"/>
    <w:rsid w:val="000D409B"/>
    <w:rsid w:val="000D41E6"/>
    <w:rsid w:val="000D4256"/>
    <w:rsid w:val="000D4905"/>
    <w:rsid w:val="000D5052"/>
    <w:rsid w:val="000D521A"/>
    <w:rsid w:val="000D5BF3"/>
    <w:rsid w:val="000D5F8F"/>
    <w:rsid w:val="000D6339"/>
    <w:rsid w:val="000D63B1"/>
    <w:rsid w:val="000D67C7"/>
    <w:rsid w:val="000D68EB"/>
    <w:rsid w:val="000D6AE4"/>
    <w:rsid w:val="000D6CFF"/>
    <w:rsid w:val="000D6FBC"/>
    <w:rsid w:val="000D71C8"/>
    <w:rsid w:val="000D75AA"/>
    <w:rsid w:val="000D7628"/>
    <w:rsid w:val="000D7823"/>
    <w:rsid w:val="000E03B1"/>
    <w:rsid w:val="000E0CF1"/>
    <w:rsid w:val="000E0D40"/>
    <w:rsid w:val="000E150E"/>
    <w:rsid w:val="000E199F"/>
    <w:rsid w:val="000E1B00"/>
    <w:rsid w:val="000E2269"/>
    <w:rsid w:val="000E35A0"/>
    <w:rsid w:val="000E38EF"/>
    <w:rsid w:val="000E3956"/>
    <w:rsid w:val="000E3DFA"/>
    <w:rsid w:val="000E3E6F"/>
    <w:rsid w:val="000E404E"/>
    <w:rsid w:val="000E438D"/>
    <w:rsid w:val="000E4B4B"/>
    <w:rsid w:val="000E505B"/>
    <w:rsid w:val="000E50A6"/>
    <w:rsid w:val="000E5399"/>
    <w:rsid w:val="000E5436"/>
    <w:rsid w:val="000E56AF"/>
    <w:rsid w:val="000E5C59"/>
    <w:rsid w:val="000E5EF8"/>
    <w:rsid w:val="000E6039"/>
    <w:rsid w:val="000E6251"/>
    <w:rsid w:val="000E63BD"/>
    <w:rsid w:val="000E64D7"/>
    <w:rsid w:val="000E7424"/>
    <w:rsid w:val="000E79EC"/>
    <w:rsid w:val="000E7ADD"/>
    <w:rsid w:val="000F010E"/>
    <w:rsid w:val="000F0409"/>
    <w:rsid w:val="000F06FD"/>
    <w:rsid w:val="000F0C19"/>
    <w:rsid w:val="000F0EAE"/>
    <w:rsid w:val="000F0EDA"/>
    <w:rsid w:val="000F1520"/>
    <w:rsid w:val="000F15E4"/>
    <w:rsid w:val="000F1982"/>
    <w:rsid w:val="000F19CF"/>
    <w:rsid w:val="000F1D39"/>
    <w:rsid w:val="000F1F64"/>
    <w:rsid w:val="000F21FE"/>
    <w:rsid w:val="000F22C9"/>
    <w:rsid w:val="000F28C3"/>
    <w:rsid w:val="000F28D4"/>
    <w:rsid w:val="000F29E9"/>
    <w:rsid w:val="000F32A0"/>
    <w:rsid w:val="000F350E"/>
    <w:rsid w:val="000F3B6A"/>
    <w:rsid w:val="000F3E15"/>
    <w:rsid w:val="000F453A"/>
    <w:rsid w:val="000F4C9E"/>
    <w:rsid w:val="000F50F2"/>
    <w:rsid w:val="000F588E"/>
    <w:rsid w:val="000F59A2"/>
    <w:rsid w:val="000F59DA"/>
    <w:rsid w:val="000F6012"/>
    <w:rsid w:val="000F64E4"/>
    <w:rsid w:val="000F697B"/>
    <w:rsid w:val="000F6B01"/>
    <w:rsid w:val="000F6B6A"/>
    <w:rsid w:val="000F6BCB"/>
    <w:rsid w:val="000F7692"/>
    <w:rsid w:val="000F773F"/>
    <w:rsid w:val="000F789B"/>
    <w:rsid w:val="000F7CC5"/>
    <w:rsid w:val="001000B5"/>
    <w:rsid w:val="0010040C"/>
    <w:rsid w:val="0010087D"/>
    <w:rsid w:val="00100D71"/>
    <w:rsid w:val="0010114E"/>
    <w:rsid w:val="00101358"/>
    <w:rsid w:val="0010246B"/>
    <w:rsid w:val="00103418"/>
    <w:rsid w:val="00103A92"/>
    <w:rsid w:val="00103CCE"/>
    <w:rsid w:val="00103CD0"/>
    <w:rsid w:val="00103DE8"/>
    <w:rsid w:val="00104840"/>
    <w:rsid w:val="00104BF6"/>
    <w:rsid w:val="00105022"/>
    <w:rsid w:val="00105097"/>
    <w:rsid w:val="00105641"/>
    <w:rsid w:val="00105925"/>
    <w:rsid w:val="00105CE4"/>
    <w:rsid w:val="00105F0B"/>
    <w:rsid w:val="0010626E"/>
    <w:rsid w:val="00106B53"/>
    <w:rsid w:val="00106F9F"/>
    <w:rsid w:val="001075E0"/>
    <w:rsid w:val="0011047E"/>
    <w:rsid w:val="001111BE"/>
    <w:rsid w:val="0011130C"/>
    <w:rsid w:val="0011178B"/>
    <w:rsid w:val="00111CC3"/>
    <w:rsid w:val="00111E6D"/>
    <w:rsid w:val="00111E9F"/>
    <w:rsid w:val="00111F54"/>
    <w:rsid w:val="0011219A"/>
    <w:rsid w:val="00112A83"/>
    <w:rsid w:val="001131E5"/>
    <w:rsid w:val="00113379"/>
    <w:rsid w:val="001135D0"/>
    <w:rsid w:val="00113854"/>
    <w:rsid w:val="0011395C"/>
    <w:rsid w:val="00113F61"/>
    <w:rsid w:val="00114B52"/>
    <w:rsid w:val="00114D19"/>
    <w:rsid w:val="001151E3"/>
    <w:rsid w:val="0011526A"/>
    <w:rsid w:val="00115FDF"/>
    <w:rsid w:val="001164BF"/>
    <w:rsid w:val="00116A5D"/>
    <w:rsid w:val="00116CDF"/>
    <w:rsid w:val="001170C5"/>
    <w:rsid w:val="0011715A"/>
    <w:rsid w:val="001172A7"/>
    <w:rsid w:val="00117545"/>
    <w:rsid w:val="001175D8"/>
    <w:rsid w:val="00117911"/>
    <w:rsid w:val="00117966"/>
    <w:rsid w:val="00117CB2"/>
    <w:rsid w:val="00117F59"/>
    <w:rsid w:val="0012018B"/>
    <w:rsid w:val="0012026D"/>
    <w:rsid w:val="001203F4"/>
    <w:rsid w:val="00120869"/>
    <w:rsid w:val="00120902"/>
    <w:rsid w:val="0012091A"/>
    <w:rsid w:val="00120B89"/>
    <w:rsid w:val="00120E67"/>
    <w:rsid w:val="00120F7A"/>
    <w:rsid w:val="001218FB"/>
    <w:rsid w:val="00121E9C"/>
    <w:rsid w:val="00121ED7"/>
    <w:rsid w:val="00122207"/>
    <w:rsid w:val="00122280"/>
    <w:rsid w:val="00122887"/>
    <w:rsid w:val="00122F9C"/>
    <w:rsid w:val="00123F0B"/>
    <w:rsid w:val="00123F1F"/>
    <w:rsid w:val="001243AD"/>
    <w:rsid w:val="00124D10"/>
    <w:rsid w:val="00124F91"/>
    <w:rsid w:val="001252F2"/>
    <w:rsid w:val="00125440"/>
    <w:rsid w:val="0012581A"/>
    <w:rsid w:val="001263A6"/>
    <w:rsid w:val="001263FC"/>
    <w:rsid w:val="00126C47"/>
    <w:rsid w:val="00126E31"/>
    <w:rsid w:val="00126E5F"/>
    <w:rsid w:val="00126ED2"/>
    <w:rsid w:val="001273DA"/>
    <w:rsid w:val="0012783B"/>
    <w:rsid w:val="00127939"/>
    <w:rsid w:val="00127EF6"/>
    <w:rsid w:val="001302CC"/>
    <w:rsid w:val="001303D8"/>
    <w:rsid w:val="001308C6"/>
    <w:rsid w:val="00130974"/>
    <w:rsid w:val="00130C42"/>
    <w:rsid w:val="0013134F"/>
    <w:rsid w:val="001314D8"/>
    <w:rsid w:val="00131B93"/>
    <w:rsid w:val="00131BF7"/>
    <w:rsid w:val="00131E42"/>
    <w:rsid w:val="00131EEF"/>
    <w:rsid w:val="00132CCB"/>
    <w:rsid w:val="00133123"/>
    <w:rsid w:val="00133610"/>
    <w:rsid w:val="00133DDB"/>
    <w:rsid w:val="001340E2"/>
    <w:rsid w:val="00134222"/>
    <w:rsid w:val="0013433F"/>
    <w:rsid w:val="001343FF"/>
    <w:rsid w:val="00134A83"/>
    <w:rsid w:val="00135324"/>
    <w:rsid w:val="00135B3B"/>
    <w:rsid w:val="00135CC2"/>
    <w:rsid w:val="00135D70"/>
    <w:rsid w:val="001360ED"/>
    <w:rsid w:val="001362F1"/>
    <w:rsid w:val="001365AE"/>
    <w:rsid w:val="001366BA"/>
    <w:rsid w:val="00136A79"/>
    <w:rsid w:val="00136D66"/>
    <w:rsid w:val="00136FB2"/>
    <w:rsid w:val="00136FB4"/>
    <w:rsid w:val="001371D6"/>
    <w:rsid w:val="00137370"/>
    <w:rsid w:val="0013745F"/>
    <w:rsid w:val="00137DD8"/>
    <w:rsid w:val="00137F69"/>
    <w:rsid w:val="00140444"/>
    <w:rsid w:val="0014049C"/>
    <w:rsid w:val="00140FE3"/>
    <w:rsid w:val="0014100B"/>
    <w:rsid w:val="001415E6"/>
    <w:rsid w:val="001419C6"/>
    <w:rsid w:val="00141FCB"/>
    <w:rsid w:val="0014263D"/>
    <w:rsid w:val="001427E9"/>
    <w:rsid w:val="00142C34"/>
    <w:rsid w:val="00142E80"/>
    <w:rsid w:val="00142F40"/>
    <w:rsid w:val="001430E4"/>
    <w:rsid w:val="00143C68"/>
    <w:rsid w:val="00144677"/>
    <w:rsid w:val="0014494E"/>
    <w:rsid w:val="00144996"/>
    <w:rsid w:val="00144F1C"/>
    <w:rsid w:val="00145110"/>
    <w:rsid w:val="0014541B"/>
    <w:rsid w:val="001456D0"/>
    <w:rsid w:val="00145FD2"/>
    <w:rsid w:val="0014673A"/>
    <w:rsid w:val="00146778"/>
    <w:rsid w:val="001469CA"/>
    <w:rsid w:val="00146AC9"/>
    <w:rsid w:val="0014729E"/>
    <w:rsid w:val="00147313"/>
    <w:rsid w:val="00147419"/>
    <w:rsid w:val="001477C1"/>
    <w:rsid w:val="00147858"/>
    <w:rsid w:val="00150107"/>
    <w:rsid w:val="001503ED"/>
    <w:rsid w:val="001504B4"/>
    <w:rsid w:val="001512EF"/>
    <w:rsid w:val="00151589"/>
    <w:rsid w:val="00151907"/>
    <w:rsid w:val="00151FE5"/>
    <w:rsid w:val="0015288F"/>
    <w:rsid w:val="00153050"/>
    <w:rsid w:val="00153374"/>
    <w:rsid w:val="001541E7"/>
    <w:rsid w:val="00154D72"/>
    <w:rsid w:val="00154DEC"/>
    <w:rsid w:val="00154F71"/>
    <w:rsid w:val="00155003"/>
    <w:rsid w:val="00155409"/>
    <w:rsid w:val="001554E5"/>
    <w:rsid w:val="0015554A"/>
    <w:rsid w:val="0015563C"/>
    <w:rsid w:val="001558D7"/>
    <w:rsid w:val="00155A07"/>
    <w:rsid w:val="00155DE7"/>
    <w:rsid w:val="001560CB"/>
    <w:rsid w:val="001569BF"/>
    <w:rsid w:val="00156E76"/>
    <w:rsid w:val="0015749F"/>
    <w:rsid w:val="00157C73"/>
    <w:rsid w:val="0016034E"/>
    <w:rsid w:val="001604A6"/>
    <w:rsid w:val="00160DF9"/>
    <w:rsid w:val="00160E28"/>
    <w:rsid w:val="00160FA7"/>
    <w:rsid w:val="00161610"/>
    <w:rsid w:val="00161ABD"/>
    <w:rsid w:val="00161BB0"/>
    <w:rsid w:val="0016234C"/>
    <w:rsid w:val="00162FA7"/>
    <w:rsid w:val="00163495"/>
    <w:rsid w:val="00163D2F"/>
    <w:rsid w:val="00163F1A"/>
    <w:rsid w:val="00164107"/>
    <w:rsid w:val="00164DAF"/>
    <w:rsid w:val="001654A9"/>
    <w:rsid w:val="0016552D"/>
    <w:rsid w:val="00166290"/>
    <w:rsid w:val="00167373"/>
    <w:rsid w:val="0016769F"/>
    <w:rsid w:val="001700EC"/>
    <w:rsid w:val="001701A5"/>
    <w:rsid w:val="0017079E"/>
    <w:rsid w:val="00170DFA"/>
    <w:rsid w:val="001711EA"/>
    <w:rsid w:val="0017120A"/>
    <w:rsid w:val="00171213"/>
    <w:rsid w:val="0017195D"/>
    <w:rsid w:val="00171B6B"/>
    <w:rsid w:val="0017240B"/>
    <w:rsid w:val="00172591"/>
    <w:rsid w:val="0017265C"/>
    <w:rsid w:val="00172E41"/>
    <w:rsid w:val="001731A1"/>
    <w:rsid w:val="001733CD"/>
    <w:rsid w:val="001734B3"/>
    <w:rsid w:val="00173807"/>
    <w:rsid w:val="0017387A"/>
    <w:rsid w:val="001739A0"/>
    <w:rsid w:val="00173A4A"/>
    <w:rsid w:val="00173A6C"/>
    <w:rsid w:val="00173AFD"/>
    <w:rsid w:val="00174B94"/>
    <w:rsid w:val="00174D2F"/>
    <w:rsid w:val="001750E5"/>
    <w:rsid w:val="00175573"/>
    <w:rsid w:val="00175620"/>
    <w:rsid w:val="00175912"/>
    <w:rsid w:val="00175914"/>
    <w:rsid w:val="001759DF"/>
    <w:rsid w:val="001759E3"/>
    <w:rsid w:val="001760DB"/>
    <w:rsid w:val="001760E6"/>
    <w:rsid w:val="00176476"/>
    <w:rsid w:val="001767FC"/>
    <w:rsid w:val="00177017"/>
    <w:rsid w:val="00177170"/>
    <w:rsid w:val="001772A9"/>
    <w:rsid w:val="00177901"/>
    <w:rsid w:val="00177C54"/>
    <w:rsid w:val="00177FD6"/>
    <w:rsid w:val="00180032"/>
    <w:rsid w:val="00180540"/>
    <w:rsid w:val="001809EF"/>
    <w:rsid w:val="00180C16"/>
    <w:rsid w:val="00180F45"/>
    <w:rsid w:val="00181451"/>
    <w:rsid w:val="001815A1"/>
    <w:rsid w:val="00181616"/>
    <w:rsid w:val="001817BA"/>
    <w:rsid w:val="00181DDB"/>
    <w:rsid w:val="00181F55"/>
    <w:rsid w:val="00182430"/>
    <w:rsid w:val="00182694"/>
    <w:rsid w:val="001839EF"/>
    <w:rsid w:val="00183D9E"/>
    <w:rsid w:val="00183FAB"/>
    <w:rsid w:val="00184F8E"/>
    <w:rsid w:val="00185058"/>
    <w:rsid w:val="001857E8"/>
    <w:rsid w:val="00185FF6"/>
    <w:rsid w:val="00186102"/>
    <w:rsid w:val="00186355"/>
    <w:rsid w:val="001865A1"/>
    <w:rsid w:val="00186AA6"/>
    <w:rsid w:val="00186D1A"/>
    <w:rsid w:val="001871EF"/>
    <w:rsid w:val="001878A7"/>
    <w:rsid w:val="00187932"/>
    <w:rsid w:val="00187982"/>
    <w:rsid w:val="00187BEF"/>
    <w:rsid w:val="00190C43"/>
    <w:rsid w:val="00190FA5"/>
    <w:rsid w:val="001912FC"/>
    <w:rsid w:val="0019187D"/>
    <w:rsid w:val="00191945"/>
    <w:rsid w:val="00191A7F"/>
    <w:rsid w:val="00192129"/>
    <w:rsid w:val="00192323"/>
    <w:rsid w:val="00192667"/>
    <w:rsid w:val="00192B3D"/>
    <w:rsid w:val="0019306A"/>
    <w:rsid w:val="00193134"/>
    <w:rsid w:val="00193979"/>
    <w:rsid w:val="00193A67"/>
    <w:rsid w:val="00193CF2"/>
    <w:rsid w:val="001942A2"/>
    <w:rsid w:val="001943E3"/>
    <w:rsid w:val="00194E58"/>
    <w:rsid w:val="0019561F"/>
    <w:rsid w:val="00195975"/>
    <w:rsid w:val="00195ED4"/>
    <w:rsid w:val="001965E1"/>
    <w:rsid w:val="00196EDE"/>
    <w:rsid w:val="00196F58"/>
    <w:rsid w:val="00197A44"/>
    <w:rsid w:val="001A016B"/>
    <w:rsid w:val="001A023B"/>
    <w:rsid w:val="001A0288"/>
    <w:rsid w:val="001A04E2"/>
    <w:rsid w:val="001A0509"/>
    <w:rsid w:val="001A0673"/>
    <w:rsid w:val="001A0E35"/>
    <w:rsid w:val="001A109B"/>
    <w:rsid w:val="001A178A"/>
    <w:rsid w:val="001A1952"/>
    <w:rsid w:val="001A1B24"/>
    <w:rsid w:val="001A2A90"/>
    <w:rsid w:val="001A2B6B"/>
    <w:rsid w:val="001A2BD0"/>
    <w:rsid w:val="001A2E41"/>
    <w:rsid w:val="001A305C"/>
    <w:rsid w:val="001A32E0"/>
    <w:rsid w:val="001A3494"/>
    <w:rsid w:val="001A36A3"/>
    <w:rsid w:val="001A3D8A"/>
    <w:rsid w:val="001A47DB"/>
    <w:rsid w:val="001A4CDE"/>
    <w:rsid w:val="001A4EB3"/>
    <w:rsid w:val="001A574C"/>
    <w:rsid w:val="001A578A"/>
    <w:rsid w:val="001A5802"/>
    <w:rsid w:val="001A59D8"/>
    <w:rsid w:val="001A5C68"/>
    <w:rsid w:val="001A61ED"/>
    <w:rsid w:val="001A62CB"/>
    <w:rsid w:val="001A6937"/>
    <w:rsid w:val="001A69AC"/>
    <w:rsid w:val="001A7537"/>
    <w:rsid w:val="001A7B9E"/>
    <w:rsid w:val="001A7C90"/>
    <w:rsid w:val="001A7FDA"/>
    <w:rsid w:val="001B0252"/>
    <w:rsid w:val="001B0B4F"/>
    <w:rsid w:val="001B0C37"/>
    <w:rsid w:val="001B1431"/>
    <w:rsid w:val="001B15E7"/>
    <w:rsid w:val="001B180C"/>
    <w:rsid w:val="001B19C3"/>
    <w:rsid w:val="001B23E4"/>
    <w:rsid w:val="001B265F"/>
    <w:rsid w:val="001B2ADC"/>
    <w:rsid w:val="001B3470"/>
    <w:rsid w:val="001B3642"/>
    <w:rsid w:val="001B3F79"/>
    <w:rsid w:val="001B41BC"/>
    <w:rsid w:val="001B4A03"/>
    <w:rsid w:val="001B4CA5"/>
    <w:rsid w:val="001B4E30"/>
    <w:rsid w:val="001B520C"/>
    <w:rsid w:val="001B56F3"/>
    <w:rsid w:val="001B585B"/>
    <w:rsid w:val="001B59FB"/>
    <w:rsid w:val="001B5BF5"/>
    <w:rsid w:val="001B5EE1"/>
    <w:rsid w:val="001B62B4"/>
    <w:rsid w:val="001B62C2"/>
    <w:rsid w:val="001B674A"/>
    <w:rsid w:val="001B6778"/>
    <w:rsid w:val="001B7239"/>
    <w:rsid w:val="001B792B"/>
    <w:rsid w:val="001B7A63"/>
    <w:rsid w:val="001B7AF6"/>
    <w:rsid w:val="001B7B47"/>
    <w:rsid w:val="001B7F67"/>
    <w:rsid w:val="001C0216"/>
    <w:rsid w:val="001C07E1"/>
    <w:rsid w:val="001C109C"/>
    <w:rsid w:val="001C22BA"/>
    <w:rsid w:val="001C2BF9"/>
    <w:rsid w:val="001C2F07"/>
    <w:rsid w:val="001C38A7"/>
    <w:rsid w:val="001C3FCA"/>
    <w:rsid w:val="001C443E"/>
    <w:rsid w:val="001C4466"/>
    <w:rsid w:val="001C44B3"/>
    <w:rsid w:val="001C45A0"/>
    <w:rsid w:val="001C540B"/>
    <w:rsid w:val="001C57FE"/>
    <w:rsid w:val="001C5B0B"/>
    <w:rsid w:val="001C5CF2"/>
    <w:rsid w:val="001C5DD7"/>
    <w:rsid w:val="001C5F9C"/>
    <w:rsid w:val="001C6307"/>
    <w:rsid w:val="001C64CF"/>
    <w:rsid w:val="001C65A5"/>
    <w:rsid w:val="001C671A"/>
    <w:rsid w:val="001C685A"/>
    <w:rsid w:val="001C6875"/>
    <w:rsid w:val="001C73C6"/>
    <w:rsid w:val="001C7663"/>
    <w:rsid w:val="001C7B35"/>
    <w:rsid w:val="001C7F3D"/>
    <w:rsid w:val="001D0058"/>
    <w:rsid w:val="001D07D9"/>
    <w:rsid w:val="001D0E99"/>
    <w:rsid w:val="001D160A"/>
    <w:rsid w:val="001D1A46"/>
    <w:rsid w:val="001D1D76"/>
    <w:rsid w:val="001D2889"/>
    <w:rsid w:val="001D28D5"/>
    <w:rsid w:val="001D2A8F"/>
    <w:rsid w:val="001D3234"/>
    <w:rsid w:val="001D3274"/>
    <w:rsid w:val="001D3560"/>
    <w:rsid w:val="001D359C"/>
    <w:rsid w:val="001D3A30"/>
    <w:rsid w:val="001D3A3F"/>
    <w:rsid w:val="001D3CED"/>
    <w:rsid w:val="001D3F2A"/>
    <w:rsid w:val="001D3FBC"/>
    <w:rsid w:val="001D41A0"/>
    <w:rsid w:val="001D4724"/>
    <w:rsid w:val="001D525D"/>
    <w:rsid w:val="001D5557"/>
    <w:rsid w:val="001D56AD"/>
    <w:rsid w:val="001D5958"/>
    <w:rsid w:val="001D65C2"/>
    <w:rsid w:val="001D65C5"/>
    <w:rsid w:val="001D6866"/>
    <w:rsid w:val="001D6BDF"/>
    <w:rsid w:val="001D73D8"/>
    <w:rsid w:val="001D7606"/>
    <w:rsid w:val="001D7D00"/>
    <w:rsid w:val="001E003C"/>
    <w:rsid w:val="001E0390"/>
    <w:rsid w:val="001E03C5"/>
    <w:rsid w:val="001E0486"/>
    <w:rsid w:val="001E0AD5"/>
    <w:rsid w:val="001E0B83"/>
    <w:rsid w:val="001E0D36"/>
    <w:rsid w:val="001E10E5"/>
    <w:rsid w:val="001E10ED"/>
    <w:rsid w:val="001E1D27"/>
    <w:rsid w:val="001E1E0E"/>
    <w:rsid w:val="001E1EB7"/>
    <w:rsid w:val="001E261C"/>
    <w:rsid w:val="001E298A"/>
    <w:rsid w:val="001E2CA8"/>
    <w:rsid w:val="001E2CC0"/>
    <w:rsid w:val="001E2F04"/>
    <w:rsid w:val="001E312D"/>
    <w:rsid w:val="001E357A"/>
    <w:rsid w:val="001E3BC9"/>
    <w:rsid w:val="001E3DEC"/>
    <w:rsid w:val="001E3E1C"/>
    <w:rsid w:val="001E4279"/>
    <w:rsid w:val="001E4725"/>
    <w:rsid w:val="001E480A"/>
    <w:rsid w:val="001E492F"/>
    <w:rsid w:val="001E4949"/>
    <w:rsid w:val="001E4AF9"/>
    <w:rsid w:val="001E4C0C"/>
    <w:rsid w:val="001E4DAB"/>
    <w:rsid w:val="001E4F8A"/>
    <w:rsid w:val="001E51FA"/>
    <w:rsid w:val="001E52E3"/>
    <w:rsid w:val="001E57C2"/>
    <w:rsid w:val="001E5AA6"/>
    <w:rsid w:val="001E5BFB"/>
    <w:rsid w:val="001E5D27"/>
    <w:rsid w:val="001E61DC"/>
    <w:rsid w:val="001E66DB"/>
    <w:rsid w:val="001E6E89"/>
    <w:rsid w:val="001E736B"/>
    <w:rsid w:val="001E76DF"/>
    <w:rsid w:val="001E7878"/>
    <w:rsid w:val="001E7CBA"/>
    <w:rsid w:val="001F02A4"/>
    <w:rsid w:val="001F059E"/>
    <w:rsid w:val="001F069A"/>
    <w:rsid w:val="001F0995"/>
    <w:rsid w:val="001F0A4A"/>
    <w:rsid w:val="001F0FEA"/>
    <w:rsid w:val="001F13B7"/>
    <w:rsid w:val="001F1721"/>
    <w:rsid w:val="001F1A6C"/>
    <w:rsid w:val="001F2004"/>
    <w:rsid w:val="001F22EC"/>
    <w:rsid w:val="001F25A1"/>
    <w:rsid w:val="001F26BE"/>
    <w:rsid w:val="001F2FA1"/>
    <w:rsid w:val="001F356C"/>
    <w:rsid w:val="001F3F0E"/>
    <w:rsid w:val="001F43F2"/>
    <w:rsid w:val="001F4436"/>
    <w:rsid w:val="001F488C"/>
    <w:rsid w:val="001F4B46"/>
    <w:rsid w:val="001F4D70"/>
    <w:rsid w:val="001F5018"/>
    <w:rsid w:val="001F5188"/>
    <w:rsid w:val="001F51BC"/>
    <w:rsid w:val="001F541C"/>
    <w:rsid w:val="001F56EC"/>
    <w:rsid w:val="001F5B3E"/>
    <w:rsid w:val="001F639B"/>
    <w:rsid w:val="001F65AF"/>
    <w:rsid w:val="001F676D"/>
    <w:rsid w:val="001F6A39"/>
    <w:rsid w:val="001F7049"/>
    <w:rsid w:val="001F70AD"/>
    <w:rsid w:val="001F7827"/>
    <w:rsid w:val="001F79FE"/>
    <w:rsid w:val="001F7AE2"/>
    <w:rsid w:val="001F7BC6"/>
    <w:rsid w:val="0020012A"/>
    <w:rsid w:val="0020033A"/>
    <w:rsid w:val="002006B6"/>
    <w:rsid w:val="0020094B"/>
    <w:rsid w:val="00201870"/>
    <w:rsid w:val="00201F0D"/>
    <w:rsid w:val="00201F1F"/>
    <w:rsid w:val="00201FCA"/>
    <w:rsid w:val="0020213A"/>
    <w:rsid w:val="0020220F"/>
    <w:rsid w:val="00202361"/>
    <w:rsid w:val="00202545"/>
    <w:rsid w:val="00203105"/>
    <w:rsid w:val="00203473"/>
    <w:rsid w:val="00203620"/>
    <w:rsid w:val="00203932"/>
    <w:rsid w:val="00203B96"/>
    <w:rsid w:val="00203D30"/>
    <w:rsid w:val="00203F26"/>
    <w:rsid w:val="0020413C"/>
    <w:rsid w:val="002046BE"/>
    <w:rsid w:val="002047D5"/>
    <w:rsid w:val="0020486B"/>
    <w:rsid w:val="002051B9"/>
    <w:rsid w:val="002053A2"/>
    <w:rsid w:val="002054E3"/>
    <w:rsid w:val="00205855"/>
    <w:rsid w:val="0020598F"/>
    <w:rsid w:val="00205C11"/>
    <w:rsid w:val="00205CFC"/>
    <w:rsid w:val="00205D7F"/>
    <w:rsid w:val="002065E5"/>
    <w:rsid w:val="00206A13"/>
    <w:rsid w:val="00206A2F"/>
    <w:rsid w:val="00206AC5"/>
    <w:rsid w:val="00206EFB"/>
    <w:rsid w:val="00207256"/>
    <w:rsid w:val="00207598"/>
    <w:rsid w:val="00207DFE"/>
    <w:rsid w:val="00210791"/>
    <w:rsid w:val="002107F4"/>
    <w:rsid w:val="002109C1"/>
    <w:rsid w:val="00210A25"/>
    <w:rsid w:val="00210D59"/>
    <w:rsid w:val="00211397"/>
    <w:rsid w:val="002116DD"/>
    <w:rsid w:val="0021189A"/>
    <w:rsid w:val="00211DD4"/>
    <w:rsid w:val="00211E4F"/>
    <w:rsid w:val="00211EF8"/>
    <w:rsid w:val="002129A9"/>
    <w:rsid w:val="00212BA2"/>
    <w:rsid w:val="00213BE6"/>
    <w:rsid w:val="00213C00"/>
    <w:rsid w:val="00214010"/>
    <w:rsid w:val="00214381"/>
    <w:rsid w:val="002151FE"/>
    <w:rsid w:val="002154F6"/>
    <w:rsid w:val="00215874"/>
    <w:rsid w:val="00215A29"/>
    <w:rsid w:val="00215B82"/>
    <w:rsid w:val="00216192"/>
    <w:rsid w:val="0021622E"/>
    <w:rsid w:val="0021719A"/>
    <w:rsid w:val="002176D3"/>
    <w:rsid w:val="002178DA"/>
    <w:rsid w:val="00217D3F"/>
    <w:rsid w:val="00217D41"/>
    <w:rsid w:val="0022038D"/>
    <w:rsid w:val="0022041E"/>
    <w:rsid w:val="0022049E"/>
    <w:rsid w:val="00220538"/>
    <w:rsid w:val="0022061E"/>
    <w:rsid w:val="0022082A"/>
    <w:rsid w:val="00220A0B"/>
    <w:rsid w:val="00220AD4"/>
    <w:rsid w:val="00220E0B"/>
    <w:rsid w:val="0022108C"/>
    <w:rsid w:val="00221BB8"/>
    <w:rsid w:val="00221D24"/>
    <w:rsid w:val="002222A3"/>
    <w:rsid w:val="0022248B"/>
    <w:rsid w:val="002231DD"/>
    <w:rsid w:val="00223792"/>
    <w:rsid w:val="0022414E"/>
    <w:rsid w:val="002243B0"/>
    <w:rsid w:val="0022463B"/>
    <w:rsid w:val="002247CD"/>
    <w:rsid w:val="00224E28"/>
    <w:rsid w:val="00224F6D"/>
    <w:rsid w:val="002250E2"/>
    <w:rsid w:val="00225159"/>
    <w:rsid w:val="0022605A"/>
    <w:rsid w:val="00226147"/>
    <w:rsid w:val="0022620E"/>
    <w:rsid w:val="00226427"/>
    <w:rsid w:val="0022644A"/>
    <w:rsid w:val="0022646C"/>
    <w:rsid w:val="002267DD"/>
    <w:rsid w:val="002267F7"/>
    <w:rsid w:val="00226E71"/>
    <w:rsid w:val="002272BB"/>
    <w:rsid w:val="002306C7"/>
    <w:rsid w:val="00230981"/>
    <w:rsid w:val="00230D3C"/>
    <w:rsid w:val="0023116B"/>
    <w:rsid w:val="002311DD"/>
    <w:rsid w:val="0023161D"/>
    <w:rsid w:val="002323CB"/>
    <w:rsid w:val="0023250A"/>
    <w:rsid w:val="002327E9"/>
    <w:rsid w:val="002338A6"/>
    <w:rsid w:val="00234696"/>
    <w:rsid w:val="00234766"/>
    <w:rsid w:val="0023538A"/>
    <w:rsid w:val="00236040"/>
    <w:rsid w:val="0023659B"/>
    <w:rsid w:val="0023669F"/>
    <w:rsid w:val="00237605"/>
    <w:rsid w:val="002378E3"/>
    <w:rsid w:val="00237A23"/>
    <w:rsid w:val="00240C1E"/>
    <w:rsid w:val="00240D16"/>
    <w:rsid w:val="002412D3"/>
    <w:rsid w:val="002413C7"/>
    <w:rsid w:val="00241496"/>
    <w:rsid w:val="0024158B"/>
    <w:rsid w:val="00241A05"/>
    <w:rsid w:val="002420CA"/>
    <w:rsid w:val="00242149"/>
    <w:rsid w:val="00242563"/>
    <w:rsid w:val="00242806"/>
    <w:rsid w:val="00243199"/>
    <w:rsid w:val="00243258"/>
    <w:rsid w:val="00243520"/>
    <w:rsid w:val="00243D1E"/>
    <w:rsid w:val="002442C8"/>
    <w:rsid w:val="0024442C"/>
    <w:rsid w:val="00244630"/>
    <w:rsid w:val="0024472C"/>
    <w:rsid w:val="00244733"/>
    <w:rsid w:val="00244F59"/>
    <w:rsid w:val="00245B67"/>
    <w:rsid w:val="00245CBD"/>
    <w:rsid w:val="00245F70"/>
    <w:rsid w:val="002461F5"/>
    <w:rsid w:val="00246370"/>
    <w:rsid w:val="00246736"/>
    <w:rsid w:val="00246B6C"/>
    <w:rsid w:val="00246CCF"/>
    <w:rsid w:val="00246DA5"/>
    <w:rsid w:val="00247166"/>
    <w:rsid w:val="00247210"/>
    <w:rsid w:val="002473C2"/>
    <w:rsid w:val="002476F2"/>
    <w:rsid w:val="002477DF"/>
    <w:rsid w:val="00247987"/>
    <w:rsid w:val="00250507"/>
    <w:rsid w:val="00250857"/>
    <w:rsid w:val="00250CDA"/>
    <w:rsid w:val="002515D5"/>
    <w:rsid w:val="00251743"/>
    <w:rsid w:val="002519BE"/>
    <w:rsid w:val="00251BE9"/>
    <w:rsid w:val="00251BFD"/>
    <w:rsid w:val="00252128"/>
    <w:rsid w:val="00252230"/>
    <w:rsid w:val="00252870"/>
    <w:rsid w:val="00252E13"/>
    <w:rsid w:val="00253113"/>
    <w:rsid w:val="00253178"/>
    <w:rsid w:val="002538B4"/>
    <w:rsid w:val="00253AF0"/>
    <w:rsid w:val="00253F4D"/>
    <w:rsid w:val="00254381"/>
    <w:rsid w:val="00256017"/>
    <w:rsid w:val="002560B5"/>
    <w:rsid w:val="002562FC"/>
    <w:rsid w:val="002565DD"/>
    <w:rsid w:val="0025704D"/>
    <w:rsid w:val="0025739F"/>
    <w:rsid w:val="00257BB0"/>
    <w:rsid w:val="002609F8"/>
    <w:rsid w:val="00260CFA"/>
    <w:rsid w:val="00261705"/>
    <w:rsid w:val="002617A3"/>
    <w:rsid w:val="00261BAB"/>
    <w:rsid w:val="00261C8D"/>
    <w:rsid w:val="00262112"/>
    <w:rsid w:val="002629E2"/>
    <w:rsid w:val="002629FA"/>
    <w:rsid w:val="00262A43"/>
    <w:rsid w:val="0026335D"/>
    <w:rsid w:val="00264414"/>
    <w:rsid w:val="00264B76"/>
    <w:rsid w:val="00264BDD"/>
    <w:rsid w:val="00264EF1"/>
    <w:rsid w:val="0026500B"/>
    <w:rsid w:val="002659C4"/>
    <w:rsid w:val="00265C01"/>
    <w:rsid w:val="00266293"/>
    <w:rsid w:val="00266440"/>
    <w:rsid w:val="00266702"/>
    <w:rsid w:val="00266782"/>
    <w:rsid w:val="00266941"/>
    <w:rsid w:val="00266B21"/>
    <w:rsid w:val="00266DC5"/>
    <w:rsid w:val="0026713E"/>
    <w:rsid w:val="00267500"/>
    <w:rsid w:val="0027049A"/>
    <w:rsid w:val="0027062F"/>
    <w:rsid w:val="00270748"/>
    <w:rsid w:val="00271027"/>
    <w:rsid w:val="002718F8"/>
    <w:rsid w:val="00271985"/>
    <w:rsid w:val="0027210A"/>
    <w:rsid w:val="0027231F"/>
    <w:rsid w:val="00272615"/>
    <w:rsid w:val="002726B1"/>
    <w:rsid w:val="002729B3"/>
    <w:rsid w:val="00272F13"/>
    <w:rsid w:val="002731E7"/>
    <w:rsid w:val="0027363C"/>
    <w:rsid w:val="00273A8E"/>
    <w:rsid w:val="00273CB3"/>
    <w:rsid w:val="00273E4B"/>
    <w:rsid w:val="00274453"/>
    <w:rsid w:val="002744A6"/>
    <w:rsid w:val="002744B6"/>
    <w:rsid w:val="00275AC8"/>
    <w:rsid w:val="0027610E"/>
    <w:rsid w:val="0027613C"/>
    <w:rsid w:val="00276144"/>
    <w:rsid w:val="0027664A"/>
    <w:rsid w:val="00276DDE"/>
    <w:rsid w:val="002774D2"/>
    <w:rsid w:val="002776DA"/>
    <w:rsid w:val="00277825"/>
    <w:rsid w:val="00277ABD"/>
    <w:rsid w:val="00277BF4"/>
    <w:rsid w:val="00277DD6"/>
    <w:rsid w:val="0028009A"/>
    <w:rsid w:val="002803AB"/>
    <w:rsid w:val="00280CEC"/>
    <w:rsid w:val="00280CFF"/>
    <w:rsid w:val="00280E12"/>
    <w:rsid w:val="00281049"/>
    <w:rsid w:val="0028138F"/>
    <w:rsid w:val="00282482"/>
    <w:rsid w:val="00282AEF"/>
    <w:rsid w:val="00282BD4"/>
    <w:rsid w:val="00282CCA"/>
    <w:rsid w:val="0028321E"/>
    <w:rsid w:val="00284218"/>
    <w:rsid w:val="002842DD"/>
    <w:rsid w:val="00284351"/>
    <w:rsid w:val="00284CE6"/>
    <w:rsid w:val="00284E95"/>
    <w:rsid w:val="00285444"/>
    <w:rsid w:val="00285477"/>
    <w:rsid w:val="00285536"/>
    <w:rsid w:val="00285868"/>
    <w:rsid w:val="00285D2C"/>
    <w:rsid w:val="00286512"/>
    <w:rsid w:val="0028662D"/>
    <w:rsid w:val="002866BB"/>
    <w:rsid w:val="0028675E"/>
    <w:rsid w:val="00286822"/>
    <w:rsid w:val="00286C4D"/>
    <w:rsid w:val="00286F90"/>
    <w:rsid w:val="002872F9"/>
    <w:rsid w:val="00287689"/>
    <w:rsid w:val="0028781D"/>
    <w:rsid w:val="00287B38"/>
    <w:rsid w:val="002902C8"/>
    <w:rsid w:val="002903B4"/>
    <w:rsid w:val="00290B19"/>
    <w:rsid w:val="00290B8B"/>
    <w:rsid w:val="00290C1F"/>
    <w:rsid w:val="00290DB8"/>
    <w:rsid w:val="00291692"/>
    <w:rsid w:val="00291E2B"/>
    <w:rsid w:val="00291F9B"/>
    <w:rsid w:val="002920B8"/>
    <w:rsid w:val="00292542"/>
    <w:rsid w:val="002925BF"/>
    <w:rsid w:val="0029284F"/>
    <w:rsid w:val="00292964"/>
    <w:rsid w:val="00292BD2"/>
    <w:rsid w:val="00292D61"/>
    <w:rsid w:val="00292D88"/>
    <w:rsid w:val="00292FBD"/>
    <w:rsid w:val="00292FF5"/>
    <w:rsid w:val="002930A8"/>
    <w:rsid w:val="002933A4"/>
    <w:rsid w:val="0029352E"/>
    <w:rsid w:val="00293604"/>
    <w:rsid w:val="002939B6"/>
    <w:rsid w:val="00293D3B"/>
    <w:rsid w:val="00293E3B"/>
    <w:rsid w:val="00293FA4"/>
    <w:rsid w:val="00295D1A"/>
    <w:rsid w:val="00295D34"/>
    <w:rsid w:val="00295F65"/>
    <w:rsid w:val="00296456"/>
    <w:rsid w:val="00296D40"/>
    <w:rsid w:val="00296F3F"/>
    <w:rsid w:val="00297858"/>
    <w:rsid w:val="00297A18"/>
    <w:rsid w:val="00297BFC"/>
    <w:rsid w:val="00297E52"/>
    <w:rsid w:val="002A02E9"/>
    <w:rsid w:val="002A05F3"/>
    <w:rsid w:val="002A0E7B"/>
    <w:rsid w:val="002A0EB6"/>
    <w:rsid w:val="002A13E4"/>
    <w:rsid w:val="002A19C1"/>
    <w:rsid w:val="002A1A7C"/>
    <w:rsid w:val="002A1F63"/>
    <w:rsid w:val="002A23D7"/>
    <w:rsid w:val="002A2A52"/>
    <w:rsid w:val="002A2D19"/>
    <w:rsid w:val="002A34F2"/>
    <w:rsid w:val="002A3848"/>
    <w:rsid w:val="002A3974"/>
    <w:rsid w:val="002A3C67"/>
    <w:rsid w:val="002A3EE5"/>
    <w:rsid w:val="002A3FD7"/>
    <w:rsid w:val="002A4C2A"/>
    <w:rsid w:val="002A4C66"/>
    <w:rsid w:val="002A4E58"/>
    <w:rsid w:val="002A5686"/>
    <w:rsid w:val="002A5B13"/>
    <w:rsid w:val="002A5B81"/>
    <w:rsid w:val="002A6227"/>
    <w:rsid w:val="002A6855"/>
    <w:rsid w:val="002A6C1B"/>
    <w:rsid w:val="002A70A3"/>
    <w:rsid w:val="002A78F9"/>
    <w:rsid w:val="002A7AAB"/>
    <w:rsid w:val="002B0457"/>
    <w:rsid w:val="002B05C6"/>
    <w:rsid w:val="002B09DA"/>
    <w:rsid w:val="002B0C08"/>
    <w:rsid w:val="002B0DAE"/>
    <w:rsid w:val="002B104B"/>
    <w:rsid w:val="002B149D"/>
    <w:rsid w:val="002B1786"/>
    <w:rsid w:val="002B1D5D"/>
    <w:rsid w:val="002B239F"/>
    <w:rsid w:val="002B2511"/>
    <w:rsid w:val="002B2900"/>
    <w:rsid w:val="002B294D"/>
    <w:rsid w:val="002B3515"/>
    <w:rsid w:val="002B3682"/>
    <w:rsid w:val="002B3791"/>
    <w:rsid w:val="002B3E39"/>
    <w:rsid w:val="002B4749"/>
    <w:rsid w:val="002B488F"/>
    <w:rsid w:val="002B4CEB"/>
    <w:rsid w:val="002B4FB1"/>
    <w:rsid w:val="002B545F"/>
    <w:rsid w:val="002B5914"/>
    <w:rsid w:val="002B5FB9"/>
    <w:rsid w:val="002B62B7"/>
    <w:rsid w:val="002B647B"/>
    <w:rsid w:val="002B6528"/>
    <w:rsid w:val="002B6FAD"/>
    <w:rsid w:val="002B7562"/>
    <w:rsid w:val="002B75C5"/>
    <w:rsid w:val="002B765C"/>
    <w:rsid w:val="002B7A2F"/>
    <w:rsid w:val="002B7A85"/>
    <w:rsid w:val="002B7D37"/>
    <w:rsid w:val="002B7DCC"/>
    <w:rsid w:val="002C03E2"/>
    <w:rsid w:val="002C04C8"/>
    <w:rsid w:val="002C0772"/>
    <w:rsid w:val="002C099C"/>
    <w:rsid w:val="002C0C78"/>
    <w:rsid w:val="002C0FD6"/>
    <w:rsid w:val="002C18DC"/>
    <w:rsid w:val="002C1ECD"/>
    <w:rsid w:val="002C224C"/>
    <w:rsid w:val="002C2496"/>
    <w:rsid w:val="002C33F6"/>
    <w:rsid w:val="002C3688"/>
    <w:rsid w:val="002C3919"/>
    <w:rsid w:val="002C3B6C"/>
    <w:rsid w:val="002C3E36"/>
    <w:rsid w:val="002C3EED"/>
    <w:rsid w:val="002C40D5"/>
    <w:rsid w:val="002C43E7"/>
    <w:rsid w:val="002C45A8"/>
    <w:rsid w:val="002C46FD"/>
    <w:rsid w:val="002C47B3"/>
    <w:rsid w:val="002C5926"/>
    <w:rsid w:val="002C5DDA"/>
    <w:rsid w:val="002C6020"/>
    <w:rsid w:val="002C6113"/>
    <w:rsid w:val="002C63AE"/>
    <w:rsid w:val="002C63CA"/>
    <w:rsid w:val="002C6406"/>
    <w:rsid w:val="002C64A8"/>
    <w:rsid w:val="002C66C3"/>
    <w:rsid w:val="002C66DA"/>
    <w:rsid w:val="002C69F7"/>
    <w:rsid w:val="002C6B66"/>
    <w:rsid w:val="002C7109"/>
    <w:rsid w:val="002C7226"/>
    <w:rsid w:val="002C7565"/>
    <w:rsid w:val="002C783B"/>
    <w:rsid w:val="002C7904"/>
    <w:rsid w:val="002C7C4A"/>
    <w:rsid w:val="002D0336"/>
    <w:rsid w:val="002D05F0"/>
    <w:rsid w:val="002D065F"/>
    <w:rsid w:val="002D18DD"/>
    <w:rsid w:val="002D1BFF"/>
    <w:rsid w:val="002D2136"/>
    <w:rsid w:val="002D2768"/>
    <w:rsid w:val="002D29AA"/>
    <w:rsid w:val="002D2DA0"/>
    <w:rsid w:val="002D3276"/>
    <w:rsid w:val="002D3324"/>
    <w:rsid w:val="002D42FF"/>
    <w:rsid w:val="002D4862"/>
    <w:rsid w:val="002D4B73"/>
    <w:rsid w:val="002D4DC0"/>
    <w:rsid w:val="002D4F9E"/>
    <w:rsid w:val="002D5543"/>
    <w:rsid w:val="002D5698"/>
    <w:rsid w:val="002D576D"/>
    <w:rsid w:val="002D5DAE"/>
    <w:rsid w:val="002D6129"/>
    <w:rsid w:val="002D66ED"/>
    <w:rsid w:val="002D6736"/>
    <w:rsid w:val="002D675D"/>
    <w:rsid w:val="002D6A03"/>
    <w:rsid w:val="002D73EB"/>
    <w:rsid w:val="002D7574"/>
    <w:rsid w:val="002D7D95"/>
    <w:rsid w:val="002D7ECA"/>
    <w:rsid w:val="002E0906"/>
    <w:rsid w:val="002E0B1F"/>
    <w:rsid w:val="002E0E50"/>
    <w:rsid w:val="002E0F38"/>
    <w:rsid w:val="002E1647"/>
    <w:rsid w:val="002E1AFD"/>
    <w:rsid w:val="002E1C44"/>
    <w:rsid w:val="002E1D5F"/>
    <w:rsid w:val="002E24C6"/>
    <w:rsid w:val="002E286E"/>
    <w:rsid w:val="002E2C83"/>
    <w:rsid w:val="002E2FC1"/>
    <w:rsid w:val="002E31B5"/>
    <w:rsid w:val="002E3263"/>
    <w:rsid w:val="002E33FB"/>
    <w:rsid w:val="002E377B"/>
    <w:rsid w:val="002E3E67"/>
    <w:rsid w:val="002E45A1"/>
    <w:rsid w:val="002E4CBB"/>
    <w:rsid w:val="002E54FD"/>
    <w:rsid w:val="002E573A"/>
    <w:rsid w:val="002E5F0B"/>
    <w:rsid w:val="002E61D0"/>
    <w:rsid w:val="002E62CA"/>
    <w:rsid w:val="002E6904"/>
    <w:rsid w:val="002E6C2B"/>
    <w:rsid w:val="002E7278"/>
    <w:rsid w:val="002E7414"/>
    <w:rsid w:val="002E76FA"/>
    <w:rsid w:val="002E797F"/>
    <w:rsid w:val="002E7F52"/>
    <w:rsid w:val="002F00B9"/>
    <w:rsid w:val="002F025E"/>
    <w:rsid w:val="002F025F"/>
    <w:rsid w:val="002F04ED"/>
    <w:rsid w:val="002F0D32"/>
    <w:rsid w:val="002F0D69"/>
    <w:rsid w:val="002F0E18"/>
    <w:rsid w:val="002F1126"/>
    <w:rsid w:val="002F14AB"/>
    <w:rsid w:val="002F191E"/>
    <w:rsid w:val="002F1D03"/>
    <w:rsid w:val="002F1F47"/>
    <w:rsid w:val="002F2081"/>
    <w:rsid w:val="002F26B8"/>
    <w:rsid w:val="002F2AA2"/>
    <w:rsid w:val="002F2B38"/>
    <w:rsid w:val="002F2C50"/>
    <w:rsid w:val="002F345C"/>
    <w:rsid w:val="002F3B6D"/>
    <w:rsid w:val="002F3ED1"/>
    <w:rsid w:val="002F3F81"/>
    <w:rsid w:val="002F4693"/>
    <w:rsid w:val="002F4817"/>
    <w:rsid w:val="002F489B"/>
    <w:rsid w:val="002F49F9"/>
    <w:rsid w:val="002F4E1D"/>
    <w:rsid w:val="002F4E37"/>
    <w:rsid w:val="002F5074"/>
    <w:rsid w:val="002F50F0"/>
    <w:rsid w:val="002F50F5"/>
    <w:rsid w:val="002F5915"/>
    <w:rsid w:val="002F5E60"/>
    <w:rsid w:val="002F6091"/>
    <w:rsid w:val="002F61AE"/>
    <w:rsid w:val="002F6FAE"/>
    <w:rsid w:val="002F71E9"/>
    <w:rsid w:val="00300602"/>
    <w:rsid w:val="00300706"/>
    <w:rsid w:val="00300778"/>
    <w:rsid w:val="003009DE"/>
    <w:rsid w:val="00300E75"/>
    <w:rsid w:val="0030108E"/>
    <w:rsid w:val="00301203"/>
    <w:rsid w:val="0030121C"/>
    <w:rsid w:val="00301281"/>
    <w:rsid w:val="0030132A"/>
    <w:rsid w:val="00301392"/>
    <w:rsid w:val="0030142E"/>
    <w:rsid w:val="00301743"/>
    <w:rsid w:val="00301864"/>
    <w:rsid w:val="00301CB3"/>
    <w:rsid w:val="00301D3B"/>
    <w:rsid w:val="00301E61"/>
    <w:rsid w:val="003021BD"/>
    <w:rsid w:val="003025BB"/>
    <w:rsid w:val="00302E9B"/>
    <w:rsid w:val="00302EBC"/>
    <w:rsid w:val="00303842"/>
    <w:rsid w:val="0030402F"/>
    <w:rsid w:val="003041BF"/>
    <w:rsid w:val="003043DA"/>
    <w:rsid w:val="003046B8"/>
    <w:rsid w:val="00304A6F"/>
    <w:rsid w:val="00304A75"/>
    <w:rsid w:val="0030504E"/>
    <w:rsid w:val="00305302"/>
    <w:rsid w:val="0030539D"/>
    <w:rsid w:val="0030568D"/>
    <w:rsid w:val="003058F1"/>
    <w:rsid w:val="00305B20"/>
    <w:rsid w:val="00305B6F"/>
    <w:rsid w:val="00305F87"/>
    <w:rsid w:val="0030654B"/>
    <w:rsid w:val="003065FC"/>
    <w:rsid w:val="00306BE6"/>
    <w:rsid w:val="00306C34"/>
    <w:rsid w:val="00306F9F"/>
    <w:rsid w:val="00307318"/>
    <w:rsid w:val="0030739C"/>
    <w:rsid w:val="00310203"/>
    <w:rsid w:val="0031079B"/>
    <w:rsid w:val="00310967"/>
    <w:rsid w:val="00310B00"/>
    <w:rsid w:val="00311B74"/>
    <w:rsid w:val="003121A8"/>
    <w:rsid w:val="00312566"/>
    <w:rsid w:val="00312761"/>
    <w:rsid w:val="00312C06"/>
    <w:rsid w:val="00312C2B"/>
    <w:rsid w:val="00312C69"/>
    <w:rsid w:val="00312EB3"/>
    <w:rsid w:val="00313708"/>
    <w:rsid w:val="003138A2"/>
    <w:rsid w:val="00313BD5"/>
    <w:rsid w:val="00314F82"/>
    <w:rsid w:val="003151E1"/>
    <w:rsid w:val="0031543B"/>
    <w:rsid w:val="003156A1"/>
    <w:rsid w:val="00315759"/>
    <w:rsid w:val="0031575A"/>
    <w:rsid w:val="0031587B"/>
    <w:rsid w:val="00315A4B"/>
    <w:rsid w:val="00315D64"/>
    <w:rsid w:val="003162D8"/>
    <w:rsid w:val="00316DB9"/>
    <w:rsid w:val="00317D18"/>
    <w:rsid w:val="003201C5"/>
    <w:rsid w:val="00320320"/>
    <w:rsid w:val="00320465"/>
    <w:rsid w:val="003205CE"/>
    <w:rsid w:val="00320FFD"/>
    <w:rsid w:val="00321963"/>
    <w:rsid w:val="00321AD5"/>
    <w:rsid w:val="00321C72"/>
    <w:rsid w:val="00322838"/>
    <w:rsid w:val="00322CEE"/>
    <w:rsid w:val="003237E4"/>
    <w:rsid w:val="00323E20"/>
    <w:rsid w:val="00324485"/>
    <w:rsid w:val="00324804"/>
    <w:rsid w:val="00324EF6"/>
    <w:rsid w:val="003253B1"/>
    <w:rsid w:val="003255BC"/>
    <w:rsid w:val="003255DC"/>
    <w:rsid w:val="00325A9D"/>
    <w:rsid w:val="00325DF8"/>
    <w:rsid w:val="00326124"/>
    <w:rsid w:val="00326297"/>
    <w:rsid w:val="0032687B"/>
    <w:rsid w:val="003269BF"/>
    <w:rsid w:val="00326BD4"/>
    <w:rsid w:val="00326EC8"/>
    <w:rsid w:val="00327115"/>
    <w:rsid w:val="003276E3"/>
    <w:rsid w:val="00327744"/>
    <w:rsid w:val="00327F81"/>
    <w:rsid w:val="00330094"/>
    <w:rsid w:val="0033040B"/>
    <w:rsid w:val="0033057C"/>
    <w:rsid w:val="00330607"/>
    <w:rsid w:val="00330C11"/>
    <w:rsid w:val="00330EF4"/>
    <w:rsid w:val="0033111E"/>
    <w:rsid w:val="003314C4"/>
    <w:rsid w:val="00331639"/>
    <w:rsid w:val="00331734"/>
    <w:rsid w:val="00331B91"/>
    <w:rsid w:val="00331EED"/>
    <w:rsid w:val="00332288"/>
    <w:rsid w:val="003322EE"/>
    <w:rsid w:val="0033262A"/>
    <w:rsid w:val="00332937"/>
    <w:rsid w:val="00332AB5"/>
    <w:rsid w:val="00332BC9"/>
    <w:rsid w:val="00332CFC"/>
    <w:rsid w:val="00332DAD"/>
    <w:rsid w:val="0033322A"/>
    <w:rsid w:val="00333604"/>
    <w:rsid w:val="00333A28"/>
    <w:rsid w:val="00333A91"/>
    <w:rsid w:val="00333B40"/>
    <w:rsid w:val="003341F7"/>
    <w:rsid w:val="003349F3"/>
    <w:rsid w:val="00334A52"/>
    <w:rsid w:val="00334EC5"/>
    <w:rsid w:val="0033502B"/>
    <w:rsid w:val="003350BC"/>
    <w:rsid w:val="003353EB"/>
    <w:rsid w:val="0033549B"/>
    <w:rsid w:val="00335651"/>
    <w:rsid w:val="00335D59"/>
    <w:rsid w:val="0033670F"/>
    <w:rsid w:val="00336AF0"/>
    <w:rsid w:val="00336D07"/>
    <w:rsid w:val="00336F0A"/>
    <w:rsid w:val="00337013"/>
    <w:rsid w:val="00337D17"/>
    <w:rsid w:val="00337DB7"/>
    <w:rsid w:val="003401D2"/>
    <w:rsid w:val="003402B1"/>
    <w:rsid w:val="00340C8C"/>
    <w:rsid w:val="003410AA"/>
    <w:rsid w:val="003414BF"/>
    <w:rsid w:val="00341758"/>
    <w:rsid w:val="00341BAC"/>
    <w:rsid w:val="0034230D"/>
    <w:rsid w:val="0034272C"/>
    <w:rsid w:val="00342B69"/>
    <w:rsid w:val="00342F43"/>
    <w:rsid w:val="00343A3F"/>
    <w:rsid w:val="00344109"/>
    <w:rsid w:val="0034440D"/>
    <w:rsid w:val="0034478D"/>
    <w:rsid w:val="00344791"/>
    <w:rsid w:val="0034483A"/>
    <w:rsid w:val="00344851"/>
    <w:rsid w:val="00344D09"/>
    <w:rsid w:val="00344D3C"/>
    <w:rsid w:val="00344DAB"/>
    <w:rsid w:val="00344F03"/>
    <w:rsid w:val="00345766"/>
    <w:rsid w:val="003459F2"/>
    <w:rsid w:val="00345A63"/>
    <w:rsid w:val="00345C71"/>
    <w:rsid w:val="00345F78"/>
    <w:rsid w:val="00346250"/>
    <w:rsid w:val="003468A2"/>
    <w:rsid w:val="00346A51"/>
    <w:rsid w:val="00346BF5"/>
    <w:rsid w:val="00346D36"/>
    <w:rsid w:val="0034732B"/>
    <w:rsid w:val="00347805"/>
    <w:rsid w:val="00347961"/>
    <w:rsid w:val="003506F1"/>
    <w:rsid w:val="0035072C"/>
    <w:rsid w:val="00350815"/>
    <w:rsid w:val="00350C31"/>
    <w:rsid w:val="00351AC4"/>
    <w:rsid w:val="00351F9D"/>
    <w:rsid w:val="00352E40"/>
    <w:rsid w:val="003535E3"/>
    <w:rsid w:val="003537A1"/>
    <w:rsid w:val="00353AF5"/>
    <w:rsid w:val="00354585"/>
    <w:rsid w:val="00354A1D"/>
    <w:rsid w:val="00355449"/>
    <w:rsid w:val="00355716"/>
    <w:rsid w:val="00355C36"/>
    <w:rsid w:val="00355FCA"/>
    <w:rsid w:val="003560A5"/>
    <w:rsid w:val="003567E4"/>
    <w:rsid w:val="0035692D"/>
    <w:rsid w:val="00356B38"/>
    <w:rsid w:val="00356B3E"/>
    <w:rsid w:val="00356DB3"/>
    <w:rsid w:val="00357EC4"/>
    <w:rsid w:val="00357F27"/>
    <w:rsid w:val="00357FCC"/>
    <w:rsid w:val="00360000"/>
    <w:rsid w:val="0036035B"/>
    <w:rsid w:val="00360836"/>
    <w:rsid w:val="00360FF9"/>
    <w:rsid w:val="00361147"/>
    <w:rsid w:val="003611C4"/>
    <w:rsid w:val="0036176A"/>
    <w:rsid w:val="00361B7A"/>
    <w:rsid w:val="00362098"/>
    <w:rsid w:val="0036247A"/>
    <w:rsid w:val="00362721"/>
    <w:rsid w:val="00362727"/>
    <w:rsid w:val="00362743"/>
    <w:rsid w:val="00362B15"/>
    <w:rsid w:val="00362B83"/>
    <w:rsid w:val="003633CA"/>
    <w:rsid w:val="00363890"/>
    <w:rsid w:val="00363AAD"/>
    <w:rsid w:val="00363B87"/>
    <w:rsid w:val="00364197"/>
    <w:rsid w:val="003641A2"/>
    <w:rsid w:val="00364534"/>
    <w:rsid w:val="0036457B"/>
    <w:rsid w:val="003645E2"/>
    <w:rsid w:val="00364999"/>
    <w:rsid w:val="003649A3"/>
    <w:rsid w:val="00364EA0"/>
    <w:rsid w:val="00364F88"/>
    <w:rsid w:val="00365DAE"/>
    <w:rsid w:val="00365EE5"/>
    <w:rsid w:val="00366D9F"/>
    <w:rsid w:val="00367177"/>
    <w:rsid w:val="00367DE1"/>
    <w:rsid w:val="00367F92"/>
    <w:rsid w:val="00370168"/>
    <w:rsid w:val="003701F4"/>
    <w:rsid w:val="00370B29"/>
    <w:rsid w:val="00370C4D"/>
    <w:rsid w:val="00370CAA"/>
    <w:rsid w:val="00370D44"/>
    <w:rsid w:val="00370DA6"/>
    <w:rsid w:val="00371775"/>
    <w:rsid w:val="0037178A"/>
    <w:rsid w:val="00371BC7"/>
    <w:rsid w:val="00372179"/>
    <w:rsid w:val="00372777"/>
    <w:rsid w:val="0037280D"/>
    <w:rsid w:val="00372AFF"/>
    <w:rsid w:val="00372D83"/>
    <w:rsid w:val="00373D41"/>
    <w:rsid w:val="00374107"/>
    <w:rsid w:val="003744A2"/>
    <w:rsid w:val="003749AF"/>
    <w:rsid w:val="00374B12"/>
    <w:rsid w:val="00375240"/>
    <w:rsid w:val="003759F8"/>
    <w:rsid w:val="00375A7A"/>
    <w:rsid w:val="00375AA6"/>
    <w:rsid w:val="00375E75"/>
    <w:rsid w:val="003760C0"/>
    <w:rsid w:val="003762F0"/>
    <w:rsid w:val="0037667D"/>
    <w:rsid w:val="00376750"/>
    <w:rsid w:val="00376A05"/>
    <w:rsid w:val="00377514"/>
    <w:rsid w:val="00377E3B"/>
    <w:rsid w:val="00377EB9"/>
    <w:rsid w:val="00380629"/>
    <w:rsid w:val="00380D61"/>
    <w:rsid w:val="00380F6F"/>
    <w:rsid w:val="003813F3"/>
    <w:rsid w:val="00381540"/>
    <w:rsid w:val="00381B49"/>
    <w:rsid w:val="00381BA2"/>
    <w:rsid w:val="00381EBD"/>
    <w:rsid w:val="00382144"/>
    <w:rsid w:val="003824EB"/>
    <w:rsid w:val="0038268E"/>
    <w:rsid w:val="00382A14"/>
    <w:rsid w:val="003832FE"/>
    <w:rsid w:val="00383CF0"/>
    <w:rsid w:val="00383EE7"/>
    <w:rsid w:val="0038409B"/>
    <w:rsid w:val="003847EA"/>
    <w:rsid w:val="00384C4C"/>
    <w:rsid w:val="00385047"/>
    <w:rsid w:val="0038536B"/>
    <w:rsid w:val="0038542E"/>
    <w:rsid w:val="003856BA"/>
    <w:rsid w:val="003856F4"/>
    <w:rsid w:val="00385E26"/>
    <w:rsid w:val="00385FD4"/>
    <w:rsid w:val="0038613B"/>
    <w:rsid w:val="00386C85"/>
    <w:rsid w:val="00386D5F"/>
    <w:rsid w:val="00386FF9"/>
    <w:rsid w:val="003874EE"/>
    <w:rsid w:val="003876E8"/>
    <w:rsid w:val="0038787F"/>
    <w:rsid w:val="00387881"/>
    <w:rsid w:val="00390652"/>
    <w:rsid w:val="00390770"/>
    <w:rsid w:val="003908A0"/>
    <w:rsid w:val="00390CF1"/>
    <w:rsid w:val="003910A1"/>
    <w:rsid w:val="003919E3"/>
    <w:rsid w:val="00392059"/>
    <w:rsid w:val="00392A4C"/>
    <w:rsid w:val="00392CEE"/>
    <w:rsid w:val="0039403C"/>
    <w:rsid w:val="00395133"/>
    <w:rsid w:val="0039560E"/>
    <w:rsid w:val="00395ACC"/>
    <w:rsid w:val="00395D7F"/>
    <w:rsid w:val="00396394"/>
    <w:rsid w:val="00396B1E"/>
    <w:rsid w:val="00396D27"/>
    <w:rsid w:val="00396EA0"/>
    <w:rsid w:val="003974D1"/>
    <w:rsid w:val="003A07BF"/>
    <w:rsid w:val="003A07FD"/>
    <w:rsid w:val="003A098F"/>
    <w:rsid w:val="003A1983"/>
    <w:rsid w:val="003A2A9C"/>
    <w:rsid w:val="003A45F3"/>
    <w:rsid w:val="003A4A8D"/>
    <w:rsid w:val="003A4B53"/>
    <w:rsid w:val="003A4F47"/>
    <w:rsid w:val="003A53C7"/>
    <w:rsid w:val="003A56B1"/>
    <w:rsid w:val="003A5914"/>
    <w:rsid w:val="003A6106"/>
    <w:rsid w:val="003A6A67"/>
    <w:rsid w:val="003A6CD4"/>
    <w:rsid w:val="003A7439"/>
    <w:rsid w:val="003A7861"/>
    <w:rsid w:val="003A78EE"/>
    <w:rsid w:val="003A7B9D"/>
    <w:rsid w:val="003B0042"/>
    <w:rsid w:val="003B004E"/>
    <w:rsid w:val="003B085D"/>
    <w:rsid w:val="003B1493"/>
    <w:rsid w:val="003B1B19"/>
    <w:rsid w:val="003B1DFA"/>
    <w:rsid w:val="003B22AE"/>
    <w:rsid w:val="003B2BCA"/>
    <w:rsid w:val="003B2CDA"/>
    <w:rsid w:val="003B2CE7"/>
    <w:rsid w:val="003B2ED9"/>
    <w:rsid w:val="003B3A6C"/>
    <w:rsid w:val="003B3C24"/>
    <w:rsid w:val="003B4107"/>
    <w:rsid w:val="003B4BE8"/>
    <w:rsid w:val="003B4DF3"/>
    <w:rsid w:val="003B4F58"/>
    <w:rsid w:val="003B4FC0"/>
    <w:rsid w:val="003B5233"/>
    <w:rsid w:val="003B52E5"/>
    <w:rsid w:val="003B5A2A"/>
    <w:rsid w:val="003B5BCF"/>
    <w:rsid w:val="003B5F3A"/>
    <w:rsid w:val="003B6748"/>
    <w:rsid w:val="003B6C0B"/>
    <w:rsid w:val="003B7208"/>
    <w:rsid w:val="003B7777"/>
    <w:rsid w:val="003C05FC"/>
    <w:rsid w:val="003C0AF5"/>
    <w:rsid w:val="003C0CE6"/>
    <w:rsid w:val="003C11AA"/>
    <w:rsid w:val="003C2240"/>
    <w:rsid w:val="003C2474"/>
    <w:rsid w:val="003C24BE"/>
    <w:rsid w:val="003C2779"/>
    <w:rsid w:val="003C28E7"/>
    <w:rsid w:val="003C2E9C"/>
    <w:rsid w:val="003C318B"/>
    <w:rsid w:val="003C366D"/>
    <w:rsid w:val="003C36B4"/>
    <w:rsid w:val="003C3B7E"/>
    <w:rsid w:val="003C3EAB"/>
    <w:rsid w:val="003C4906"/>
    <w:rsid w:val="003C4CFC"/>
    <w:rsid w:val="003C4E5D"/>
    <w:rsid w:val="003C52E2"/>
    <w:rsid w:val="003C52F9"/>
    <w:rsid w:val="003C538A"/>
    <w:rsid w:val="003C65B4"/>
    <w:rsid w:val="003C689C"/>
    <w:rsid w:val="003C6D62"/>
    <w:rsid w:val="003C6E30"/>
    <w:rsid w:val="003C74B1"/>
    <w:rsid w:val="003C7708"/>
    <w:rsid w:val="003C79CF"/>
    <w:rsid w:val="003D03FE"/>
    <w:rsid w:val="003D0434"/>
    <w:rsid w:val="003D09D3"/>
    <w:rsid w:val="003D14FD"/>
    <w:rsid w:val="003D166A"/>
    <w:rsid w:val="003D1B6C"/>
    <w:rsid w:val="003D1E46"/>
    <w:rsid w:val="003D1EC5"/>
    <w:rsid w:val="003D2449"/>
    <w:rsid w:val="003D282F"/>
    <w:rsid w:val="003D2FD7"/>
    <w:rsid w:val="003D3314"/>
    <w:rsid w:val="003D3910"/>
    <w:rsid w:val="003D4579"/>
    <w:rsid w:val="003D5016"/>
    <w:rsid w:val="003D52DB"/>
    <w:rsid w:val="003D53AB"/>
    <w:rsid w:val="003D5785"/>
    <w:rsid w:val="003D5970"/>
    <w:rsid w:val="003D5B0D"/>
    <w:rsid w:val="003D6EDD"/>
    <w:rsid w:val="003D7BA9"/>
    <w:rsid w:val="003E0BB6"/>
    <w:rsid w:val="003E0BF7"/>
    <w:rsid w:val="003E0F07"/>
    <w:rsid w:val="003E103F"/>
    <w:rsid w:val="003E142B"/>
    <w:rsid w:val="003E19C2"/>
    <w:rsid w:val="003E1A6A"/>
    <w:rsid w:val="003E1B8C"/>
    <w:rsid w:val="003E1EB8"/>
    <w:rsid w:val="003E1F1B"/>
    <w:rsid w:val="003E24F8"/>
    <w:rsid w:val="003E266D"/>
    <w:rsid w:val="003E29EC"/>
    <w:rsid w:val="003E29FB"/>
    <w:rsid w:val="003E2A00"/>
    <w:rsid w:val="003E2EAE"/>
    <w:rsid w:val="003E3316"/>
    <w:rsid w:val="003E3552"/>
    <w:rsid w:val="003E40FE"/>
    <w:rsid w:val="003E4137"/>
    <w:rsid w:val="003E47E9"/>
    <w:rsid w:val="003E49C8"/>
    <w:rsid w:val="003E4DE2"/>
    <w:rsid w:val="003E526F"/>
    <w:rsid w:val="003E54AA"/>
    <w:rsid w:val="003E58F7"/>
    <w:rsid w:val="003E5C86"/>
    <w:rsid w:val="003E64DD"/>
    <w:rsid w:val="003E684F"/>
    <w:rsid w:val="003E7207"/>
    <w:rsid w:val="003E728D"/>
    <w:rsid w:val="003E7450"/>
    <w:rsid w:val="003E76CD"/>
    <w:rsid w:val="003E78A0"/>
    <w:rsid w:val="003F1359"/>
    <w:rsid w:val="003F1A96"/>
    <w:rsid w:val="003F1B19"/>
    <w:rsid w:val="003F2A0C"/>
    <w:rsid w:val="003F2A5C"/>
    <w:rsid w:val="003F32CA"/>
    <w:rsid w:val="003F35B5"/>
    <w:rsid w:val="003F39AC"/>
    <w:rsid w:val="003F456B"/>
    <w:rsid w:val="003F4A27"/>
    <w:rsid w:val="003F5200"/>
    <w:rsid w:val="003F52E3"/>
    <w:rsid w:val="003F54BA"/>
    <w:rsid w:val="003F5584"/>
    <w:rsid w:val="003F57AB"/>
    <w:rsid w:val="003F5A37"/>
    <w:rsid w:val="003F5C54"/>
    <w:rsid w:val="003F5CF7"/>
    <w:rsid w:val="003F6005"/>
    <w:rsid w:val="003F6230"/>
    <w:rsid w:val="003F65AA"/>
    <w:rsid w:val="003F6604"/>
    <w:rsid w:val="003F6875"/>
    <w:rsid w:val="003F68DE"/>
    <w:rsid w:val="003F6964"/>
    <w:rsid w:val="003F6A1D"/>
    <w:rsid w:val="003F6BF2"/>
    <w:rsid w:val="003F6EB2"/>
    <w:rsid w:val="003F712B"/>
    <w:rsid w:val="003F72AB"/>
    <w:rsid w:val="003F7367"/>
    <w:rsid w:val="003F7729"/>
    <w:rsid w:val="003F7780"/>
    <w:rsid w:val="003F7CA1"/>
    <w:rsid w:val="003F7F72"/>
    <w:rsid w:val="00400225"/>
    <w:rsid w:val="004004B4"/>
    <w:rsid w:val="00400838"/>
    <w:rsid w:val="00400DD7"/>
    <w:rsid w:val="00401691"/>
    <w:rsid w:val="00402285"/>
    <w:rsid w:val="004022F4"/>
    <w:rsid w:val="0040248E"/>
    <w:rsid w:val="00402C41"/>
    <w:rsid w:val="00402F4D"/>
    <w:rsid w:val="00402FE6"/>
    <w:rsid w:val="004039AB"/>
    <w:rsid w:val="00403A7C"/>
    <w:rsid w:val="00403F96"/>
    <w:rsid w:val="00404D5B"/>
    <w:rsid w:val="00405004"/>
    <w:rsid w:val="004050C7"/>
    <w:rsid w:val="004051EE"/>
    <w:rsid w:val="004055E0"/>
    <w:rsid w:val="00405715"/>
    <w:rsid w:val="00405E9C"/>
    <w:rsid w:val="00406147"/>
    <w:rsid w:val="004069B3"/>
    <w:rsid w:val="00406E25"/>
    <w:rsid w:val="00406F27"/>
    <w:rsid w:val="004071E2"/>
    <w:rsid w:val="0040720E"/>
    <w:rsid w:val="00407239"/>
    <w:rsid w:val="00407925"/>
    <w:rsid w:val="00407948"/>
    <w:rsid w:val="00407A4D"/>
    <w:rsid w:val="00410596"/>
    <w:rsid w:val="004109BA"/>
    <w:rsid w:val="00410A3F"/>
    <w:rsid w:val="00410B71"/>
    <w:rsid w:val="00410D4A"/>
    <w:rsid w:val="00410E3B"/>
    <w:rsid w:val="0041146A"/>
    <w:rsid w:val="00411A3D"/>
    <w:rsid w:val="004123DD"/>
    <w:rsid w:val="0041257B"/>
    <w:rsid w:val="004126BF"/>
    <w:rsid w:val="00412874"/>
    <w:rsid w:val="0041298F"/>
    <w:rsid w:val="00412A87"/>
    <w:rsid w:val="004145FF"/>
    <w:rsid w:val="00414734"/>
    <w:rsid w:val="0041479C"/>
    <w:rsid w:val="004148E2"/>
    <w:rsid w:val="00414A13"/>
    <w:rsid w:val="00414B60"/>
    <w:rsid w:val="00414D9F"/>
    <w:rsid w:val="00414E3F"/>
    <w:rsid w:val="00414E67"/>
    <w:rsid w:val="0041504B"/>
    <w:rsid w:val="004154DD"/>
    <w:rsid w:val="004156DA"/>
    <w:rsid w:val="00415750"/>
    <w:rsid w:val="00415A25"/>
    <w:rsid w:val="00415E8A"/>
    <w:rsid w:val="0041652C"/>
    <w:rsid w:val="00417087"/>
    <w:rsid w:val="0041709A"/>
    <w:rsid w:val="004170A9"/>
    <w:rsid w:val="004179FD"/>
    <w:rsid w:val="00417BD9"/>
    <w:rsid w:val="00417F4A"/>
    <w:rsid w:val="004205D6"/>
    <w:rsid w:val="0042088B"/>
    <w:rsid w:val="004209DE"/>
    <w:rsid w:val="0042189F"/>
    <w:rsid w:val="0042192F"/>
    <w:rsid w:val="00421BE0"/>
    <w:rsid w:val="00421C18"/>
    <w:rsid w:val="00422323"/>
    <w:rsid w:val="00422390"/>
    <w:rsid w:val="0042239B"/>
    <w:rsid w:val="00422535"/>
    <w:rsid w:val="00422C98"/>
    <w:rsid w:val="00422DE4"/>
    <w:rsid w:val="00422FA7"/>
    <w:rsid w:val="00423C9F"/>
    <w:rsid w:val="00423E00"/>
    <w:rsid w:val="00423E44"/>
    <w:rsid w:val="00423FBB"/>
    <w:rsid w:val="00424C5E"/>
    <w:rsid w:val="0042526C"/>
    <w:rsid w:val="004254E5"/>
    <w:rsid w:val="004257B4"/>
    <w:rsid w:val="004257E4"/>
    <w:rsid w:val="00425903"/>
    <w:rsid w:val="00425AE7"/>
    <w:rsid w:val="0042610A"/>
    <w:rsid w:val="004263AC"/>
    <w:rsid w:val="004266E2"/>
    <w:rsid w:val="004269EF"/>
    <w:rsid w:val="00426D60"/>
    <w:rsid w:val="004271CC"/>
    <w:rsid w:val="004272E6"/>
    <w:rsid w:val="004276B1"/>
    <w:rsid w:val="00427DDB"/>
    <w:rsid w:val="00430123"/>
    <w:rsid w:val="004302BF"/>
    <w:rsid w:val="0043046C"/>
    <w:rsid w:val="00430A98"/>
    <w:rsid w:val="00430CAE"/>
    <w:rsid w:val="0043198A"/>
    <w:rsid w:val="004319BF"/>
    <w:rsid w:val="00431A69"/>
    <w:rsid w:val="00431CCC"/>
    <w:rsid w:val="00431F38"/>
    <w:rsid w:val="00432180"/>
    <w:rsid w:val="0043230B"/>
    <w:rsid w:val="004326A5"/>
    <w:rsid w:val="00432853"/>
    <w:rsid w:val="004328B0"/>
    <w:rsid w:val="00432993"/>
    <w:rsid w:val="004333F0"/>
    <w:rsid w:val="0043368B"/>
    <w:rsid w:val="00433879"/>
    <w:rsid w:val="00433AB8"/>
    <w:rsid w:val="00433C49"/>
    <w:rsid w:val="00433DEF"/>
    <w:rsid w:val="00433F55"/>
    <w:rsid w:val="004347B3"/>
    <w:rsid w:val="00434995"/>
    <w:rsid w:val="004349EC"/>
    <w:rsid w:val="004350A7"/>
    <w:rsid w:val="004350E3"/>
    <w:rsid w:val="00435823"/>
    <w:rsid w:val="00435967"/>
    <w:rsid w:val="00435D9E"/>
    <w:rsid w:val="0043607E"/>
    <w:rsid w:val="00436098"/>
    <w:rsid w:val="00436371"/>
    <w:rsid w:val="0043655D"/>
    <w:rsid w:val="0043683E"/>
    <w:rsid w:val="004368D1"/>
    <w:rsid w:val="00436F33"/>
    <w:rsid w:val="004371A3"/>
    <w:rsid w:val="00437930"/>
    <w:rsid w:val="00437979"/>
    <w:rsid w:val="0044024E"/>
    <w:rsid w:val="004409A9"/>
    <w:rsid w:val="00440B87"/>
    <w:rsid w:val="00440C70"/>
    <w:rsid w:val="00440CA6"/>
    <w:rsid w:val="00440E4C"/>
    <w:rsid w:val="0044112D"/>
    <w:rsid w:val="0044141B"/>
    <w:rsid w:val="00441780"/>
    <w:rsid w:val="0044178C"/>
    <w:rsid w:val="00441CC2"/>
    <w:rsid w:val="00441E84"/>
    <w:rsid w:val="00442295"/>
    <w:rsid w:val="004422C0"/>
    <w:rsid w:val="004422EE"/>
    <w:rsid w:val="00442301"/>
    <w:rsid w:val="00442382"/>
    <w:rsid w:val="004426E9"/>
    <w:rsid w:val="00442D2D"/>
    <w:rsid w:val="004435CF"/>
    <w:rsid w:val="0044362E"/>
    <w:rsid w:val="0044379D"/>
    <w:rsid w:val="004438FF"/>
    <w:rsid w:val="0044395F"/>
    <w:rsid w:val="00443969"/>
    <w:rsid w:val="00443A54"/>
    <w:rsid w:val="00443FEA"/>
    <w:rsid w:val="00444158"/>
    <w:rsid w:val="00444280"/>
    <w:rsid w:val="00444ABD"/>
    <w:rsid w:val="00444D98"/>
    <w:rsid w:val="004456E3"/>
    <w:rsid w:val="00445AA7"/>
    <w:rsid w:val="00445F67"/>
    <w:rsid w:val="004466BD"/>
    <w:rsid w:val="00446965"/>
    <w:rsid w:val="00446A50"/>
    <w:rsid w:val="00446B5D"/>
    <w:rsid w:val="00446E3A"/>
    <w:rsid w:val="0044721C"/>
    <w:rsid w:val="00447276"/>
    <w:rsid w:val="00447C48"/>
    <w:rsid w:val="00447CED"/>
    <w:rsid w:val="004500E0"/>
    <w:rsid w:val="0045049C"/>
    <w:rsid w:val="0045080A"/>
    <w:rsid w:val="00450DE9"/>
    <w:rsid w:val="004512DB"/>
    <w:rsid w:val="004519CE"/>
    <w:rsid w:val="00451BE9"/>
    <w:rsid w:val="00451EFD"/>
    <w:rsid w:val="0045272C"/>
    <w:rsid w:val="004538F5"/>
    <w:rsid w:val="00453928"/>
    <w:rsid w:val="00453D14"/>
    <w:rsid w:val="00453FA1"/>
    <w:rsid w:val="00453FE8"/>
    <w:rsid w:val="004540D1"/>
    <w:rsid w:val="00454200"/>
    <w:rsid w:val="00454254"/>
    <w:rsid w:val="004544B5"/>
    <w:rsid w:val="00454525"/>
    <w:rsid w:val="004552E5"/>
    <w:rsid w:val="00455722"/>
    <w:rsid w:val="004557E2"/>
    <w:rsid w:val="00455E35"/>
    <w:rsid w:val="00456DD3"/>
    <w:rsid w:val="004571A3"/>
    <w:rsid w:val="00457445"/>
    <w:rsid w:val="00457A6D"/>
    <w:rsid w:val="00457F0B"/>
    <w:rsid w:val="004603E8"/>
    <w:rsid w:val="004604A2"/>
    <w:rsid w:val="00460801"/>
    <w:rsid w:val="004609A5"/>
    <w:rsid w:val="00461120"/>
    <w:rsid w:val="004613CF"/>
    <w:rsid w:val="004613D2"/>
    <w:rsid w:val="004618D3"/>
    <w:rsid w:val="00462035"/>
    <w:rsid w:val="0046206E"/>
    <w:rsid w:val="004623DF"/>
    <w:rsid w:val="00462515"/>
    <w:rsid w:val="00462678"/>
    <w:rsid w:val="0046288F"/>
    <w:rsid w:val="004629ED"/>
    <w:rsid w:val="00462AF4"/>
    <w:rsid w:val="0046358F"/>
    <w:rsid w:val="00463932"/>
    <w:rsid w:val="00463CAC"/>
    <w:rsid w:val="00463CE8"/>
    <w:rsid w:val="004646BA"/>
    <w:rsid w:val="00464EFB"/>
    <w:rsid w:val="004650DA"/>
    <w:rsid w:val="00465301"/>
    <w:rsid w:val="004654CD"/>
    <w:rsid w:val="004658D8"/>
    <w:rsid w:val="00465A93"/>
    <w:rsid w:val="00465B06"/>
    <w:rsid w:val="00465B6E"/>
    <w:rsid w:val="00465C36"/>
    <w:rsid w:val="00465EA5"/>
    <w:rsid w:val="00465F25"/>
    <w:rsid w:val="00465F98"/>
    <w:rsid w:val="004660E6"/>
    <w:rsid w:val="00466639"/>
    <w:rsid w:val="00466D54"/>
    <w:rsid w:val="0046705F"/>
    <w:rsid w:val="004670EC"/>
    <w:rsid w:val="00467724"/>
    <w:rsid w:val="00467853"/>
    <w:rsid w:val="00467BFC"/>
    <w:rsid w:val="00467F06"/>
    <w:rsid w:val="0047046C"/>
    <w:rsid w:val="0047130E"/>
    <w:rsid w:val="00471832"/>
    <w:rsid w:val="00471BD3"/>
    <w:rsid w:val="00472049"/>
    <w:rsid w:val="00472890"/>
    <w:rsid w:val="00472906"/>
    <w:rsid w:val="004729A2"/>
    <w:rsid w:val="00473276"/>
    <w:rsid w:val="004736F1"/>
    <w:rsid w:val="00473C31"/>
    <w:rsid w:val="00474164"/>
    <w:rsid w:val="0047439C"/>
    <w:rsid w:val="00474A06"/>
    <w:rsid w:val="00474A5D"/>
    <w:rsid w:val="00474E31"/>
    <w:rsid w:val="00474F52"/>
    <w:rsid w:val="00474F57"/>
    <w:rsid w:val="00475763"/>
    <w:rsid w:val="00475890"/>
    <w:rsid w:val="004759D6"/>
    <w:rsid w:val="00475C27"/>
    <w:rsid w:val="00475D8E"/>
    <w:rsid w:val="004763AE"/>
    <w:rsid w:val="00476AB5"/>
    <w:rsid w:val="00476D2E"/>
    <w:rsid w:val="004770D0"/>
    <w:rsid w:val="004775D8"/>
    <w:rsid w:val="00477649"/>
    <w:rsid w:val="00477A7B"/>
    <w:rsid w:val="00477C15"/>
    <w:rsid w:val="00477CA7"/>
    <w:rsid w:val="00477CEB"/>
    <w:rsid w:val="0048021D"/>
    <w:rsid w:val="00480979"/>
    <w:rsid w:val="00480A3F"/>
    <w:rsid w:val="00480A98"/>
    <w:rsid w:val="0048104B"/>
    <w:rsid w:val="004813FB"/>
    <w:rsid w:val="00481CDF"/>
    <w:rsid w:val="00481EF7"/>
    <w:rsid w:val="00482757"/>
    <w:rsid w:val="00482A86"/>
    <w:rsid w:val="00482DAD"/>
    <w:rsid w:val="0048302C"/>
    <w:rsid w:val="004834F7"/>
    <w:rsid w:val="004837B7"/>
    <w:rsid w:val="004838BD"/>
    <w:rsid w:val="00483E32"/>
    <w:rsid w:val="00484121"/>
    <w:rsid w:val="00484751"/>
    <w:rsid w:val="004848DB"/>
    <w:rsid w:val="004849C0"/>
    <w:rsid w:val="00484E4C"/>
    <w:rsid w:val="00485334"/>
    <w:rsid w:val="00485357"/>
    <w:rsid w:val="00485841"/>
    <w:rsid w:val="004859CC"/>
    <w:rsid w:val="00485CE7"/>
    <w:rsid w:val="00485D38"/>
    <w:rsid w:val="00486628"/>
    <w:rsid w:val="00486642"/>
    <w:rsid w:val="00486BB6"/>
    <w:rsid w:val="004872EE"/>
    <w:rsid w:val="004905D0"/>
    <w:rsid w:val="004907F7"/>
    <w:rsid w:val="0049083B"/>
    <w:rsid w:val="004910BE"/>
    <w:rsid w:val="00491269"/>
    <w:rsid w:val="0049131E"/>
    <w:rsid w:val="00491663"/>
    <w:rsid w:val="00491846"/>
    <w:rsid w:val="0049233A"/>
    <w:rsid w:val="00492677"/>
    <w:rsid w:val="004927AC"/>
    <w:rsid w:val="004929AC"/>
    <w:rsid w:val="00492E4C"/>
    <w:rsid w:val="00492F92"/>
    <w:rsid w:val="00492F9E"/>
    <w:rsid w:val="0049317D"/>
    <w:rsid w:val="00493D2F"/>
    <w:rsid w:val="00494454"/>
    <w:rsid w:val="00494748"/>
    <w:rsid w:val="004947DC"/>
    <w:rsid w:val="00494E59"/>
    <w:rsid w:val="00495C20"/>
    <w:rsid w:val="00495CE9"/>
    <w:rsid w:val="00495E5A"/>
    <w:rsid w:val="0049645A"/>
    <w:rsid w:val="00496D86"/>
    <w:rsid w:val="004978D1"/>
    <w:rsid w:val="004A00E4"/>
    <w:rsid w:val="004A03DA"/>
    <w:rsid w:val="004A05DA"/>
    <w:rsid w:val="004A068D"/>
    <w:rsid w:val="004A07B4"/>
    <w:rsid w:val="004A0D1C"/>
    <w:rsid w:val="004A0D3C"/>
    <w:rsid w:val="004A170A"/>
    <w:rsid w:val="004A18AD"/>
    <w:rsid w:val="004A191D"/>
    <w:rsid w:val="004A1CB7"/>
    <w:rsid w:val="004A1D4F"/>
    <w:rsid w:val="004A1DE9"/>
    <w:rsid w:val="004A2274"/>
    <w:rsid w:val="004A23B5"/>
    <w:rsid w:val="004A2BE4"/>
    <w:rsid w:val="004A3340"/>
    <w:rsid w:val="004A3454"/>
    <w:rsid w:val="004A3549"/>
    <w:rsid w:val="004A390C"/>
    <w:rsid w:val="004A39F2"/>
    <w:rsid w:val="004A3CAF"/>
    <w:rsid w:val="004A3CB3"/>
    <w:rsid w:val="004A40F0"/>
    <w:rsid w:val="004A4AD1"/>
    <w:rsid w:val="004A4B3F"/>
    <w:rsid w:val="004A50C9"/>
    <w:rsid w:val="004A5474"/>
    <w:rsid w:val="004A5D13"/>
    <w:rsid w:val="004A6875"/>
    <w:rsid w:val="004A6B5A"/>
    <w:rsid w:val="004A7055"/>
    <w:rsid w:val="004A72CB"/>
    <w:rsid w:val="004A7B3F"/>
    <w:rsid w:val="004A7B57"/>
    <w:rsid w:val="004B01B4"/>
    <w:rsid w:val="004B08C0"/>
    <w:rsid w:val="004B187F"/>
    <w:rsid w:val="004B1A7F"/>
    <w:rsid w:val="004B1BDC"/>
    <w:rsid w:val="004B1DC2"/>
    <w:rsid w:val="004B2B14"/>
    <w:rsid w:val="004B2E06"/>
    <w:rsid w:val="004B2ED4"/>
    <w:rsid w:val="004B346A"/>
    <w:rsid w:val="004B3584"/>
    <w:rsid w:val="004B3CD0"/>
    <w:rsid w:val="004B3D4F"/>
    <w:rsid w:val="004B3F43"/>
    <w:rsid w:val="004B412A"/>
    <w:rsid w:val="004B4199"/>
    <w:rsid w:val="004B47B1"/>
    <w:rsid w:val="004B47F6"/>
    <w:rsid w:val="004B4904"/>
    <w:rsid w:val="004B4BDC"/>
    <w:rsid w:val="004B551A"/>
    <w:rsid w:val="004B582B"/>
    <w:rsid w:val="004B5879"/>
    <w:rsid w:val="004B5890"/>
    <w:rsid w:val="004B631A"/>
    <w:rsid w:val="004B67CC"/>
    <w:rsid w:val="004B67F1"/>
    <w:rsid w:val="004B6B0B"/>
    <w:rsid w:val="004B6CA1"/>
    <w:rsid w:val="004B6CC3"/>
    <w:rsid w:val="004B6CDC"/>
    <w:rsid w:val="004B6F34"/>
    <w:rsid w:val="004B748D"/>
    <w:rsid w:val="004B7C67"/>
    <w:rsid w:val="004C0269"/>
    <w:rsid w:val="004C0667"/>
    <w:rsid w:val="004C0EF8"/>
    <w:rsid w:val="004C1557"/>
    <w:rsid w:val="004C1992"/>
    <w:rsid w:val="004C1DCE"/>
    <w:rsid w:val="004C2352"/>
    <w:rsid w:val="004C2464"/>
    <w:rsid w:val="004C2619"/>
    <w:rsid w:val="004C27C5"/>
    <w:rsid w:val="004C2DF1"/>
    <w:rsid w:val="004C3789"/>
    <w:rsid w:val="004C40F5"/>
    <w:rsid w:val="004C41C1"/>
    <w:rsid w:val="004C4315"/>
    <w:rsid w:val="004C4684"/>
    <w:rsid w:val="004C4C6B"/>
    <w:rsid w:val="004C5012"/>
    <w:rsid w:val="004C5C88"/>
    <w:rsid w:val="004C5DEA"/>
    <w:rsid w:val="004C65B5"/>
    <w:rsid w:val="004C6977"/>
    <w:rsid w:val="004C6C14"/>
    <w:rsid w:val="004C71BC"/>
    <w:rsid w:val="004C72D3"/>
    <w:rsid w:val="004C7EC6"/>
    <w:rsid w:val="004C7FA4"/>
    <w:rsid w:val="004D0151"/>
    <w:rsid w:val="004D022D"/>
    <w:rsid w:val="004D04E0"/>
    <w:rsid w:val="004D0B7A"/>
    <w:rsid w:val="004D0EC8"/>
    <w:rsid w:val="004D1027"/>
    <w:rsid w:val="004D1043"/>
    <w:rsid w:val="004D1202"/>
    <w:rsid w:val="004D21B8"/>
    <w:rsid w:val="004D225F"/>
    <w:rsid w:val="004D25AE"/>
    <w:rsid w:val="004D283C"/>
    <w:rsid w:val="004D3132"/>
    <w:rsid w:val="004D3333"/>
    <w:rsid w:val="004D38D3"/>
    <w:rsid w:val="004D3A49"/>
    <w:rsid w:val="004D3C69"/>
    <w:rsid w:val="004D3D6D"/>
    <w:rsid w:val="004D3DC1"/>
    <w:rsid w:val="004D4294"/>
    <w:rsid w:val="004D4356"/>
    <w:rsid w:val="004D450B"/>
    <w:rsid w:val="004D49F7"/>
    <w:rsid w:val="004D4BEF"/>
    <w:rsid w:val="004D5138"/>
    <w:rsid w:val="004D53FF"/>
    <w:rsid w:val="004D54C5"/>
    <w:rsid w:val="004D5798"/>
    <w:rsid w:val="004D5C49"/>
    <w:rsid w:val="004D65C0"/>
    <w:rsid w:val="004D66DB"/>
    <w:rsid w:val="004D6C8A"/>
    <w:rsid w:val="004D6F31"/>
    <w:rsid w:val="004D75A1"/>
    <w:rsid w:val="004D77A7"/>
    <w:rsid w:val="004D788D"/>
    <w:rsid w:val="004D789C"/>
    <w:rsid w:val="004D7C99"/>
    <w:rsid w:val="004D7EE1"/>
    <w:rsid w:val="004E06DF"/>
    <w:rsid w:val="004E0748"/>
    <w:rsid w:val="004E0D78"/>
    <w:rsid w:val="004E0DBC"/>
    <w:rsid w:val="004E1308"/>
    <w:rsid w:val="004E1555"/>
    <w:rsid w:val="004E1827"/>
    <w:rsid w:val="004E1DDB"/>
    <w:rsid w:val="004E1FEF"/>
    <w:rsid w:val="004E2054"/>
    <w:rsid w:val="004E223A"/>
    <w:rsid w:val="004E2B05"/>
    <w:rsid w:val="004E2B87"/>
    <w:rsid w:val="004E3213"/>
    <w:rsid w:val="004E3446"/>
    <w:rsid w:val="004E3640"/>
    <w:rsid w:val="004E39E4"/>
    <w:rsid w:val="004E3DE4"/>
    <w:rsid w:val="004E426A"/>
    <w:rsid w:val="004E4324"/>
    <w:rsid w:val="004E459D"/>
    <w:rsid w:val="004E45D7"/>
    <w:rsid w:val="004E46E1"/>
    <w:rsid w:val="004E471D"/>
    <w:rsid w:val="004E4796"/>
    <w:rsid w:val="004E4C3D"/>
    <w:rsid w:val="004E5209"/>
    <w:rsid w:val="004E5AE2"/>
    <w:rsid w:val="004E5F3D"/>
    <w:rsid w:val="004E61C2"/>
    <w:rsid w:val="004E62BC"/>
    <w:rsid w:val="004E64DF"/>
    <w:rsid w:val="004E65B0"/>
    <w:rsid w:val="004E68EF"/>
    <w:rsid w:val="004E6A60"/>
    <w:rsid w:val="004E6A62"/>
    <w:rsid w:val="004E6BA9"/>
    <w:rsid w:val="004E7241"/>
    <w:rsid w:val="004E79C7"/>
    <w:rsid w:val="004E7DE9"/>
    <w:rsid w:val="004E7FD0"/>
    <w:rsid w:val="004F0000"/>
    <w:rsid w:val="004F0112"/>
    <w:rsid w:val="004F046C"/>
    <w:rsid w:val="004F05CA"/>
    <w:rsid w:val="004F0B42"/>
    <w:rsid w:val="004F13C1"/>
    <w:rsid w:val="004F13C3"/>
    <w:rsid w:val="004F18C7"/>
    <w:rsid w:val="004F1A0E"/>
    <w:rsid w:val="004F2290"/>
    <w:rsid w:val="004F2F8E"/>
    <w:rsid w:val="004F309A"/>
    <w:rsid w:val="004F36CB"/>
    <w:rsid w:val="004F38F3"/>
    <w:rsid w:val="004F3AE0"/>
    <w:rsid w:val="004F3B2E"/>
    <w:rsid w:val="004F3FDB"/>
    <w:rsid w:val="004F4824"/>
    <w:rsid w:val="004F48F7"/>
    <w:rsid w:val="004F496F"/>
    <w:rsid w:val="004F5362"/>
    <w:rsid w:val="004F53AF"/>
    <w:rsid w:val="004F598D"/>
    <w:rsid w:val="004F5D15"/>
    <w:rsid w:val="004F5DE5"/>
    <w:rsid w:val="004F5EAD"/>
    <w:rsid w:val="004F6105"/>
    <w:rsid w:val="004F661E"/>
    <w:rsid w:val="004F6B45"/>
    <w:rsid w:val="004F6C53"/>
    <w:rsid w:val="004F737C"/>
    <w:rsid w:val="004F75A9"/>
    <w:rsid w:val="004F7A9D"/>
    <w:rsid w:val="0050036A"/>
    <w:rsid w:val="00500479"/>
    <w:rsid w:val="005011DA"/>
    <w:rsid w:val="0050146A"/>
    <w:rsid w:val="00501CE7"/>
    <w:rsid w:val="0050236D"/>
    <w:rsid w:val="0050266A"/>
    <w:rsid w:val="005027FA"/>
    <w:rsid w:val="00502FA8"/>
    <w:rsid w:val="005033AC"/>
    <w:rsid w:val="005034F2"/>
    <w:rsid w:val="00503A9C"/>
    <w:rsid w:val="00503AEA"/>
    <w:rsid w:val="00503EA7"/>
    <w:rsid w:val="005046AF"/>
    <w:rsid w:val="00504B02"/>
    <w:rsid w:val="005054CD"/>
    <w:rsid w:val="00505504"/>
    <w:rsid w:val="005072D6"/>
    <w:rsid w:val="005073F5"/>
    <w:rsid w:val="00507AE5"/>
    <w:rsid w:val="00507D2C"/>
    <w:rsid w:val="00507D4D"/>
    <w:rsid w:val="00507F2B"/>
    <w:rsid w:val="0051052C"/>
    <w:rsid w:val="005108C3"/>
    <w:rsid w:val="00510ADE"/>
    <w:rsid w:val="00510BFE"/>
    <w:rsid w:val="00510FBC"/>
    <w:rsid w:val="0051149A"/>
    <w:rsid w:val="00511AF4"/>
    <w:rsid w:val="005125F2"/>
    <w:rsid w:val="00512D4F"/>
    <w:rsid w:val="00512EDF"/>
    <w:rsid w:val="00512F64"/>
    <w:rsid w:val="0051306F"/>
    <w:rsid w:val="00513142"/>
    <w:rsid w:val="00513686"/>
    <w:rsid w:val="005142C1"/>
    <w:rsid w:val="00514F61"/>
    <w:rsid w:val="005150D4"/>
    <w:rsid w:val="00515172"/>
    <w:rsid w:val="00515743"/>
    <w:rsid w:val="00515DCA"/>
    <w:rsid w:val="005162A1"/>
    <w:rsid w:val="00516370"/>
    <w:rsid w:val="00516495"/>
    <w:rsid w:val="0051664E"/>
    <w:rsid w:val="00516A5A"/>
    <w:rsid w:val="00516AE8"/>
    <w:rsid w:val="00516BD9"/>
    <w:rsid w:val="00517273"/>
    <w:rsid w:val="005172B7"/>
    <w:rsid w:val="005173FD"/>
    <w:rsid w:val="00517638"/>
    <w:rsid w:val="00520051"/>
    <w:rsid w:val="005200EE"/>
    <w:rsid w:val="0052035A"/>
    <w:rsid w:val="005207BE"/>
    <w:rsid w:val="0052089A"/>
    <w:rsid w:val="00520C05"/>
    <w:rsid w:val="00520FE5"/>
    <w:rsid w:val="00521004"/>
    <w:rsid w:val="00521AB4"/>
    <w:rsid w:val="00521C82"/>
    <w:rsid w:val="005224F6"/>
    <w:rsid w:val="00522FB6"/>
    <w:rsid w:val="00523098"/>
    <w:rsid w:val="0052312C"/>
    <w:rsid w:val="0052344C"/>
    <w:rsid w:val="00523C84"/>
    <w:rsid w:val="005247EF"/>
    <w:rsid w:val="00524E32"/>
    <w:rsid w:val="00525728"/>
    <w:rsid w:val="0052583A"/>
    <w:rsid w:val="00525C9E"/>
    <w:rsid w:val="0052605D"/>
    <w:rsid w:val="0052613A"/>
    <w:rsid w:val="005262E9"/>
    <w:rsid w:val="00526311"/>
    <w:rsid w:val="00526419"/>
    <w:rsid w:val="0052655C"/>
    <w:rsid w:val="00530037"/>
    <w:rsid w:val="00530797"/>
    <w:rsid w:val="00530DC1"/>
    <w:rsid w:val="00531684"/>
    <w:rsid w:val="0053186A"/>
    <w:rsid w:val="00531B6E"/>
    <w:rsid w:val="0053218E"/>
    <w:rsid w:val="00532291"/>
    <w:rsid w:val="005322B3"/>
    <w:rsid w:val="005322DD"/>
    <w:rsid w:val="00532ADE"/>
    <w:rsid w:val="00532E06"/>
    <w:rsid w:val="00533214"/>
    <w:rsid w:val="0053455E"/>
    <w:rsid w:val="0053462F"/>
    <w:rsid w:val="005353DE"/>
    <w:rsid w:val="00535414"/>
    <w:rsid w:val="00535B16"/>
    <w:rsid w:val="00535CD3"/>
    <w:rsid w:val="00536543"/>
    <w:rsid w:val="005365C1"/>
    <w:rsid w:val="00536FCC"/>
    <w:rsid w:val="005375AE"/>
    <w:rsid w:val="00537664"/>
    <w:rsid w:val="0053784A"/>
    <w:rsid w:val="00537B60"/>
    <w:rsid w:val="00537E39"/>
    <w:rsid w:val="00540073"/>
    <w:rsid w:val="00540143"/>
    <w:rsid w:val="0054028F"/>
    <w:rsid w:val="00540531"/>
    <w:rsid w:val="00540D99"/>
    <w:rsid w:val="00540E9C"/>
    <w:rsid w:val="00541051"/>
    <w:rsid w:val="005411AB"/>
    <w:rsid w:val="00541790"/>
    <w:rsid w:val="00541963"/>
    <w:rsid w:val="00541F28"/>
    <w:rsid w:val="00542397"/>
    <w:rsid w:val="00542BA1"/>
    <w:rsid w:val="00543282"/>
    <w:rsid w:val="00543346"/>
    <w:rsid w:val="00543652"/>
    <w:rsid w:val="005436EB"/>
    <w:rsid w:val="00543852"/>
    <w:rsid w:val="00543CB8"/>
    <w:rsid w:val="00543E1C"/>
    <w:rsid w:val="0054448F"/>
    <w:rsid w:val="005446BB"/>
    <w:rsid w:val="00544AFA"/>
    <w:rsid w:val="00544D5A"/>
    <w:rsid w:val="00544DB5"/>
    <w:rsid w:val="00546315"/>
    <w:rsid w:val="00546555"/>
    <w:rsid w:val="00546579"/>
    <w:rsid w:val="00546CF1"/>
    <w:rsid w:val="0054700F"/>
    <w:rsid w:val="00547741"/>
    <w:rsid w:val="00547A48"/>
    <w:rsid w:val="00547CF4"/>
    <w:rsid w:val="00547F10"/>
    <w:rsid w:val="00550241"/>
    <w:rsid w:val="00550515"/>
    <w:rsid w:val="00550561"/>
    <w:rsid w:val="00550860"/>
    <w:rsid w:val="00550AEE"/>
    <w:rsid w:val="00550BEB"/>
    <w:rsid w:val="00550DF2"/>
    <w:rsid w:val="00551029"/>
    <w:rsid w:val="005511A4"/>
    <w:rsid w:val="005519EF"/>
    <w:rsid w:val="00551CF7"/>
    <w:rsid w:val="005520CE"/>
    <w:rsid w:val="0055229B"/>
    <w:rsid w:val="00552383"/>
    <w:rsid w:val="005527B5"/>
    <w:rsid w:val="0055330C"/>
    <w:rsid w:val="0055378E"/>
    <w:rsid w:val="00553A3E"/>
    <w:rsid w:val="00553A62"/>
    <w:rsid w:val="005540A4"/>
    <w:rsid w:val="00554C10"/>
    <w:rsid w:val="00554E9D"/>
    <w:rsid w:val="00555173"/>
    <w:rsid w:val="005553DA"/>
    <w:rsid w:val="005557A9"/>
    <w:rsid w:val="005562B8"/>
    <w:rsid w:val="00556668"/>
    <w:rsid w:val="00557222"/>
    <w:rsid w:val="00560143"/>
    <w:rsid w:val="00560905"/>
    <w:rsid w:val="00561183"/>
    <w:rsid w:val="005613FE"/>
    <w:rsid w:val="00561487"/>
    <w:rsid w:val="00561B71"/>
    <w:rsid w:val="00561CEB"/>
    <w:rsid w:val="00562302"/>
    <w:rsid w:val="005631FF"/>
    <w:rsid w:val="0056387C"/>
    <w:rsid w:val="0056391D"/>
    <w:rsid w:val="0056394B"/>
    <w:rsid w:val="00563B19"/>
    <w:rsid w:val="0056457C"/>
    <w:rsid w:val="00565384"/>
    <w:rsid w:val="005656D2"/>
    <w:rsid w:val="0056579A"/>
    <w:rsid w:val="00566A98"/>
    <w:rsid w:val="00566D49"/>
    <w:rsid w:val="005674AC"/>
    <w:rsid w:val="00567792"/>
    <w:rsid w:val="00567D93"/>
    <w:rsid w:val="00567EE0"/>
    <w:rsid w:val="00567F1D"/>
    <w:rsid w:val="00571481"/>
    <w:rsid w:val="005718FA"/>
    <w:rsid w:val="00571AE8"/>
    <w:rsid w:val="00571C07"/>
    <w:rsid w:val="00572597"/>
    <w:rsid w:val="005728DB"/>
    <w:rsid w:val="00572AD3"/>
    <w:rsid w:val="00572B4F"/>
    <w:rsid w:val="005734DC"/>
    <w:rsid w:val="005734F7"/>
    <w:rsid w:val="005739DB"/>
    <w:rsid w:val="00573A6F"/>
    <w:rsid w:val="00574033"/>
    <w:rsid w:val="00574307"/>
    <w:rsid w:val="0057439C"/>
    <w:rsid w:val="00574646"/>
    <w:rsid w:val="00574FFF"/>
    <w:rsid w:val="00575389"/>
    <w:rsid w:val="00575759"/>
    <w:rsid w:val="005757CB"/>
    <w:rsid w:val="00575CB0"/>
    <w:rsid w:val="005766D4"/>
    <w:rsid w:val="00576D29"/>
    <w:rsid w:val="00576EFF"/>
    <w:rsid w:val="00577508"/>
    <w:rsid w:val="0057766C"/>
    <w:rsid w:val="00577DB8"/>
    <w:rsid w:val="00580EC3"/>
    <w:rsid w:val="00581431"/>
    <w:rsid w:val="00581ACB"/>
    <w:rsid w:val="005824C8"/>
    <w:rsid w:val="005828C4"/>
    <w:rsid w:val="00582ED1"/>
    <w:rsid w:val="0058315E"/>
    <w:rsid w:val="00583711"/>
    <w:rsid w:val="00583B82"/>
    <w:rsid w:val="00583C4D"/>
    <w:rsid w:val="00583D96"/>
    <w:rsid w:val="00583E18"/>
    <w:rsid w:val="005840F0"/>
    <w:rsid w:val="005848D9"/>
    <w:rsid w:val="00584A47"/>
    <w:rsid w:val="00584C00"/>
    <w:rsid w:val="00584C74"/>
    <w:rsid w:val="00585283"/>
    <w:rsid w:val="00585423"/>
    <w:rsid w:val="005859EF"/>
    <w:rsid w:val="0058617C"/>
    <w:rsid w:val="00586221"/>
    <w:rsid w:val="005865F3"/>
    <w:rsid w:val="005866CD"/>
    <w:rsid w:val="0058690B"/>
    <w:rsid w:val="00586CF9"/>
    <w:rsid w:val="00586F2E"/>
    <w:rsid w:val="00587186"/>
    <w:rsid w:val="005876A0"/>
    <w:rsid w:val="00587B4F"/>
    <w:rsid w:val="00587FFD"/>
    <w:rsid w:val="00590774"/>
    <w:rsid w:val="005911A2"/>
    <w:rsid w:val="00591218"/>
    <w:rsid w:val="00591545"/>
    <w:rsid w:val="0059168B"/>
    <w:rsid w:val="00591BC0"/>
    <w:rsid w:val="00591E68"/>
    <w:rsid w:val="005920EF"/>
    <w:rsid w:val="00592A33"/>
    <w:rsid w:val="00593293"/>
    <w:rsid w:val="00593477"/>
    <w:rsid w:val="005938DD"/>
    <w:rsid w:val="00593A12"/>
    <w:rsid w:val="00593C54"/>
    <w:rsid w:val="00593FF4"/>
    <w:rsid w:val="005943A2"/>
    <w:rsid w:val="00594CC3"/>
    <w:rsid w:val="00594E73"/>
    <w:rsid w:val="00594EE4"/>
    <w:rsid w:val="00594F1D"/>
    <w:rsid w:val="0059523B"/>
    <w:rsid w:val="0059560B"/>
    <w:rsid w:val="005957F5"/>
    <w:rsid w:val="00595995"/>
    <w:rsid w:val="00596005"/>
    <w:rsid w:val="005967CF"/>
    <w:rsid w:val="0059694E"/>
    <w:rsid w:val="00597773"/>
    <w:rsid w:val="00597FDF"/>
    <w:rsid w:val="005A036C"/>
    <w:rsid w:val="005A0C10"/>
    <w:rsid w:val="005A1C54"/>
    <w:rsid w:val="005A1DF5"/>
    <w:rsid w:val="005A1EBA"/>
    <w:rsid w:val="005A20F2"/>
    <w:rsid w:val="005A21B9"/>
    <w:rsid w:val="005A225C"/>
    <w:rsid w:val="005A2522"/>
    <w:rsid w:val="005A2709"/>
    <w:rsid w:val="005A2CD6"/>
    <w:rsid w:val="005A2D9F"/>
    <w:rsid w:val="005A3113"/>
    <w:rsid w:val="005A337C"/>
    <w:rsid w:val="005A3B69"/>
    <w:rsid w:val="005A3BED"/>
    <w:rsid w:val="005A426B"/>
    <w:rsid w:val="005A429A"/>
    <w:rsid w:val="005A46B9"/>
    <w:rsid w:val="005A55D3"/>
    <w:rsid w:val="005A6EE1"/>
    <w:rsid w:val="005A6F1B"/>
    <w:rsid w:val="005A6F66"/>
    <w:rsid w:val="005A6FE9"/>
    <w:rsid w:val="005A72EE"/>
    <w:rsid w:val="005A7338"/>
    <w:rsid w:val="005A74E5"/>
    <w:rsid w:val="005A7DF1"/>
    <w:rsid w:val="005A7E6C"/>
    <w:rsid w:val="005A7FF2"/>
    <w:rsid w:val="005B062C"/>
    <w:rsid w:val="005B06F0"/>
    <w:rsid w:val="005B13BE"/>
    <w:rsid w:val="005B188B"/>
    <w:rsid w:val="005B22B5"/>
    <w:rsid w:val="005B2668"/>
    <w:rsid w:val="005B29F9"/>
    <w:rsid w:val="005B2A21"/>
    <w:rsid w:val="005B2B0F"/>
    <w:rsid w:val="005B304D"/>
    <w:rsid w:val="005B33F3"/>
    <w:rsid w:val="005B3832"/>
    <w:rsid w:val="005B4712"/>
    <w:rsid w:val="005B47EF"/>
    <w:rsid w:val="005B4DAC"/>
    <w:rsid w:val="005B4DC9"/>
    <w:rsid w:val="005B5021"/>
    <w:rsid w:val="005B5604"/>
    <w:rsid w:val="005B65BD"/>
    <w:rsid w:val="005B6DA7"/>
    <w:rsid w:val="005B75B5"/>
    <w:rsid w:val="005B7E16"/>
    <w:rsid w:val="005C00B5"/>
    <w:rsid w:val="005C0645"/>
    <w:rsid w:val="005C06BC"/>
    <w:rsid w:val="005C0BAA"/>
    <w:rsid w:val="005C0E7E"/>
    <w:rsid w:val="005C0EAE"/>
    <w:rsid w:val="005C0F1D"/>
    <w:rsid w:val="005C190D"/>
    <w:rsid w:val="005C20EC"/>
    <w:rsid w:val="005C20F0"/>
    <w:rsid w:val="005C2300"/>
    <w:rsid w:val="005C2A73"/>
    <w:rsid w:val="005C2DFF"/>
    <w:rsid w:val="005C3578"/>
    <w:rsid w:val="005C39AA"/>
    <w:rsid w:val="005C4013"/>
    <w:rsid w:val="005C40ED"/>
    <w:rsid w:val="005C4264"/>
    <w:rsid w:val="005C4702"/>
    <w:rsid w:val="005C4A16"/>
    <w:rsid w:val="005C4A2B"/>
    <w:rsid w:val="005C4B06"/>
    <w:rsid w:val="005C4C25"/>
    <w:rsid w:val="005C4D8C"/>
    <w:rsid w:val="005C4DA2"/>
    <w:rsid w:val="005C51A1"/>
    <w:rsid w:val="005C5224"/>
    <w:rsid w:val="005C583D"/>
    <w:rsid w:val="005C5D99"/>
    <w:rsid w:val="005C68AC"/>
    <w:rsid w:val="005C6A80"/>
    <w:rsid w:val="005C72B2"/>
    <w:rsid w:val="005C7CD3"/>
    <w:rsid w:val="005C7DC9"/>
    <w:rsid w:val="005C7E4C"/>
    <w:rsid w:val="005D06A5"/>
    <w:rsid w:val="005D06A9"/>
    <w:rsid w:val="005D0C8A"/>
    <w:rsid w:val="005D0EC3"/>
    <w:rsid w:val="005D0F5B"/>
    <w:rsid w:val="005D1140"/>
    <w:rsid w:val="005D15E3"/>
    <w:rsid w:val="005D16EE"/>
    <w:rsid w:val="005D213D"/>
    <w:rsid w:val="005D2700"/>
    <w:rsid w:val="005D298A"/>
    <w:rsid w:val="005D2B97"/>
    <w:rsid w:val="005D2D95"/>
    <w:rsid w:val="005D2E13"/>
    <w:rsid w:val="005D3199"/>
    <w:rsid w:val="005D3412"/>
    <w:rsid w:val="005D354C"/>
    <w:rsid w:val="005D3693"/>
    <w:rsid w:val="005D3BFC"/>
    <w:rsid w:val="005D3E98"/>
    <w:rsid w:val="005D43DF"/>
    <w:rsid w:val="005D4685"/>
    <w:rsid w:val="005D47FC"/>
    <w:rsid w:val="005D4B16"/>
    <w:rsid w:val="005D4B92"/>
    <w:rsid w:val="005D5B2C"/>
    <w:rsid w:val="005D6064"/>
    <w:rsid w:val="005D6294"/>
    <w:rsid w:val="005D636B"/>
    <w:rsid w:val="005D65AF"/>
    <w:rsid w:val="005D69B6"/>
    <w:rsid w:val="005D6FD8"/>
    <w:rsid w:val="005D7D43"/>
    <w:rsid w:val="005E06FC"/>
    <w:rsid w:val="005E09F0"/>
    <w:rsid w:val="005E0F4A"/>
    <w:rsid w:val="005E0FB1"/>
    <w:rsid w:val="005E1593"/>
    <w:rsid w:val="005E2161"/>
    <w:rsid w:val="005E2501"/>
    <w:rsid w:val="005E2E61"/>
    <w:rsid w:val="005E318D"/>
    <w:rsid w:val="005E37EB"/>
    <w:rsid w:val="005E5A0B"/>
    <w:rsid w:val="005E5A14"/>
    <w:rsid w:val="005E5C98"/>
    <w:rsid w:val="005E61AF"/>
    <w:rsid w:val="005E6549"/>
    <w:rsid w:val="005E6DA6"/>
    <w:rsid w:val="005E729D"/>
    <w:rsid w:val="005E780A"/>
    <w:rsid w:val="005E78BB"/>
    <w:rsid w:val="005F01AB"/>
    <w:rsid w:val="005F029C"/>
    <w:rsid w:val="005F0602"/>
    <w:rsid w:val="005F0731"/>
    <w:rsid w:val="005F0809"/>
    <w:rsid w:val="005F1275"/>
    <w:rsid w:val="005F14BF"/>
    <w:rsid w:val="005F1642"/>
    <w:rsid w:val="005F1A48"/>
    <w:rsid w:val="005F20D4"/>
    <w:rsid w:val="005F2531"/>
    <w:rsid w:val="005F29ED"/>
    <w:rsid w:val="005F30C5"/>
    <w:rsid w:val="005F3101"/>
    <w:rsid w:val="005F34F6"/>
    <w:rsid w:val="005F3806"/>
    <w:rsid w:val="005F3823"/>
    <w:rsid w:val="005F3AF9"/>
    <w:rsid w:val="005F3E70"/>
    <w:rsid w:val="005F3E78"/>
    <w:rsid w:val="005F4113"/>
    <w:rsid w:val="005F41A9"/>
    <w:rsid w:val="005F4577"/>
    <w:rsid w:val="005F4955"/>
    <w:rsid w:val="005F4A15"/>
    <w:rsid w:val="005F4F56"/>
    <w:rsid w:val="005F566F"/>
    <w:rsid w:val="005F6FA6"/>
    <w:rsid w:val="005F74F6"/>
    <w:rsid w:val="005F7746"/>
    <w:rsid w:val="005F78CE"/>
    <w:rsid w:val="005F7D52"/>
    <w:rsid w:val="00600ED4"/>
    <w:rsid w:val="006018A2"/>
    <w:rsid w:val="00601D74"/>
    <w:rsid w:val="00601F6B"/>
    <w:rsid w:val="00602CAB"/>
    <w:rsid w:val="0060376F"/>
    <w:rsid w:val="00603770"/>
    <w:rsid w:val="00603884"/>
    <w:rsid w:val="00603BC8"/>
    <w:rsid w:val="006042E0"/>
    <w:rsid w:val="00604483"/>
    <w:rsid w:val="006045D6"/>
    <w:rsid w:val="00604665"/>
    <w:rsid w:val="00604681"/>
    <w:rsid w:val="006047B7"/>
    <w:rsid w:val="00604CAA"/>
    <w:rsid w:val="0060568A"/>
    <w:rsid w:val="00605771"/>
    <w:rsid w:val="006057A1"/>
    <w:rsid w:val="00605DA7"/>
    <w:rsid w:val="006067CC"/>
    <w:rsid w:val="00606BD3"/>
    <w:rsid w:val="00606DE2"/>
    <w:rsid w:val="00606E0A"/>
    <w:rsid w:val="00606FB7"/>
    <w:rsid w:val="006071F5"/>
    <w:rsid w:val="00607679"/>
    <w:rsid w:val="006077F4"/>
    <w:rsid w:val="00607834"/>
    <w:rsid w:val="00607A3B"/>
    <w:rsid w:val="00607A45"/>
    <w:rsid w:val="00607C76"/>
    <w:rsid w:val="00610D3E"/>
    <w:rsid w:val="00611075"/>
    <w:rsid w:val="00611372"/>
    <w:rsid w:val="0061177D"/>
    <w:rsid w:val="00611C64"/>
    <w:rsid w:val="00612052"/>
    <w:rsid w:val="00612056"/>
    <w:rsid w:val="00612261"/>
    <w:rsid w:val="00612547"/>
    <w:rsid w:val="006127BF"/>
    <w:rsid w:val="00612A4A"/>
    <w:rsid w:val="0061323C"/>
    <w:rsid w:val="006138E1"/>
    <w:rsid w:val="00613B2F"/>
    <w:rsid w:val="00613C62"/>
    <w:rsid w:val="0061406B"/>
    <w:rsid w:val="00614492"/>
    <w:rsid w:val="00614627"/>
    <w:rsid w:val="006147CA"/>
    <w:rsid w:val="00614A2A"/>
    <w:rsid w:val="00614AFD"/>
    <w:rsid w:val="00614C91"/>
    <w:rsid w:val="006156F6"/>
    <w:rsid w:val="0061608C"/>
    <w:rsid w:val="006160AE"/>
    <w:rsid w:val="00616472"/>
    <w:rsid w:val="0061654E"/>
    <w:rsid w:val="00616D34"/>
    <w:rsid w:val="00616D9E"/>
    <w:rsid w:val="00617065"/>
    <w:rsid w:val="00617181"/>
    <w:rsid w:val="0061733E"/>
    <w:rsid w:val="00617D61"/>
    <w:rsid w:val="006200C3"/>
    <w:rsid w:val="0062034E"/>
    <w:rsid w:val="006206BC"/>
    <w:rsid w:val="00620E5C"/>
    <w:rsid w:val="00620E81"/>
    <w:rsid w:val="0062116E"/>
    <w:rsid w:val="00621FD6"/>
    <w:rsid w:val="00622082"/>
    <w:rsid w:val="00622139"/>
    <w:rsid w:val="006224C1"/>
    <w:rsid w:val="0062251F"/>
    <w:rsid w:val="0062276A"/>
    <w:rsid w:val="00622EC4"/>
    <w:rsid w:val="006231BE"/>
    <w:rsid w:val="006231E1"/>
    <w:rsid w:val="0062335A"/>
    <w:rsid w:val="0062369D"/>
    <w:rsid w:val="00623DDD"/>
    <w:rsid w:val="0062410B"/>
    <w:rsid w:val="00624359"/>
    <w:rsid w:val="00624460"/>
    <w:rsid w:val="006250C8"/>
    <w:rsid w:val="00625564"/>
    <w:rsid w:val="00625708"/>
    <w:rsid w:val="00625861"/>
    <w:rsid w:val="00625A41"/>
    <w:rsid w:val="0062629D"/>
    <w:rsid w:val="006264D7"/>
    <w:rsid w:val="00626C7F"/>
    <w:rsid w:val="00626F2D"/>
    <w:rsid w:val="00627301"/>
    <w:rsid w:val="006276CC"/>
    <w:rsid w:val="00627CAA"/>
    <w:rsid w:val="0063004B"/>
    <w:rsid w:val="006302BA"/>
    <w:rsid w:val="006305E8"/>
    <w:rsid w:val="00630725"/>
    <w:rsid w:val="00630B60"/>
    <w:rsid w:val="00631123"/>
    <w:rsid w:val="0063115E"/>
    <w:rsid w:val="0063140D"/>
    <w:rsid w:val="00631B19"/>
    <w:rsid w:val="00631E7A"/>
    <w:rsid w:val="00632C9E"/>
    <w:rsid w:val="00632DC6"/>
    <w:rsid w:val="006337AF"/>
    <w:rsid w:val="00633DAF"/>
    <w:rsid w:val="00634129"/>
    <w:rsid w:val="00634266"/>
    <w:rsid w:val="006343AF"/>
    <w:rsid w:val="00634694"/>
    <w:rsid w:val="00634FD8"/>
    <w:rsid w:val="00635073"/>
    <w:rsid w:val="006354EE"/>
    <w:rsid w:val="00635915"/>
    <w:rsid w:val="00635AD0"/>
    <w:rsid w:val="00636F65"/>
    <w:rsid w:val="00637071"/>
    <w:rsid w:val="0063740C"/>
    <w:rsid w:val="006401F5"/>
    <w:rsid w:val="006402FC"/>
    <w:rsid w:val="00640821"/>
    <w:rsid w:val="0064092B"/>
    <w:rsid w:val="00641141"/>
    <w:rsid w:val="00641190"/>
    <w:rsid w:val="0064184F"/>
    <w:rsid w:val="00641AE8"/>
    <w:rsid w:val="00641BA2"/>
    <w:rsid w:val="00641E5D"/>
    <w:rsid w:val="00642197"/>
    <w:rsid w:val="0064269D"/>
    <w:rsid w:val="006426E3"/>
    <w:rsid w:val="00642EFF"/>
    <w:rsid w:val="0064304D"/>
    <w:rsid w:val="006433E4"/>
    <w:rsid w:val="00643560"/>
    <w:rsid w:val="00643A03"/>
    <w:rsid w:val="00643C12"/>
    <w:rsid w:val="0064417E"/>
    <w:rsid w:val="006446CF"/>
    <w:rsid w:val="00645410"/>
    <w:rsid w:val="006454B2"/>
    <w:rsid w:val="006462F5"/>
    <w:rsid w:val="00646482"/>
    <w:rsid w:val="006464FA"/>
    <w:rsid w:val="00646697"/>
    <w:rsid w:val="00646C3E"/>
    <w:rsid w:val="00647183"/>
    <w:rsid w:val="00647B76"/>
    <w:rsid w:val="00647EBE"/>
    <w:rsid w:val="006503D4"/>
    <w:rsid w:val="00650884"/>
    <w:rsid w:val="00650D48"/>
    <w:rsid w:val="00650E83"/>
    <w:rsid w:val="00651FE6"/>
    <w:rsid w:val="006521A5"/>
    <w:rsid w:val="00652720"/>
    <w:rsid w:val="006527BA"/>
    <w:rsid w:val="00652CEB"/>
    <w:rsid w:val="006535F4"/>
    <w:rsid w:val="00653637"/>
    <w:rsid w:val="006539D0"/>
    <w:rsid w:val="00653A6E"/>
    <w:rsid w:val="00653E58"/>
    <w:rsid w:val="006546B6"/>
    <w:rsid w:val="0065478D"/>
    <w:rsid w:val="00654B00"/>
    <w:rsid w:val="00654BB3"/>
    <w:rsid w:val="00654D23"/>
    <w:rsid w:val="00654D62"/>
    <w:rsid w:val="00654FCC"/>
    <w:rsid w:val="006550F7"/>
    <w:rsid w:val="0065535E"/>
    <w:rsid w:val="00655DE3"/>
    <w:rsid w:val="00655E3B"/>
    <w:rsid w:val="0065630E"/>
    <w:rsid w:val="00656484"/>
    <w:rsid w:val="006566B9"/>
    <w:rsid w:val="0065688B"/>
    <w:rsid w:val="006569D9"/>
    <w:rsid w:val="00656A16"/>
    <w:rsid w:val="00656CFE"/>
    <w:rsid w:val="00656D0D"/>
    <w:rsid w:val="00657328"/>
    <w:rsid w:val="0065762E"/>
    <w:rsid w:val="00657668"/>
    <w:rsid w:val="00660630"/>
    <w:rsid w:val="006606D1"/>
    <w:rsid w:val="00660911"/>
    <w:rsid w:val="00660DFB"/>
    <w:rsid w:val="00660EA7"/>
    <w:rsid w:val="006618EF"/>
    <w:rsid w:val="00661C23"/>
    <w:rsid w:val="00661D3B"/>
    <w:rsid w:val="00662191"/>
    <w:rsid w:val="006624DE"/>
    <w:rsid w:val="00662B7C"/>
    <w:rsid w:val="00662D55"/>
    <w:rsid w:val="00662DAA"/>
    <w:rsid w:val="006632C8"/>
    <w:rsid w:val="0066384B"/>
    <w:rsid w:val="00663DD8"/>
    <w:rsid w:val="00663ED5"/>
    <w:rsid w:val="006644B7"/>
    <w:rsid w:val="00664EA2"/>
    <w:rsid w:val="00664F70"/>
    <w:rsid w:val="00665144"/>
    <w:rsid w:val="006652A8"/>
    <w:rsid w:val="00665688"/>
    <w:rsid w:val="00665C1B"/>
    <w:rsid w:val="00665F49"/>
    <w:rsid w:val="0066683C"/>
    <w:rsid w:val="006672F0"/>
    <w:rsid w:val="0066776D"/>
    <w:rsid w:val="00667A25"/>
    <w:rsid w:val="006703FD"/>
    <w:rsid w:val="0067051C"/>
    <w:rsid w:val="00670C34"/>
    <w:rsid w:val="0067110D"/>
    <w:rsid w:val="00671367"/>
    <w:rsid w:val="00671E5B"/>
    <w:rsid w:val="00671FCB"/>
    <w:rsid w:val="006720AC"/>
    <w:rsid w:val="00672506"/>
    <w:rsid w:val="00672AB3"/>
    <w:rsid w:val="00672F74"/>
    <w:rsid w:val="00673D73"/>
    <w:rsid w:val="0067462E"/>
    <w:rsid w:val="0067490C"/>
    <w:rsid w:val="00674AC8"/>
    <w:rsid w:val="00674F77"/>
    <w:rsid w:val="0067538B"/>
    <w:rsid w:val="00675D89"/>
    <w:rsid w:val="00675FDE"/>
    <w:rsid w:val="00676569"/>
    <w:rsid w:val="0067665E"/>
    <w:rsid w:val="006774ED"/>
    <w:rsid w:val="00677640"/>
    <w:rsid w:val="00677C97"/>
    <w:rsid w:val="00677FDA"/>
    <w:rsid w:val="00680024"/>
    <w:rsid w:val="00680273"/>
    <w:rsid w:val="00680A12"/>
    <w:rsid w:val="00680B0A"/>
    <w:rsid w:val="00680D75"/>
    <w:rsid w:val="00680E25"/>
    <w:rsid w:val="00680FB3"/>
    <w:rsid w:val="0068114B"/>
    <w:rsid w:val="00681426"/>
    <w:rsid w:val="0068157D"/>
    <w:rsid w:val="00681F53"/>
    <w:rsid w:val="006821D5"/>
    <w:rsid w:val="00682AFB"/>
    <w:rsid w:val="00682C56"/>
    <w:rsid w:val="00682C7B"/>
    <w:rsid w:val="00682D41"/>
    <w:rsid w:val="006834BC"/>
    <w:rsid w:val="0068392A"/>
    <w:rsid w:val="006846A1"/>
    <w:rsid w:val="006846EF"/>
    <w:rsid w:val="00684A95"/>
    <w:rsid w:val="00684AED"/>
    <w:rsid w:val="0068507A"/>
    <w:rsid w:val="0068536A"/>
    <w:rsid w:val="00685ECE"/>
    <w:rsid w:val="00685F3E"/>
    <w:rsid w:val="006867C2"/>
    <w:rsid w:val="0068694F"/>
    <w:rsid w:val="006869F4"/>
    <w:rsid w:val="00686BFC"/>
    <w:rsid w:val="00686C1F"/>
    <w:rsid w:val="00686FDC"/>
    <w:rsid w:val="00687033"/>
    <w:rsid w:val="0068713F"/>
    <w:rsid w:val="0068755C"/>
    <w:rsid w:val="00687598"/>
    <w:rsid w:val="006903B7"/>
    <w:rsid w:val="0069072B"/>
    <w:rsid w:val="0069077C"/>
    <w:rsid w:val="00690DE6"/>
    <w:rsid w:val="006915F5"/>
    <w:rsid w:val="00691616"/>
    <w:rsid w:val="00691BCE"/>
    <w:rsid w:val="0069201B"/>
    <w:rsid w:val="006928EA"/>
    <w:rsid w:val="00692911"/>
    <w:rsid w:val="0069292E"/>
    <w:rsid w:val="00692EC6"/>
    <w:rsid w:val="00693906"/>
    <w:rsid w:val="00693B2A"/>
    <w:rsid w:val="00693B44"/>
    <w:rsid w:val="00693D02"/>
    <w:rsid w:val="006943DB"/>
    <w:rsid w:val="00694CFF"/>
    <w:rsid w:val="00694FEE"/>
    <w:rsid w:val="0069526F"/>
    <w:rsid w:val="006953DB"/>
    <w:rsid w:val="00695680"/>
    <w:rsid w:val="00695889"/>
    <w:rsid w:val="00695A54"/>
    <w:rsid w:val="00695A8F"/>
    <w:rsid w:val="00696037"/>
    <w:rsid w:val="006961B4"/>
    <w:rsid w:val="0069662B"/>
    <w:rsid w:val="006966A3"/>
    <w:rsid w:val="00696B69"/>
    <w:rsid w:val="00696FFD"/>
    <w:rsid w:val="006974A7"/>
    <w:rsid w:val="0069781C"/>
    <w:rsid w:val="0069794C"/>
    <w:rsid w:val="00697C23"/>
    <w:rsid w:val="00697E1E"/>
    <w:rsid w:val="006A0045"/>
    <w:rsid w:val="006A0534"/>
    <w:rsid w:val="006A05A3"/>
    <w:rsid w:val="006A05A6"/>
    <w:rsid w:val="006A081D"/>
    <w:rsid w:val="006A093C"/>
    <w:rsid w:val="006A0C0A"/>
    <w:rsid w:val="006A0E81"/>
    <w:rsid w:val="006A122F"/>
    <w:rsid w:val="006A126F"/>
    <w:rsid w:val="006A2188"/>
    <w:rsid w:val="006A23FA"/>
    <w:rsid w:val="006A251B"/>
    <w:rsid w:val="006A2D74"/>
    <w:rsid w:val="006A2E87"/>
    <w:rsid w:val="006A32AC"/>
    <w:rsid w:val="006A3A4F"/>
    <w:rsid w:val="006A43EB"/>
    <w:rsid w:val="006A4405"/>
    <w:rsid w:val="006A45B8"/>
    <w:rsid w:val="006A5191"/>
    <w:rsid w:val="006A651E"/>
    <w:rsid w:val="006A666B"/>
    <w:rsid w:val="006A6CB7"/>
    <w:rsid w:val="006A6E18"/>
    <w:rsid w:val="006A6F04"/>
    <w:rsid w:val="006A7075"/>
    <w:rsid w:val="006A727A"/>
    <w:rsid w:val="006A757B"/>
    <w:rsid w:val="006A7844"/>
    <w:rsid w:val="006A79DC"/>
    <w:rsid w:val="006A7D0C"/>
    <w:rsid w:val="006A7EB4"/>
    <w:rsid w:val="006A7F5C"/>
    <w:rsid w:val="006B0218"/>
    <w:rsid w:val="006B02F1"/>
    <w:rsid w:val="006B042D"/>
    <w:rsid w:val="006B05E0"/>
    <w:rsid w:val="006B075D"/>
    <w:rsid w:val="006B0C27"/>
    <w:rsid w:val="006B10EF"/>
    <w:rsid w:val="006B1F0A"/>
    <w:rsid w:val="006B21C3"/>
    <w:rsid w:val="006B2817"/>
    <w:rsid w:val="006B2A80"/>
    <w:rsid w:val="006B2B25"/>
    <w:rsid w:val="006B2DA8"/>
    <w:rsid w:val="006B3435"/>
    <w:rsid w:val="006B3837"/>
    <w:rsid w:val="006B3E74"/>
    <w:rsid w:val="006B4493"/>
    <w:rsid w:val="006B503D"/>
    <w:rsid w:val="006B50E8"/>
    <w:rsid w:val="006B59B4"/>
    <w:rsid w:val="006B5AC9"/>
    <w:rsid w:val="006B5B35"/>
    <w:rsid w:val="006B5D38"/>
    <w:rsid w:val="006B6029"/>
    <w:rsid w:val="006B606F"/>
    <w:rsid w:val="006B6075"/>
    <w:rsid w:val="006B620F"/>
    <w:rsid w:val="006B6362"/>
    <w:rsid w:val="006B654C"/>
    <w:rsid w:val="006B6674"/>
    <w:rsid w:val="006B6EA0"/>
    <w:rsid w:val="006B6FE9"/>
    <w:rsid w:val="006B70FC"/>
    <w:rsid w:val="006B71D5"/>
    <w:rsid w:val="006B778B"/>
    <w:rsid w:val="006C03F1"/>
    <w:rsid w:val="006C0403"/>
    <w:rsid w:val="006C09C8"/>
    <w:rsid w:val="006C0B69"/>
    <w:rsid w:val="006C0DB2"/>
    <w:rsid w:val="006C13BF"/>
    <w:rsid w:val="006C1879"/>
    <w:rsid w:val="006C1AFA"/>
    <w:rsid w:val="006C1C1C"/>
    <w:rsid w:val="006C1CFA"/>
    <w:rsid w:val="006C1F99"/>
    <w:rsid w:val="006C2A47"/>
    <w:rsid w:val="006C2DF9"/>
    <w:rsid w:val="006C38EA"/>
    <w:rsid w:val="006C395F"/>
    <w:rsid w:val="006C39B2"/>
    <w:rsid w:val="006C3BC7"/>
    <w:rsid w:val="006C3D46"/>
    <w:rsid w:val="006C40AE"/>
    <w:rsid w:val="006C4456"/>
    <w:rsid w:val="006C48E3"/>
    <w:rsid w:val="006C49A5"/>
    <w:rsid w:val="006C4A58"/>
    <w:rsid w:val="006C4E0F"/>
    <w:rsid w:val="006C533C"/>
    <w:rsid w:val="006C5ACD"/>
    <w:rsid w:val="006C5CAF"/>
    <w:rsid w:val="006C664B"/>
    <w:rsid w:val="006C6917"/>
    <w:rsid w:val="006C6D71"/>
    <w:rsid w:val="006C78CC"/>
    <w:rsid w:val="006C78DE"/>
    <w:rsid w:val="006C79B6"/>
    <w:rsid w:val="006C7DC4"/>
    <w:rsid w:val="006C7FC7"/>
    <w:rsid w:val="006D0359"/>
    <w:rsid w:val="006D0558"/>
    <w:rsid w:val="006D0A92"/>
    <w:rsid w:val="006D123B"/>
    <w:rsid w:val="006D1388"/>
    <w:rsid w:val="006D14F0"/>
    <w:rsid w:val="006D2316"/>
    <w:rsid w:val="006D33DF"/>
    <w:rsid w:val="006D3508"/>
    <w:rsid w:val="006D35B3"/>
    <w:rsid w:val="006D38B4"/>
    <w:rsid w:val="006D39A7"/>
    <w:rsid w:val="006D3AA6"/>
    <w:rsid w:val="006D3EDA"/>
    <w:rsid w:val="006D4786"/>
    <w:rsid w:val="006D4C72"/>
    <w:rsid w:val="006D4D23"/>
    <w:rsid w:val="006D4E00"/>
    <w:rsid w:val="006D4E15"/>
    <w:rsid w:val="006D5209"/>
    <w:rsid w:val="006D5936"/>
    <w:rsid w:val="006D5A4C"/>
    <w:rsid w:val="006D5C4A"/>
    <w:rsid w:val="006D6251"/>
    <w:rsid w:val="006D62F0"/>
    <w:rsid w:val="006D63DA"/>
    <w:rsid w:val="006D66DD"/>
    <w:rsid w:val="006D672E"/>
    <w:rsid w:val="006D6933"/>
    <w:rsid w:val="006D6CBF"/>
    <w:rsid w:val="006D6D3D"/>
    <w:rsid w:val="006D75FC"/>
    <w:rsid w:val="006E021A"/>
    <w:rsid w:val="006E027D"/>
    <w:rsid w:val="006E0328"/>
    <w:rsid w:val="006E05BA"/>
    <w:rsid w:val="006E0DB3"/>
    <w:rsid w:val="006E0FF3"/>
    <w:rsid w:val="006E1225"/>
    <w:rsid w:val="006E1322"/>
    <w:rsid w:val="006E2157"/>
    <w:rsid w:val="006E28B1"/>
    <w:rsid w:val="006E33D6"/>
    <w:rsid w:val="006E3A65"/>
    <w:rsid w:val="006E4398"/>
    <w:rsid w:val="006E443C"/>
    <w:rsid w:val="006E47ED"/>
    <w:rsid w:val="006E4973"/>
    <w:rsid w:val="006E49F4"/>
    <w:rsid w:val="006E4DAB"/>
    <w:rsid w:val="006E4DBE"/>
    <w:rsid w:val="006E5493"/>
    <w:rsid w:val="006E58D7"/>
    <w:rsid w:val="006E5A24"/>
    <w:rsid w:val="006E5A74"/>
    <w:rsid w:val="006E5CB9"/>
    <w:rsid w:val="006E5E78"/>
    <w:rsid w:val="006E5F8E"/>
    <w:rsid w:val="006E613A"/>
    <w:rsid w:val="006E671C"/>
    <w:rsid w:val="006E67B6"/>
    <w:rsid w:val="006E7051"/>
    <w:rsid w:val="006E77E0"/>
    <w:rsid w:val="006E7B99"/>
    <w:rsid w:val="006E7BD1"/>
    <w:rsid w:val="006F0181"/>
    <w:rsid w:val="006F0324"/>
    <w:rsid w:val="006F03A6"/>
    <w:rsid w:val="006F0A44"/>
    <w:rsid w:val="006F0E05"/>
    <w:rsid w:val="006F0F32"/>
    <w:rsid w:val="006F127B"/>
    <w:rsid w:val="006F1811"/>
    <w:rsid w:val="006F2237"/>
    <w:rsid w:val="006F2486"/>
    <w:rsid w:val="006F24FA"/>
    <w:rsid w:val="006F2642"/>
    <w:rsid w:val="006F26BC"/>
    <w:rsid w:val="006F33D5"/>
    <w:rsid w:val="006F3A3C"/>
    <w:rsid w:val="006F3A7B"/>
    <w:rsid w:val="006F42B9"/>
    <w:rsid w:val="006F4B12"/>
    <w:rsid w:val="006F5AA4"/>
    <w:rsid w:val="006F5DBD"/>
    <w:rsid w:val="006F5DEA"/>
    <w:rsid w:val="006F5E67"/>
    <w:rsid w:val="006F63C7"/>
    <w:rsid w:val="006F63CD"/>
    <w:rsid w:val="006F68F1"/>
    <w:rsid w:val="006F70DF"/>
    <w:rsid w:val="006F70F5"/>
    <w:rsid w:val="006F73C8"/>
    <w:rsid w:val="006F75A2"/>
    <w:rsid w:val="006F7B90"/>
    <w:rsid w:val="006F7C42"/>
    <w:rsid w:val="006F7E82"/>
    <w:rsid w:val="00700AB4"/>
    <w:rsid w:val="00700C72"/>
    <w:rsid w:val="00700E17"/>
    <w:rsid w:val="0070111C"/>
    <w:rsid w:val="007011CD"/>
    <w:rsid w:val="0070123B"/>
    <w:rsid w:val="00701313"/>
    <w:rsid w:val="00701BE4"/>
    <w:rsid w:val="00701C42"/>
    <w:rsid w:val="00701EC2"/>
    <w:rsid w:val="00701F9D"/>
    <w:rsid w:val="0070229B"/>
    <w:rsid w:val="0070291C"/>
    <w:rsid w:val="00702D2B"/>
    <w:rsid w:val="00702D4C"/>
    <w:rsid w:val="00703587"/>
    <w:rsid w:val="007036CC"/>
    <w:rsid w:val="007037ED"/>
    <w:rsid w:val="00703811"/>
    <w:rsid w:val="00703CE9"/>
    <w:rsid w:val="0070439A"/>
    <w:rsid w:val="00704D98"/>
    <w:rsid w:val="00705B14"/>
    <w:rsid w:val="00706109"/>
    <w:rsid w:val="007061CE"/>
    <w:rsid w:val="00706A6C"/>
    <w:rsid w:val="00707508"/>
    <w:rsid w:val="00707B80"/>
    <w:rsid w:val="007102BE"/>
    <w:rsid w:val="00710341"/>
    <w:rsid w:val="00710635"/>
    <w:rsid w:val="007108D3"/>
    <w:rsid w:val="00711100"/>
    <w:rsid w:val="00711775"/>
    <w:rsid w:val="00711996"/>
    <w:rsid w:val="00711C3C"/>
    <w:rsid w:val="0071246D"/>
    <w:rsid w:val="00712838"/>
    <w:rsid w:val="00712A36"/>
    <w:rsid w:val="00712B02"/>
    <w:rsid w:val="00712BC1"/>
    <w:rsid w:val="007132D0"/>
    <w:rsid w:val="0071424D"/>
    <w:rsid w:val="00714BD1"/>
    <w:rsid w:val="00714D5F"/>
    <w:rsid w:val="00715653"/>
    <w:rsid w:val="00715CCB"/>
    <w:rsid w:val="00715D86"/>
    <w:rsid w:val="0071625A"/>
    <w:rsid w:val="0071641A"/>
    <w:rsid w:val="0071647B"/>
    <w:rsid w:val="007164B1"/>
    <w:rsid w:val="007166E5"/>
    <w:rsid w:val="00716999"/>
    <w:rsid w:val="00717269"/>
    <w:rsid w:val="00717402"/>
    <w:rsid w:val="00717958"/>
    <w:rsid w:val="007200A8"/>
    <w:rsid w:val="007203E5"/>
    <w:rsid w:val="007204E7"/>
    <w:rsid w:val="00720698"/>
    <w:rsid w:val="0072071A"/>
    <w:rsid w:val="00720A21"/>
    <w:rsid w:val="00720B4E"/>
    <w:rsid w:val="007216B1"/>
    <w:rsid w:val="0072198C"/>
    <w:rsid w:val="00721990"/>
    <w:rsid w:val="00721A2E"/>
    <w:rsid w:val="00722018"/>
    <w:rsid w:val="00722401"/>
    <w:rsid w:val="00722BDC"/>
    <w:rsid w:val="00722E54"/>
    <w:rsid w:val="00722ECD"/>
    <w:rsid w:val="00723055"/>
    <w:rsid w:val="007230A0"/>
    <w:rsid w:val="00724352"/>
    <w:rsid w:val="0072507B"/>
    <w:rsid w:val="00725318"/>
    <w:rsid w:val="007253A8"/>
    <w:rsid w:val="00725562"/>
    <w:rsid w:val="007255F4"/>
    <w:rsid w:val="007256DC"/>
    <w:rsid w:val="00726398"/>
    <w:rsid w:val="007265F7"/>
    <w:rsid w:val="00726713"/>
    <w:rsid w:val="007268E4"/>
    <w:rsid w:val="0072692A"/>
    <w:rsid w:val="007273C3"/>
    <w:rsid w:val="00727623"/>
    <w:rsid w:val="00727646"/>
    <w:rsid w:val="00727E26"/>
    <w:rsid w:val="00730016"/>
    <w:rsid w:val="007321A6"/>
    <w:rsid w:val="0073299C"/>
    <w:rsid w:val="00733F9C"/>
    <w:rsid w:val="007346C4"/>
    <w:rsid w:val="00734852"/>
    <w:rsid w:val="00734EC8"/>
    <w:rsid w:val="00735460"/>
    <w:rsid w:val="00735FCC"/>
    <w:rsid w:val="007370C7"/>
    <w:rsid w:val="00737397"/>
    <w:rsid w:val="007374C9"/>
    <w:rsid w:val="00737F19"/>
    <w:rsid w:val="00740216"/>
    <w:rsid w:val="00740D92"/>
    <w:rsid w:val="00740F9F"/>
    <w:rsid w:val="007410C9"/>
    <w:rsid w:val="00741C27"/>
    <w:rsid w:val="00741E0E"/>
    <w:rsid w:val="0074212E"/>
    <w:rsid w:val="00742A66"/>
    <w:rsid w:val="00742B2F"/>
    <w:rsid w:val="00742BA8"/>
    <w:rsid w:val="00742C31"/>
    <w:rsid w:val="00742CA0"/>
    <w:rsid w:val="00742F2E"/>
    <w:rsid w:val="0074304A"/>
    <w:rsid w:val="00743225"/>
    <w:rsid w:val="00743366"/>
    <w:rsid w:val="007436B3"/>
    <w:rsid w:val="0074432A"/>
    <w:rsid w:val="00744492"/>
    <w:rsid w:val="00745012"/>
    <w:rsid w:val="00745973"/>
    <w:rsid w:val="00746171"/>
    <w:rsid w:val="00746600"/>
    <w:rsid w:val="00746E3A"/>
    <w:rsid w:val="007470E7"/>
    <w:rsid w:val="007478C0"/>
    <w:rsid w:val="00750087"/>
    <w:rsid w:val="0075078F"/>
    <w:rsid w:val="0075085A"/>
    <w:rsid w:val="00750F3D"/>
    <w:rsid w:val="00751037"/>
    <w:rsid w:val="00751647"/>
    <w:rsid w:val="0075215C"/>
    <w:rsid w:val="00752570"/>
    <w:rsid w:val="00752983"/>
    <w:rsid w:val="00753120"/>
    <w:rsid w:val="007542AF"/>
    <w:rsid w:val="00754BC7"/>
    <w:rsid w:val="00755034"/>
    <w:rsid w:val="007552A0"/>
    <w:rsid w:val="007553CE"/>
    <w:rsid w:val="0075557B"/>
    <w:rsid w:val="00755625"/>
    <w:rsid w:val="00755A57"/>
    <w:rsid w:val="00755E1E"/>
    <w:rsid w:val="007565D7"/>
    <w:rsid w:val="00756C35"/>
    <w:rsid w:val="00756E8D"/>
    <w:rsid w:val="00756F3C"/>
    <w:rsid w:val="00757A50"/>
    <w:rsid w:val="00757DFD"/>
    <w:rsid w:val="007600E9"/>
    <w:rsid w:val="0076072B"/>
    <w:rsid w:val="00760A2B"/>
    <w:rsid w:val="00760D5A"/>
    <w:rsid w:val="007611C1"/>
    <w:rsid w:val="007612CE"/>
    <w:rsid w:val="0076137D"/>
    <w:rsid w:val="00761528"/>
    <w:rsid w:val="00761DF2"/>
    <w:rsid w:val="0076221C"/>
    <w:rsid w:val="00762A5D"/>
    <w:rsid w:val="0076301E"/>
    <w:rsid w:val="007631A9"/>
    <w:rsid w:val="00763FB3"/>
    <w:rsid w:val="007643D4"/>
    <w:rsid w:val="0076443A"/>
    <w:rsid w:val="0076456B"/>
    <w:rsid w:val="007645C1"/>
    <w:rsid w:val="00765242"/>
    <w:rsid w:val="007652C5"/>
    <w:rsid w:val="0076556E"/>
    <w:rsid w:val="00765647"/>
    <w:rsid w:val="007657D4"/>
    <w:rsid w:val="00765B54"/>
    <w:rsid w:val="0076643A"/>
    <w:rsid w:val="00766B04"/>
    <w:rsid w:val="00766EAA"/>
    <w:rsid w:val="007672D7"/>
    <w:rsid w:val="00767698"/>
    <w:rsid w:val="007677D2"/>
    <w:rsid w:val="007679ED"/>
    <w:rsid w:val="00770261"/>
    <w:rsid w:val="00770D4E"/>
    <w:rsid w:val="00770E3D"/>
    <w:rsid w:val="007710DF"/>
    <w:rsid w:val="00771867"/>
    <w:rsid w:val="0077192E"/>
    <w:rsid w:val="00771C9E"/>
    <w:rsid w:val="00771F1E"/>
    <w:rsid w:val="00772B62"/>
    <w:rsid w:val="00772C10"/>
    <w:rsid w:val="00772EB3"/>
    <w:rsid w:val="00772FF4"/>
    <w:rsid w:val="007739A9"/>
    <w:rsid w:val="007745B4"/>
    <w:rsid w:val="0077476B"/>
    <w:rsid w:val="0077500B"/>
    <w:rsid w:val="007754DA"/>
    <w:rsid w:val="00775836"/>
    <w:rsid w:val="00775B9C"/>
    <w:rsid w:val="00775D6A"/>
    <w:rsid w:val="00775DDE"/>
    <w:rsid w:val="0077618F"/>
    <w:rsid w:val="00776461"/>
    <w:rsid w:val="0077689B"/>
    <w:rsid w:val="00776998"/>
    <w:rsid w:val="00776A9B"/>
    <w:rsid w:val="00776FD0"/>
    <w:rsid w:val="00777803"/>
    <w:rsid w:val="007803F5"/>
    <w:rsid w:val="007804E3"/>
    <w:rsid w:val="00780547"/>
    <w:rsid w:val="0078094C"/>
    <w:rsid w:val="00780AC0"/>
    <w:rsid w:val="00780B58"/>
    <w:rsid w:val="00780F94"/>
    <w:rsid w:val="0078143E"/>
    <w:rsid w:val="0078157A"/>
    <w:rsid w:val="00781B61"/>
    <w:rsid w:val="0078208E"/>
    <w:rsid w:val="007820C2"/>
    <w:rsid w:val="0078240F"/>
    <w:rsid w:val="0078248C"/>
    <w:rsid w:val="00782FAD"/>
    <w:rsid w:val="007835BE"/>
    <w:rsid w:val="00783733"/>
    <w:rsid w:val="0078381E"/>
    <w:rsid w:val="007839BA"/>
    <w:rsid w:val="00783DC0"/>
    <w:rsid w:val="00783DD4"/>
    <w:rsid w:val="00783F86"/>
    <w:rsid w:val="00784584"/>
    <w:rsid w:val="007845D9"/>
    <w:rsid w:val="00784B34"/>
    <w:rsid w:val="00784CA2"/>
    <w:rsid w:val="00784DBE"/>
    <w:rsid w:val="0078570E"/>
    <w:rsid w:val="00785DDB"/>
    <w:rsid w:val="00786102"/>
    <w:rsid w:val="0078615D"/>
    <w:rsid w:val="007862D7"/>
    <w:rsid w:val="00786515"/>
    <w:rsid w:val="007867CF"/>
    <w:rsid w:val="00786C48"/>
    <w:rsid w:val="00786E51"/>
    <w:rsid w:val="0078729A"/>
    <w:rsid w:val="0078738E"/>
    <w:rsid w:val="00787C23"/>
    <w:rsid w:val="00787F67"/>
    <w:rsid w:val="00790551"/>
    <w:rsid w:val="007906B2"/>
    <w:rsid w:val="00790851"/>
    <w:rsid w:val="007912F2"/>
    <w:rsid w:val="0079138D"/>
    <w:rsid w:val="00791589"/>
    <w:rsid w:val="00791780"/>
    <w:rsid w:val="00791C47"/>
    <w:rsid w:val="00791FB2"/>
    <w:rsid w:val="00792654"/>
    <w:rsid w:val="00793AB0"/>
    <w:rsid w:val="00793F16"/>
    <w:rsid w:val="00794656"/>
    <w:rsid w:val="00794671"/>
    <w:rsid w:val="007949CA"/>
    <w:rsid w:val="00794B34"/>
    <w:rsid w:val="00794C22"/>
    <w:rsid w:val="00794F95"/>
    <w:rsid w:val="00795512"/>
    <w:rsid w:val="00795720"/>
    <w:rsid w:val="0079581F"/>
    <w:rsid w:val="00795959"/>
    <w:rsid w:val="00795BC6"/>
    <w:rsid w:val="007960B4"/>
    <w:rsid w:val="007962EC"/>
    <w:rsid w:val="00796489"/>
    <w:rsid w:val="0079656D"/>
    <w:rsid w:val="0079665F"/>
    <w:rsid w:val="007967D1"/>
    <w:rsid w:val="00796EF9"/>
    <w:rsid w:val="00796F56"/>
    <w:rsid w:val="00797224"/>
    <w:rsid w:val="0079737B"/>
    <w:rsid w:val="00797A9C"/>
    <w:rsid w:val="00797CF0"/>
    <w:rsid w:val="00797EE4"/>
    <w:rsid w:val="007A0153"/>
    <w:rsid w:val="007A0479"/>
    <w:rsid w:val="007A0727"/>
    <w:rsid w:val="007A0800"/>
    <w:rsid w:val="007A0D16"/>
    <w:rsid w:val="007A13DB"/>
    <w:rsid w:val="007A152A"/>
    <w:rsid w:val="007A18E4"/>
    <w:rsid w:val="007A1B69"/>
    <w:rsid w:val="007A1C86"/>
    <w:rsid w:val="007A1E23"/>
    <w:rsid w:val="007A221D"/>
    <w:rsid w:val="007A2552"/>
    <w:rsid w:val="007A2920"/>
    <w:rsid w:val="007A2F89"/>
    <w:rsid w:val="007A3102"/>
    <w:rsid w:val="007A33EE"/>
    <w:rsid w:val="007A37AA"/>
    <w:rsid w:val="007A386E"/>
    <w:rsid w:val="007A3A2B"/>
    <w:rsid w:val="007A4026"/>
    <w:rsid w:val="007A4311"/>
    <w:rsid w:val="007A43D1"/>
    <w:rsid w:val="007A4633"/>
    <w:rsid w:val="007A58FB"/>
    <w:rsid w:val="007A5A87"/>
    <w:rsid w:val="007A62CF"/>
    <w:rsid w:val="007A65AC"/>
    <w:rsid w:val="007A6AD3"/>
    <w:rsid w:val="007A6B24"/>
    <w:rsid w:val="007A7407"/>
    <w:rsid w:val="007A7CC3"/>
    <w:rsid w:val="007B00D1"/>
    <w:rsid w:val="007B03D4"/>
    <w:rsid w:val="007B04D3"/>
    <w:rsid w:val="007B06E6"/>
    <w:rsid w:val="007B0C49"/>
    <w:rsid w:val="007B10E2"/>
    <w:rsid w:val="007B1325"/>
    <w:rsid w:val="007B186E"/>
    <w:rsid w:val="007B1CE8"/>
    <w:rsid w:val="007B251D"/>
    <w:rsid w:val="007B2649"/>
    <w:rsid w:val="007B2817"/>
    <w:rsid w:val="007B2A88"/>
    <w:rsid w:val="007B33E6"/>
    <w:rsid w:val="007B3517"/>
    <w:rsid w:val="007B3982"/>
    <w:rsid w:val="007B3AD1"/>
    <w:rsid w:val="007B450F"/>
    <w:rsid w:val="007B4827"/>
    <w:rsid w:val="007B4D6D"/>
    <w:rsid w:val="007B4F9B"/>
    <w:rsid w:val="007B5107"/>
    <w:rsid w:val="007B514A"/>
    <w:rsid w:val="007B6D23"/>
    <w:rsid w:val="007B6E74"/>
    <w:rsid w:val="007B729A"/>
    <w:rsid w:val="007B72C0"/>
    <w:rsid w:val="007B758B"/>
    <w:rsid w:val="007B768B"/>
    <w:rsid w:val="007B76BE"/>
    <w:rsid w:val="007B776D"/>
    <w:rsid w:val="007B79CE"/>
    <w:rsid w:val="007C0342"/>
    <w:rsid w:val="007C0511"/>
    <w:rsid w:val="007C0752"/>
    <w:rsid w:val="007C0870"/>
    <w:rsid w:val="007C0969"/>
    <w:rsid w:val="007C0B5C"/>
    <w:rsid w:val="007C0DA0"/>
    <w:rsid w:val="007C1CF8"/>
    <w:rsid w:val="007C2026"/>
    <w:rsid w:val="007C205A"/>
    <w:rsid w:val="007C295E"/>
    <w:rsid w:val="007C3467"/>
    <w:rsid w:val="007C363E"/>
    <w:rsid w:val="007C37C0"/>
    <w:rsid w:val="007C3B0D"/>
    <w:rsid w:val="007C3BB6"/>
    <w:rsid w:val="007C3C06"/>
    <w:rsid w:val="007C3FE5"/>
    <w:rsid w:val="007C4176"/>
    <w:rsid w:val="007C45C1"/>
    <w:rsid w:val="007C4636"/>
    <w:rsid w:val="007C4BD0"/>
    <w:rsid w:val="007C4FF5"/>
    <w:rsid w:val="007C5088"/>
    <w:rsid w:val="007C51B2"/>
    <w:rsid w:val="007C5580"/>
    <w:rsid w:val="007C59D0"/>
    <w:rsid w:val="007C5B00"/>
    <w:rsid w:val="007C5D83"/>
    <w:rsid w:val="007C5FBC"/>
    <w:rsid w:val="007C62B3"/>
    <w:rsid w:val="007C66A5"/>
    <w:rsid w:val="007C6894"/>
    <w:rsid w:val="007C68CF"/>
    <w:rsid w:val="007C724B"/>
    <w:rsid w:val="007C7393"/>
    <w:rsid w:val="007C784C"/>
    <w:rsid w:val="007D017B"/>
    <w:rsid w:val="007D026E"/>
    <w:rsid w:val="007D0A3D"/>
    <w:rsid w:val="007D0D85"/>
    <w:rsid w:val="007D114F"/>
    <w:rsid w:val="007D152F"/>
    <w:rsid w:val="007D154D"/>
    <w:rsid w:val="007D1777"/>
    <w:rsid w:val="007D1BF3"/>
    <w:rsid w:val="007D2E22"/>
    <w:rsid w:val="007D2FED"/>
    <w:rsid w:val="007D307D"/>
    <w:rsid w:val="007D30CF"/>
    <w:rsid w:val="007D3399"/>
    <w:rsid w:val="007D33DD"/>
    <w:rsid w:val="007D378A"/>
    <w:rsid w:val="007D3BC3"/>
    <w:rsid w:val="007D48BA"/>
    <w:rsid w:val="007D4AFC"/>
    <w:rsid w:val="007D4BF4"/>
    <w:rsid w:val="007D4E9A"/>
    <w:rsid w:val="007D5838"/>
    <w:rsid w:val="007D6086"/>
    <w:rsid w:val="007D63D1"/>
    <w:rsid w:val="007D689F"/>
    <w:rsid w:val="007D6B90"/>
    <w:rsid w:val="007D701C"/>
    <w:rsid w:val="007D760B"/>
    <w:rsid w:val="007D7671"/>
    <w:rsid w:val="007D7FFC"/>
    <w:rsid w:val="007E016B"/>
    <w:rsid w:val="007E028D"/>
    <w:rsid w:val="007E0847"/>
    <w:rsid w:val="007E094D"/>
    <w:rsid w:val="007E0B79"/>
    <w:rsid w:val="007E1580"/>
    <w:rsid w:val="007E15EB"/>
    <w:rsid w:val="007E1A5A"/>
    <w:rsid w:val="007E2087"/>
    <w:rsid w:val="007E2226"/>
    <w:rsid w:val="007E2E15"/>
    <w:rsid w:val="007E2E36"/>
    <w:rsid w:val="007E3411"/>
    <w:rsid w:val="007E34FA"/>
    <w:rsid w:val="007E3519"/>
    <w:rsid w:val="007E37B8"/>
    <w:rsid w:val="007E3913"/>
    <w:rsid w:val="007E3991"/>
    <w:rsid w:val="007E3C81"/>
    <w:rsid w:val="007E4033"/>
    <w:rsid w:val="007E45DF"/>
    <w:rsid w:val="007E4606"/>
    <w:rsid w:val="007E4686"/>
    <w:rsid w:val="007E4CD5"/>
    <w:rsid w:val="007E50CA"/>
    <w:rsid w:val="007E544D"/>
    <w:rsid w:val="007E5691"/>
    <w:rsid w:val="007E5A09"/>
    <w:rsid w:val="007E5B5F"/>
    <w:rsid w:val="007E5F1C"/>
    <w:rsid w:val="007E640E"/>
    <w:rsid w:val="007E6436"/>
    <w:rsid w:val="007E6BE0"/>
    <w:rsid w:val="007E706E"/>
    <w:rsid w:val="007E7B2F"/>
    <w:rsid w:val="007E7F4D"/>
    <w:rsid w:val="007F0001"/>
    <w:rsid w:val="007F02AF"/>
    <w:rsid w:val="007F03FD"/>
    <w:rsid w:val="007F0AA3"/>
    <w:rsid w:val="007F0E06"/>
    <w:rsid w:val="007F14DB"/>
    <w:rsid w:val="007F1593"/>
    <w:rsid w:val="007F1D66"/>
    <w:rsid w:val="007F1F80"/>
    <w:rsid w:val="007F20E2"/>
    <w:rsid w:val="007F2280"/>
    <w:rsid w:val="007F27A7"/>
    <w:rsid w:val="007F29DA"/>
    <w:rsid w:val="007F2AF8"/>
    <w:rsid w:val="007F2CF9"/>
    <w:rsid w:val="007F2FCC"/>
    <w:rsid w:val="007F32AD"/>
    <w:rsid w:val="007F3AF8"/>
    <w:rsid w:val="007F505B"/>
    <w:rsid w:val="007F582A"/>
    <w:rsid w:val="007F59D2"/>
    <w:rsid w:val="007F6731"/>
    <w:rsid w:val="007F685C"/>
    <w:rsid w:val="007F6C82"/>
    <w:rsid w:val="007F6EE2"/>
    <w:rsid w:val="007F7FA9"/>
    <w:rsid w:val="00800582"/>
    <w:rsid w:val="0080063F"/>
    <w:rsid w:val="0080065E"/>
    <w:rsid w:val="00800D5B"/>
    <w:rsid w:val="00800EBF"/>
    <w:rsid w:val="00801583"/>
    <w:rsid w:val="008017F6"/>
    <w:rsid w:val="00801A47"/>
    <w:rsid w:val="00801C46"/>
    <w:rsid w:val="00801EBF"/>
    <w:rsid w:val="00802CA7"/>
    <w:rsid w:val="008035A1"/>
    <w:rsid w:val="00803840"/>
    <w:rsid w:val="00803BE6"/>
    <w:rsid w:val="00803F5A"/>
    <w:rsid w:val="0080442D"/>
    <w:rsid w:val="008045DA"/>
    <w:rsid w:val="008047FB"/>
    <w:rsid w:val="00804ACF"/>
    <w:rsid w:val="008057D2"/>
    <w:rsid w:val="00805951"/>
    <w:rsid w:val="00805AF9"/>
    <w:rsid w:val="00805E9E"/>
    <w:rsid w:val="008063FC"/>
    <w:rsid w:val="00806497"/>
    <w:rsid w:val="00806CF3"/>
    <w:rsid w:val="00807AB4"/>
    <w:rsid w:val="00807E24"/>
    <w:rsid w:val="00807E4D"/>
    <w:rsid w:val="00810187"/>
    <w:rsid w:val="00810393"/>
    <w:rsid w:val="008107C5"/>
    <w:rsid w:val="008109CF"/>
    <w:rsid w:val="00810CDF"/>
    <w:rsid w:val="00810FC3"/>
    <w:rsid w:val="008112C5"/>
    <w:rsid w:val="008115B8"/>
    <w:rsid w:val="00812462"/>
    <w:rsid w:val="00812DBA"/>
    <w:rsid w:val="008130DD"/>
    <w:rsid w:val="0081387B"/>
    <w:rsid w:val="008144C0"/>
    <w:rsid w:val="0081476A"/>
    <w:rsid w:val="008148F2"/>
    <w:rsid w:val="00815837"/>
    <w:rsid w:val="00815964"/>
    <w:rsid w:val="00815C50"/>
    <w:rsid w:val="008162D3"/>
    <w:rsid w:val="00816B73"/>
    <w:rsid w:val="0081740A"/>
    <w:rsid w:val="008178B8"/>
    <w:rsid w:val="00817A15"/>
    <w:rsid w:val="00817C03"/>
    <w:rsid w:val="00817C2B"/>
    <w:rsid w:val="00817F55"/>
    <w:rsid w:val="00820372"/>
    <w:rsid w:val="008209F1"/>
    <w:rsid w:val="00820B7E"/>
    <w:rsid w:val="00820D49"/>
    <w:rsid w:val="008217D4"/>
    <w:rsid w:val="0082187C"/>
    <w:rsid w:val="008225ED"/>
    <w:rsid w:val="00822844"/>
    <w:rsid w:val="00822ADE"/>
    <w:rsid w:val="00822CEC"/>
    <w:rsid w:val="00822D51"/>
    <w:rsid w:val="00822E6B"/>
    <w:rsid w:val="008235BB"/>
    <w:rsid w:val="008236B0"/>
    <w:rsid w:val="008237F4"/>
    <w:rsid w:val="008240ED"/>
    <w:rsid w:val="00824D70"/>
    <w:rsid w:val="00824D78"/>
    <w:rsid w:val="00825451"/>
    <w:rsid w:val="00825917"/>
    <w:rsid w:val="008264DA"/>
    <w:rsid w:val="00826B09"/>
    <w:rsid w:val="00826B0D"/>
    <w:rsid w:val="00827367"/>
    <w:rsid w:val="008273EC"/>
    <w:rsid w:val="00827A1C"/>
    <w:rsid w:val="008301ED"/>
    <w:rsid w:val="00830C5F"/>
    <w:rsid w:val="008315F6"/>
    <w:rsid w:val="00831881"/>
    <w:rsid w:val="0083196A"/>
    <w:rsid w:val="00831E0D"/>
    <w:rsid w:val="0083210E"/>
    <w:rsid w:val="00832408"/>
    <w:rsid w:val="008324B2"/>
    <w:rsid w:val="00832681"/>
    <w:rsid w:val="0083273A"/>
    <w:rsid w:val="008327CF"/>
    <w:rsid w:val="00832C3F"/>
    <w:rsid w:val="00832EE0"/>
    <w:rsid w:val="008330ED"/>
    <w:rsid w:val="00835AF2"/>
    <w:rsid w:val="00835B4C"/>
    <w:rsid w:val="00835CEE"/>
    <w:rsid w:val="008361BE"/>
    <w:rsid w:val="0083637E"/>
    <w:rsid w:val="00836C6C"/>
    <w:rsid w:val="00836CE3"/>
    <w:rsid w:val="00836F87"/>
    <w:rsid w:val="00837566"/>
    <w:rsid w:val="008376C9"/>
    <w:rsid w:val="0083784B"/>
    <w:rsid w:val="00837BDA"/>
    <w:rsid w:val="0084028E"/>
    <w:rsid w:val="00840486"/>
    <w:rsid w:val="008404AB"/>
    <w:rsid w:val="00840882"/>
    <w:rsid w:val="008409A6"/>
    <w:rsid w:val="00840B0D"/>
    <w:rsid w:val="00840F8C"/>
    <w:rsid w:val="00841672"/>
    <w:rsid w:val="008417C9"/>
    <w:rsid w:val="008425F9"/>
    <w:rsid w:val="0084295F"/>
    <w:rsid w:val="00842D3E"/>
    <w:rsid w:val="00842D9C"/>
    <w:rsid w:val="008431C9"/>
    <w:rsid w:val="008433EB"/>
    <w:rsid w:val="008434BC"/>
    <w:rsid w:val="00843697"/>
    <w:rsid w:val="00843EBE"/>
    <w:rsid w:val="008442FC"/>
    <w:rsid w:val="0084495F"/>
    <w:rsid w:val="00844A1A"/>
    <w:rsid w:val="00844D13"/>
    <w:rsid w:val="00845096"/>
    <w:rsid w:val="00845755"/>
    <w:rsid w:val="0084575C"/>
    <w:rsid w:val="00845A01"/>
    <w:rsid w:val="00845B1A"/>
    <w:rsid w:val="00845C37"/>
    <w:rsid w:val="00845EE3"/>
    <w:rsid w:val="008463F7"/>
    <w:rsid w:val="0084657C"/>
    <w:rsid w:val="00846DCA"/>
    <w:rsid w:val="00847122"/>
    <w:rsid w:val="00847626"/>
    <w:rsid w:val="008476BC"/>
    <w:rsid w:val="00847B15"/>
    <w:rsid w:val="00847BFD"/>
    <w:rsid w:val="00850F34"/>
    <w:rsid w:val="00851324"/>
    <w:rsid w:val="0085194E"/>
    <w:rsid w:val="00851C58"/>
    <w:rsid w:val="00851FD1"/>
    <w:rsid w:val="00852232"/>
    <w:rsid w:val="008522D4"/>
    <w:rsid w:val="008524B1"/>
    <w:rsid w:val="0085261E"/>
    <w:rsid w:val="00852822"/>
    <w:rsid w:val="00852CDC"/>
    <w:rsid w:val="00853586"/>
    <w:rsid w:val="008538DD"/>
    <w:rsid w:val="0085572A"/>
    <w:rsid w:val="0085583A"/>
    <w:rsid w:val="0085586C"/>
    <w:rsid w:val="008566C5"/>
    <w:rsid w:val="00856937"/>
    <w:rsid w:val="00857086"/>
    <w:rsid w:val="00857159"/>
    <w:rsid w:val="00857845"/>
    <w:rsid w:val="008579CB"/>
    <w:rsid w:val="00860267"/>
    <w:rsid w:val="008603C1"/>
    <w:rsid w:val="0086068B"/>
    <w:rsid w:val="00860B01"/>
    <w:rsid w:val="00860D30"/>
    <w:rsid w:val="0086113C"/>
    <w:rsid w:val="0086159D"/>
    <w:rsid w:val="008619EC"/>
    <w:rsid w:val="00861CEB"/>
    <w:rsid w:val="00861EE2"/>
    <w:rsid w:val="00862009"/>
    <w:rsid w:val="00862508"/>
    <w:rsid w:val="00862C00"/>
    <w:rsid w:val="00862CEF"/>
    <w:rsid w:val="008630EA"/>
    <w:rsid w:val="008631CE"/>
    <w:rsid w:val="008633C7"/>
    <w:rsid w:val="00863BA0"/>
    <w:rsid w:val="00863BFE"/>
    <w:rsid w:val="00863D28"/>
    <w:rsid w:val="0086448B"/>
    <w:rsid w:val="008646E0"/>
    <w:rsid w:val="00864E23"/>
    <w:rsid w:val="00864E29"/>
    <w:rsid w:val="00864EC9"/>
    <w:rsid w:val="00865610"/>
    <w:rsid w:val="0086568C"/>
    <w:rsid w:val="00865F40"/>
    <w:rsid w:val="00866197"/>
    <w:rsid w:val="0086621D"/>
    <w:rsid w:val="0086644E"/>
    <w:rsid w:val="00866C5A"/>
    <w:rsid w:val="00866DAD"/>
    <w:rsid w:val="0086724D"/>
    <w:rsid w:val="00867BE9"/>
    <w:rsid w:val="00867FFE"/>
    <w:rsid w:val="008702AC"/>
    <w:rsid w:val="0087075F"/>
    <w:rsid w:val="00870E7B"/>
    <w:rsid w:val="0087101F"/>
    <w:rsid w:val="0087135F"/>
    <w:rsid w:val="008715D1"/>
    <w:rsid w:val="00871CB4"/>
    <w:rsid w:val="0087220D"/>
    <w:rsid w:val="00872728"/>
    <w:rsid w:val="00872EB1"/>
    <w:rsid w:val="00872F0F"/>
    <w:rsid w:val="00872F5F"/>
    <w:rsid w:val="00873233"/>
    <w:rsid w:val="00873316"/>
    <w:rsid w:val="00873DC7"/>
    <w:rsid w:val="00874264"/>
    <w:rsid w:val="0087434E"/>
    <w:rsid w:val="0087518A"/>
    <w:rsid w:val="00875445"/>
    <w:rsid w:val="00875702"/>
    <w:rsid w:val="00875B31"/>
    <w:rsid w:val="00875BBA"/>
    <w:rsid w:val="0087608A"/>
    <w:rsid w:val="0087659E"/>
    <w:rsid w:val="0087701B"/>
    <w:rsid w:val="0087706C"/>
    <w:rsid w:val="008776AF"/>
    <w:rsid w:val="00877946"/>
    <w:rsid w:val="0087799B"/>
    <w:rsid w:val="00877C8D"/>
    <w:rsid w:val="0088020B"/>
    <w:rsid w:val="00880748"/>
    <w:rsid w:val="008807E9"/>
    <w:rsid w:val="00880925"/>
    <w:rsid w:val="00880BDB"/>
    <w:rsid w:val="0088117E"/>
    <w:rsid w:val="00881689"/>
    <w:rsid w:val="008818D3"/>
    <w:rsid w:val="008819D9"/>
    <w:rsid w:val="00881A72"/>
    <w:rsid w:val="00881F3A"/>
    <w:rsid w:val="0088260D"/>
    <w:rsid w:val="008829E0"/>
    <w:rsid w:val="00882BC8"/>
    <w:rsid w:val="00882C7A"/>
    <w:rsid w:val="008831C1"/>
    <w:rsid w:val="008831E5"/>
    <w:rsid w:val="008833CF"/>
    <w:rsid w:val="00883447"/>
    <w:rsid w:val="0088346C"/>
    <w:rsid w:val="00883AE2"/>
    <w:rsid w:val="00883D31"/>
    <w:rsid w:val="00883DE3"/>
    <w:rsid w:val="00883E65"/>
    <w:rsid w:val="00884C17"/>
    <w:rsid w:val="00885239"/>
    <w:rsid w:val="0088527A"/>
    <w:rsid w:val="00885627"/>
    <w:rsid w:val="00885955"/>
    <w:rsid w:val="00885B90"/>
    <w:rsid w:val="0088603C"/>
    <w:rsid w:val="008863EE"/>
    <w:rsid w:val="00886439"/>
    <w:rsid w:val="00886563"/>
    <w:rsid w:val="008865EE"/>
    <w:rsid w:val="008865F7"/>
    <w:rsid w:val="008869B2"/>
    <w:rsid w:val="00886ACB"/>
    <w:rsid w:val="00887AE6"/>
    <w:rsid w:val="00890355"/>
    <w:rsid w:val="00890413"/>
    <w:rsid w:val="0089056C"/>
    <w:rsid w:val="008907CC"/>
    <w:rsid w:val="0089099D"/>
    <w:rsid w:val="0089129F"/>
    <w:rsid w:val="008923C3"/>
    <w:rsid w:val="00892E83"/>
    <w:rsid w:val="00892EAD"/>
    <w:rsid w:val="00893591"/>
    <w:rsid w:val="008937EF"/>
    <w:rsid w:val="00893ABC"/>
    <w:rsid w:val="00894767"/>
    <w:rsid w:val="00894E50"/>
    <w:rsid w:val="00894EBA"/>
    <w:rsid w:val="008950AE"/>
    <w:rsid w:val="00896048"/>
    <w:rsid w:val="0089678D"/>
    <w:rsid w:val="008968AD"/>
    <w:rsid w:val="0089741E"/>
    <w:rsid w:val="00897A61"/>
    <w:rsid w:val="00897E86"/>
    <w:rsid w:val="00897ECC"/>
    <w:rsid w:val="008A06EA"/>
    <w:rsid w:val="008A0DBD"/>
    <w:rsid w:val="008A1057"/>
    <w:rsid w:val="008A1436"/>
    <w:rsid w:val="008A1D04"/>
    <w:rsid w:val="008A1E5A"/>
    <w:rsid w:val="008A20CB"/>
    <w:rsid w:val="008A2210"/>
    <w:rsid w:val="008A280C"/>
    <w:rsid w:val="008A2CB7"/>
    <w:rsid w:val="008A304D"/>
    <w:rsid w:val="008A3062"/>
    <w:rsid w:val="008A311B"/>
    <w:rsid w:val="008A3280"/>
    <w:rsid w:val="008A368D"/>
    <w:rsid w:val="008A3CA6"/>
    <w:rsid w:val="008A44B1"/>
    <w:rsid w:val="008A478B"/>
    <w:rsid w:val="008A4829"/>
    <w:rsid w:val="008A49F8"/>
    <w:rsid w:val="008A4BD0"/>
    <w:rsid w:val="008A4E15"/>
    <w:rsid w:val="008A5535"/>
    <w:rsid w:val="008A65FE"/>
    <w:rsid w:val="008A66C4"/>
    <w:rsid w:val="008A6C14"/>
    <w:rsid w:val="008A6C6C"/>
    <w:rsid w:val="008A7068"/>
    <w:rsid w:val="008A7193"/>
    <w:rsid w:val="008A7240"/>
    <w:rsid w:val="008A77C7"/>
    <w:rsid w:val="008B035D"/>
    <w:rsid w:val="008B074F"/>
    <w:rsid w:val="008B0C92"/>
    <w:rsid w:val="008B0DF3"/>
    <w:rsid w:val="008B127D"/>
    <w:rsid w:val="008B1948"/>
    <w:rsid w:val="008B1AFC"/>
    <w:rsid w:val="008B2087"/>
    <w:rsid w:val="008B2731"/>
    <w:rsid w:val="008B3358"/>
    <w:rsid w:val="008B36E9"/>
    <w:rsid w:val="008B378F"/>
    <w:rsid w:val="008B3D8F"/>
    <w:rsid w:val="008B4B18"/>
    <w:rsid w:val="008B6269"/>
    <w:rsid w:val="008B670C"/>
    <w:rsid w:val="008B6A13"/>
    <w:rsid w:val="008B6AF1"/>
    <w:rsid w:val="008B6BEF"/>
    <w:rsid w:val="008B70FF"/>
    <w:rsid w:val="008B74C5"/>
    <w:rsid w:val="008B7656"/>
    <w:rsid w:val="008B7A8D"/>
    <w:rsid w:val="008B7F30"/>
    <w:rsid w:val="008C0085"/>
    <w:rsid w:val="008C0A40"/>
    <w:rsid w:val="008C0AE5"/>
    <w:rsid w:val="008C0C30"/>
    <w:rsid w:val="008C1234"/>
    <w:rsid w:val="008C1256"/>
    <w:rsid w:val="008C15D1"/>
    <w:rsid w:val="008C1B9C"/>
    <w:rsid w:val="008C1DDB"/>
    <w:rsid w:val="008C270E"/>
    <w:rsid w:val="008C2B48"/>
    <w:rsid w:val="008C2C1E"/>
    <w:rsid w:val="008C2CA3"/>
    <w:rsid w:val="008C2D75"/>
    <w:rsid w:val="008C2FB2"/>
    <w:rsid w:val="008C3017"/>
    <w:rsid w:val="008C3A61"/>
    <w:rsid w:val="008C3C3B"/>
    <w:rsid w:val="008C4B77"/>
    <w:rsid w:val="008C4C0C"/>
    <w:rsid w:val="008C51B0"/>
    <w:rsid w:val="008C5B29"/>
    <w:rsid w:val="008C5BCC"/>
    <w:rsid w:val="008C5DCC"/>
    <w:rsid w:val="008C5F94"/>
    <w:rsid w:val="008C60BE"/>
    <w:rsid w:val="008C6146"/>
    <w:rsid w:val="008C624F"/>
    <w:rsid w:val="008C64A6"/>
    <w:rsid w:val="008C6510"/>
    <w:rsid w:val="008C6691"/>
    <w:rsid w:val="008C66B1"/>
    <w:rsid w:val="008C6B4F"/>
    <w:rsid w:val="008C6C11"/>
    <w:rsid w:val="008C6FD6"/>
    <w:rsid w:val="008C714B"/>
    <w:rsid w:val="008C71D4"/>
    <w:rsid w:val="008C7D7D"/>
    <w:rsid w:val="008C7EFB"/>
    <w:rsid w:val="008D048A"/>
    <w:rsid w:val="008D0691"/>
    <w:rsid w:val="008D0DC0"/>
    <w:rsid w:val="008D0DE4"/>
    <w:rsid w:val="008D0FA1"/>
    <w:rsid w:val="008D0FE4"/>
    <w:rsid w:val="008D103A"/>
    <w:rsid w:val="008D2165"/>
    <w:rsid w:val="008D2B6D"/>
    <w:rsid w:val="008D3049"/>
    <w:rsid w:val="008D34FF"/>
    <w:rsid w:val="008D4125"/>
    <w:rsid w:val="008D451F"/>
    <w:rsid w:val="008D49B4"/>
    <w:rsid w:val="008D4AE8"/>
    <w:rsid w:val="008D4B13"/>
    <w:rsid w:val="008D4B3D"/>
    <w:rsid w:val="008D542E"/>
    <w:rsid w:val="008D57EC"/>
    <w:rsid w:val="008D5ADC"/>
    <w:rsid w:val="008D5E0E"/>
    <w:rsid w:val="008D604D"/>
    <w:rsid w:val="008D6102"/>
    <w:rsid w:val="008D63BD"/>
    <w:rsid w:val="008D64B6"/>
    <w:rsid w:val="008D66DB"/>
    <w:rsid w:val="008D6E6A"/>
    <w:rsid w:val="008D7027"/>
    <w:rsid w:val="008D7304"/>
    <w:rsid w:val="008D7310"/>
    <w:rsid w:val="008D73D6"/>
    <w:rsid w:val="008E062D"/>
    <w:rsid w:val="008E06E4"/>
    <w:rsid w:val="008E0F74"/>
    <w:rsid w:val="008E118A"/>
    <w:rsid w:val="008E1498"/>
    <w:rsid w:val="008E1F83"/>
    <w:rsid w:val="008E2F3E"/>
    <w:rsid w:val="008E2F5B"/>
    <w:rsid w:val="008E3190"/>
    <w:rsid w:val="008E33CE"/>
    <w:rsid w:val="008E3A55"/>
    <w:rsid w:val="008E42F3"/>
    <w:rsid w:val="008E445C"/>
    <w:rsid w:val="008E449A"/>
    <w:rsid w:val="008E5BDF"/>
    <w:rsid w:val="008E5CE7"/>
    <w:rsid w:val="008E5FBF"/>
    <w:rsid w:val="008E612E"/>
    <w:rsid w:val="008E6B3A"/>
    <w:rsid w:val="008E708F"/>
    <w:rsid w:val="008E7197"/>
    <w:rsid w:val="008F001F"/>
    <w:rsid w:val="008F02E9"/>
    <w:rsid w:val="008F03EE"/>
    <w:rsid w:val="008F095B"/>
    <w:rsid w:val="008F0AEA"/>
    <w:rsid w:val="008F0C83"/>
    <w:rsid w:val="008F0CDC"/>
    <w:rsid w:val="008F0FE1"/>
    <w:rsid w:val="008F174F"/>
    <w:rsid w:val="008F1D8A"/>
    <w:rsid w:val="008F1E1E"/>
    <w:rsid w:val="008F1F22"/>
    <w:rsid w:val="008F2257"/>
    <w:rsid w:val="008F2A7A"/>
    <w:rsid w:val="008F2FD8"/>
    <w:rsid w:val="008F32BC"/>
    <w:rsid w:val="008F32D0"/>
    <w:rsid w:val="008F33C1"/>
    <w:rsid w:val="008F3E4D"/>
    <w:rsid w:val="008F40A4"/>
    <w:rsid w:val="008F4174"/>
    <w:rsid w:val="008F46B0"/>
    <w:rsid w:val="008F4A6F"/>
    <w:rsid w:val="008F4DB1"/>
    <w:rsid w:val="008F4FE4"/>
    <w:rsid w:val="008F5425"/>
    <w:rsid w:val="008F5DC3"/>
    <w:rsid w:val="008F5F5A"/>
    <w:rsid w:val="008F60C3"/>
    <w:rsid w:val="008F6443"/>
    <w:rsid w:val="008F6602"/>
    <w:rsid w:val="008F69EB"/>
    <w:rsid w:val="008F7422"/>
    <w:rsid w:val="008F7676"/>
    <w:rsid w:val="008F7F07"/>
    <w:rsid w:val="00900298"/>
    <w:rsid w:val="0090039A"/>
    <w:rsid w:val="009004B4"/>
    <w:rsid w:val="00900605"/>
    <w:rsid w:val="009006F0"/>
    <w:rsid w:val="00900CA2"/>
    <w:rsid w:val="00900CD2"/>
    <w:rsid w:val="009010EE"/>
    <w:rsid w:val="00901C88"/>
    <w:rsid w:val="009021F6"/>
    <w:rsid w:val="009025CB"/>
    <w:rsid w:val="009030D7"/>
    <w:rsid w:val="00903CA5"/>
    <w:rsid w:val="00904833"/>
    <w:rsid w:val="00905386"/>
    <w:rsid w:val="00905597"/>
    <w:rsid w:val="009055F6"/>
    <w:rsid w:val="00906714"/>
    <w:rsid w:val="00906C5D"/>
    <w:rsid w:val="00906D54"/>
    <w:rsid w:val="0090732E"/>
    <w:rsid w:val="00907437"/>
    <w:rsid w:val="00907470"/>
    <w:rsid w:val="009077EE"/>
    <w:rsid w:val="009078A5"/>
    <w:rsid w:val="00907940"/>
    <w:rsid w:val="00907F5D"/>
    <w:rsid w:val="00910199"/>
    <w:rsid w:val="009102A9"/>
    <w:rsid w:val="00910504"/>
    <w:rsid w:val="009105AF"/>
    <w:rsid w:val="009108BC"/>
    <w:rsid w:val="00910C06"/>
    <w:rsid w:val="00910C23"/>
    <w:rsid w:val="00910D72"/>
    <w:rsid w:val="0091104C"/>
    <w:rsid w:val="00911428"/>
    <w:rsid w:val="0091163B"/>
    <w:rsid w:val="00911C8D"/>
    <w:rsid w:val="00911EEA"/>
    <w:rsid w:val="0091214E"/>
    <w:rsid w:val="009121DD"/>
    <w:rsid w:val="00912410"/>
    <w:rsid w:val="009127BC"/>
    <w:rsid w:val="00912863"/>
    <w:rsid w:val="009134F4"/>
    <w:rsid w:val="00913E4C"/>
    <w:rsid w:val="009140EB"/>
    <w:rsid w:val="00914818"/>
    <w:rsid w:val="00914D72"/>
    <w:rsid w:val="00914E70"/>
    <w:rsid w:val="00915410"/>
    <w:rsid w:val="0091568B"/>
    <w:rsid w:val="00915A18"/>
    <w:rsid w:val="00915A89"/>
    <w:rsid w:val="00915F9D"/>
    <w:rsid w:val="00915FA4"/>
    <w:rsid w:val="00916340"/>
    <w:rsid w:val="0091686D"/>
    <w:rsid w:val="009169C9"/>
    <w:rsid w:val="0091778D"/>
    <w:rsid w:val="00917C8F"/>
    <w:rsid w:val="009203A3"/>
    <w:rsid w:val="00920457"/>
    <w:rsid w:val="00920526"/>
    <w:rsid w:val="009207E9"/>
    <w:rsid w:val="0092090E"/>
    <w:rsid w:val="009214F6"/>
    <w:rsid w:val="009215DA"/>
    <w:rsid w:val="00921D1C"/>
    <w:rsid w:val="0092200E"/>
    <w:rsid w:val="0092208E"/>
    <w:rsid w:val="00922220"/>
    <w:rsid w:val="009227EC"/>
    <w:rsid w:val="00922A53"/>
    <w:rsid w:val="00922C31"/>
    <w:rsid w:val="00922CFE"/>
    <w:rsid w:val="0092333F"/>
    <w:rsid w:val="0092354B"/>
    <w:rsid w:val="00923847"/>
    <w:rsid w:val="009238DD"/>
    <w:rsid w:val="00923921"/>
    <w:rsid w:val="00923B4F"/>
    <w:rsid w:val="00923F4D"/>
    <w:rsid w:val="009242D1"/>
    <w:rsid w:val="009249B4"/>
    <w:rsid w:val="00924A16"/>
    <w:rsid w:val="00924BBA"/>
    <w:rsid w:val="00924E10"/>
    <w:rsid w:val="00924E41"/>
    <w:rsid w:val="00925F33"/>
    <w:rsid w:val="009262B3"/>
    <w:rsid w:val="009273BD"/>
    <w:rsid w:val="00927474"/>
    <w:rsid w:val="00927B3E"/>
    <w:rsid w:val="00927FB5"/>
    <w:rsid w:val="00930887"/>
    <w:rsid w:val="00930A70"/>
    <w:rsid w:val="00930AAC"/>
    <w:rsid w:val="0093100A"/>
    <w:rsid w:val="00931215"/>
    <w:rsid w:val="00931922"/>
    <w:rsid w:val="00931A76"/>
    <w:rsid w:val="00931B39"/>
    <w:rsid w:val="00931B79"/>
    <w:rsid w:val="00931C3E"/>
    <w:rsid w:val="00931DAD"/>
    <w:rsid w:val="0093226B"/>
    <w:rsid w:val="00932989"/>
    <w:rsid w:val="0093395D"/>
    <w:rsid w:val="00933C22"/>
    <w:rsid w:val="00933D1B"/>
    <w:rsid w:val="009344ED"/>
    <w:rsid w:val="009348AE"/>
    <w:rsid w:val="0093508E"/>
    <w:rsid w:val="0093536A"/>
    <w:rsid w:val="009361EA"/>
    <w:rsid w:val="009363D4"/>
    <w:rsid w:val="009364A3"/>
    <w:rsid w:val="00936584"/>
    <w:rsid w:val="0093685C"/>
    <w:rsid w:val="00936C54"/>
    <w:rsid w:val="00936CDF"/>
    <w:rsid w:val="0093712B"/>
    <w:rsid w:val="00937264"/>
    <w:rsid w:val="00937AA8"/>
    <w:rsid w:val="0094040E"/>
    <w:rsid w:val="009408C6"/>
    <w:rsid w:val="00940AE1"/>
    <w:rsid w:val="00940D26"/>
    <w:rsid w:val="00940DE9"/>
    <w:rsid w:val="00940E8F"/>
    <w:rsid w:val="00940F3C"/>
    <w:rsid w:val="00940F80"/>
    <w:rsid w:val="00941348"/>
    <w:rsid w:val="009415AC"/>
    <w:rsid w:val="00941779"/>
    <w:rsid w:val="009419C6"/>
    <w:rsid w:val="00941C2E"/>
    <w:rsid w:val="00941D4D"/>
    <w:rsid w:val="009420B8"/>
    <w:rsid w:val="0094248A"/>
    <w:rsid w:val="0094254C"/>
    <w:rsid w:val="0094255F"/>
    <w:rsid w:val="009425C4"/>
    <w:rsid w:val="00942666"/>
    <w:rsid w:val="009426CF"/>
    <w:rsid w:val="00942B6E"/>
    <w:rsid w:val="00942D9E"/>
    <w:rsid w:val="00943DCC"/>
    <w:rsid w:val="00943E38"/>
    <w:rsid w:val="00943F79"/>
    <w:rsid w:val="00944193"/>
    <w:rsid w:val="009441F9"/>
    <w:rsid w:val="009446AA"/>
    <w:rsid w:val="00945898"/>
    <w:rsid w:val="009458EB"/>
    <w:rsid w:val="009459BC"/>
    <w:rsid w:val="00945DC8"/>
    <w:rsid w:val="009460E8"/>
    <w:rsid w:val="009460EB"/>
    <w:rsid w:val="0094629C"/>
    <w:rsid w:val="0094634A"/>
    <w:rsid w:val="009467F7"/>
    <w:rsid w:val="009468EA"/>
    <w:rsid w:val="00946A41"/>
    <w:rsid w:val="00946ADA"/>
    <w:rsid w:val="00946C32"/>
    <w:rsid w:val="009471A6"/>
    <w:rsid w:val="0094748A"/>
    <w:rsid w:val="00947B09"/>
    <w:rsid w:val="00947B43"/>
    <w:rsid w:val="00950138"/>
    <w:rsid w:val="0095046E"/>
    <w:rsid w:val="00950534"/>
    <w:rsid w:val="00950F3F"/>
    <w:rsid w:val="00951259"/>
    <w:rsid w:val="00951540"/>
    <w:rsid w:val="009515BB"/>
    <w:rsid w:val="009516FD"/>
    <w:rsid w:val="0095251A"/>
    <w:rsid w:val="00952536"/>
    <w:rsid w:val="00952672"/>
    <w:rsid w:val="00952AFD"/>
    <w:rsid w:val="00952B16"/>
    <w:rsid w:val="00952C16"/>
    <w:rsid w:val="0095315F"/>
    <w:rsid w:val="009535E8"/>
    <w:rsid w:val="009545F9"/>
    <w:rsid w:val="00954725"/>
    <w:rsid w:val="00954AFA"/>
    <w:rsid w:val="00954C13"/>
    <w:rsid w:val="00954C63"/>
    <w:rsid w:val="00954FF0"/>
    <w:rsid w:val="00955180"/>
    <w:rsid w:val="00955F53"/>
    <w:rsid w:val="00956216"/>
    <w:rsid w:val="00956600"/>
    <w:rsid w:val="00956CFD"/>
    <w:rsid w:val="00956E0E"/>
    <w:rsid w:val="00957322"/>
    <w:rsid w:val="009576CB"/>
    <w:rsid w:val="0095792F"/>
    <w:rsid w:val="009602E4"/>
    <w:rsid w:val="00960B1E"/>
    <w:rsid w:val="00960BA1"/>
    <w:rsid w:val="00961159"/>
    <w:rsid w:val="00961AAD"/>
    <w:rsid w:val="00961AF3"/>
    <w:rsid w:val="00961E7B"/>
    <w:rsid w:val="009623F0"/>
    <w:rsid w:val="0096254D"/>
    <w:rsid w:val="0096264C"/>
    <w:rsid w:val="0096270B"/>
    <w:rsid w:val="00962ABD"/>
    <w:rsid w:val="0096320F"/>
    <w:rsid w:val="009632BB"/>
    <w:rsid w:val="00963470"/>
    <w:rsid w:val="009634A8"/>
    <w:rsid w:val="00963972"/>
    <w:rsid w:val="00963A1A"/>
    <w:rsid w:val="00963EBE"/>
    <w:rsid w:val="00965342"/>
    <w:rsid w:val="009655DC"/>
    <w:rsid w:val="00965883"/>
    <w:rsid w:val="00965B98"/>
    <w:rsid w:val="00965CE2"/>
    <w:rsid w:val="00965DA8"/>
    <w:rsid w:val="00965FF8"/>
    <w:rsid w:val="009669D8"/>
    <w:rsid w:val="00966B0E"/>
    <w:rsid w:val="00967212"/>
    <w:rsid w:val="00967347"/>
    <w:rsid w:val="009674F1"/>
    <w:rsid w:val="009677EE"/>
    <w:rsid w:val="00967D7A"/>
    <w:rsid w:val="00967DBF"/>
    <w:rsid w:val="0097002A"/>
    <w:rsid w:val="00970426"/>
    <w:rsid w:val="009706B5"/>
    <w:rsid w:val="00970E4D"/>
    <w:rsid w:val="0097116B"/>
    <w:rsid w:val="0097185B"/>
    <w:rsid w:val="00971A40"/>
    <w:rsid w:val="00971BF9"/>
    <w:rsid w:val="00971CB8"/>
    <w:rsid w:val="00971D1B"/>
    <w:rsid w:val="009722ED"/>
    <w:rsid w:val="00972717"/>
    <w:rsid w:val="009730FA"/>
    <w:rsid w:val="00973425"/>
    <w:rsid w:val="00973651"/>
    <w:rsid w:val="00973BBF"/>
    <w:rsid w:val="00973C92"/>
    <w:rsid w:val="009740F2"/>
    <w:rsid w:val="0097413F"/>
    <w:rsid w:val="00974633"/>
    <w:rsid w:val="00974B67"/>
    <w:rsid w:val="00974C93"/>
    <w:rsid w:val="00975D0F"/>
    <w:rsid w:val="009760CD"/>
    <w:rsid w:val="009765EE"/>
    <w:rsid w:val="0097682B"/>
    <w:rsid w:val="0097699F"/>
    <w:rsid w:val="00976B79"/>
    <w:rsid w:val="00976C0C"/>
    <w:rsid w:val="00976C27"/>
    <w:rsid w:val="00977241"/>
    <w:rsid w:val="00977777"/>
    <w:rsid w:val="009779AF"/>
    <w:rsid w:val="00977F42"/>
    <w:rsid w:val="0098001A"/>
    <w:rsid w:val="00980A30"/>
    <w:rsid w:val="00980F0A"/>
    <w:rsid w:val="00981627"/>
    <w:rsid w:val="00981E51"/>
    <w:rsid w:val="00982472"/>
    <w:rsid w:val="00982534"/>
    <w:rsid w:val="0098285B"/>
    <w:rsid w:val="00982C33"/>
    <w:rsid w:val="00982F6D"/>
    <w:rsid w:val="0098307D"/>
    <w:rsid w:val="0098313C"/>
    <w:rsid w:val="00983216"/>
    <w:rsid w:val="0098359E"/>
    <w:rsid w:val="009839C8"/>
    <w:rsid w:val="00983C16"/>
    <w:rsid w:val="00983E04"/>
    <w:rsid w:val="0098421C"/>
    <w:rsid w:val="009844A9"/>
    <w:rsid w:val="00984999"/>
    <w:rsid w:val="00984AAE"/>
    <w:rsid w:val="009853D1"/>
    <w:rsid w:val="00985571"/>
    <w:rsid w:val="00985919"/>
    <w:rsid w:val="00986500"/>
    <w:rsid w:val="00986AC1"/>
    <w:rsid w:val="00986FC3"/>
    <w:rsid w:val="00987049"/>
    <w:rsid w:val="009871DD"/>
    <w:rsid w:val="00987654"/>
    <w:rsid w:val="0099013C"/>
    <w:rsid w:val="009916EB"/>
    <w:rsid w:val="00991874"/>
    <w:rsid w:val="0099199E"/>
    <w:rsid w:val="00991D1C"/>
    <w:rsid w:val="00991E09"/>
    <w:rsid w:val="00992438"/>
    <w:rsid w:val="0099283E"/>
    <w:rsid w:val="0099291C"/>
    <w:rsid w:val="0099331F"/>
    <w:rsid w:val="009933AC"/>
    <w:rsid w:val="00993DF7"/>
    <w:rsid w:val="00993E15"/>
    <w:rsid w:val="00994DEC"/>
    <w:rsid w:val="00994DF5"/>
    <w:rsid w:val="00995125"/>
    <w:rsid w:val="00995259"/>
    <w:rsid w:val="009954F1"/>
    <w:rsid w:val="00995839"/>
    <w:rsid w:val="00995E63"/>
    <w:rsid w:val="00996202"/>
    <w:rsid w:val="0099643B"/>
    <w:rsid w:val="009966F1"/>
    <w:rsid w:val="00996E85"/>
    <w:rsid w:val="00997888"/>
    <w:rsid w:val="009978F0"/>
    <w:rsid w:val="00997EE0"/>
    <w:rsid w:val="009A005D"/>
    <w:rsid w:val="009A02A5"/>
    <w:rsid w:val="009A06F9"/>
    <w:rsid w:val="009A0DF3"/>
    <w:rsid w:val="009A119B"/>
    <w:rsid w:val="009A15EC"/>
    <w:rsid w:val="009A1927"/>
    <w:rsid w:val="009A1971"/>
    <w:rsid w:val="009A1BD6"/>
    <w:rsid w:val="009A2117"/>
    <w:rsid w:val="009A2C9F"/>
    <w:rsid w:val="009A2CCA"/>
    <w:rsid w:val="009A3259"/>
    <w:rsid w:val="009A35CF"/>
    <w:rsid w:val="009A39A1"/>
    <w:rsid w:val="009A3DB7"/>
    <w:rsid w:val="009A41E2"/>
    <w:rsid w:val="009A4F03"/>
    <w:rsid w:val="009A4FFF"/>
    <w:rsid w:val="009A5055"/>
    <w:rsid w:val="009A5724"/>
    <w:rsid w:val="009A5726"/>
    <w:rsid w:val="009A581A"/>
    <w:rsid w:val="009A60D3"/>
    <w:rsid w:val="009A6134"/>
    <w:rsid w:val="009A688E"/>
    <w:rsid w:val="009A6DB4"/>
    <w:rsid w:val="009A6F97"/>
    <w:rsid w:val="009A75B3"/>
    <w:rsid w:val="009A7977"/>
    <w:rsid w:val="009B0391"/>
    <w:rsid w:val="009B0481"/>
    <w:rsid w:val="009B096B"/>
    <w:rsid w:val="009B0F27"/>
    <w:rsid w:val="009B106F"/>
    <w:rsid w:val="009B155A"/>
    <w:rsid w:val="009B164F"/>
    <w:rsid w:val="009B2272"/>
    <w:rsid w:val="009B22B3"/>
    <w:rsid w:val="009B26CA"/>
    <w:rsid w:val="009B2945"/>
    <w:rsid w:val="009B2A7A"/>
    <w:rsid w:val="009B2B43"/>
    <w:rsid w:val="009B2C49"/>
    <w:rsid w:val="009B3341"/>
    <w:rsid w:val="009B3677"/>
    <w:rsid w:val="009B3865"/>
    <w:rsid w:val="009B4122"/>
    <w:rsid w:val="009B44AD"/>
    <w:rsid w:val="009B4B2B"/>
    <w:rsid w:val="009B4D99"/>
    <w:rsid w:val="009B4DD0"/>
    <w:rsid w:val="009B4F66"/>
    <w:rsid w:val="009B5345"/>
    <w:rsid w:val="009B56A6"/>
    <w:rsid w:val="009B56E3"/>
    <w:rsid w:val="009B5F05"/>
    <w:rsid w:val="009B60C4"/>
    <w:rsid w:val="009B61B6"/>
    <w:rsid w:val="009B6338"/>
    <w:rsid w:val="009B6693"/>
    <w:rsid w:val="009B6B80"/>
    <w:rsid w:val="009B75A0"/>
    <w:rsid w:val="009B7731"/>
    <w:rsid w:val="009B797D"/>
    <w:rsid w:val="009B7E4A"/>
    <w:rsid w:val="009C0488"/>
    <w:rsid w:val="009C0679"/>
    <w:rsid w:val="009C1866"/>
    <w:rsid w:val="009C1F7F"/>
    <w:rsid w:val="009C21B0"/>
    <w:rsid w:val="009C2646"/>
    <w:rsid w:val="009C2AF5"/>
    <w:rsid w:val="009C3AA9"/>
    <w:rsid w:val="009C3B83"/>
    <w:rsid w:val="009C3DED"/>
    <w:rsid w:val="009C4556"/>
    <w:rsid w:val="009C4789"/>
    <w:rsid w:val="009C4A4E"/>
    <w:rsid w:val="009C4F9C"/>
    <w:rsid w:val="009C5285"/>
    <w:rsid w:val="009C5462"/>
    <w:rsid w:val="009C65DC"/>
    <w:rsid w:val="009C6D0A"/>
    <w:rsid w:val="009C6E8E"/>
    <w:rsid w:val="009C715C"/>
    <w:rsid w:val="009C73E0"/>
    <w:rsid w:val="009C788B"/>
    <w:rsid w:val="009C7C4F"/>
    <w:rsid w:val="009D00EC"/>
    <w:rsid w:val="009D016B"/>
    <w:rsid w:val="009D0764"/>
    <w:rsid w:val="009D0790"/>
    <w:rsid w:val="009D0A16"/>
    <w:rsid w:val="009D0BB2"/>
    <w:rsid w:val="009D1153"/>
    <w:rsid w:val="009D1F21"/>
    <w:rsid w:val="009D212F"/>
    <w:rsid w:val="009D2193"/>
    <w:rsid w:val="009D23C6"/>
    <w:rsid w:val="009D2A97"/>
    <w:rsid w:val="009D2BBC"/>
    <w:rsid w:val="009D2C69"/>
    <w:rsid w:val="009D30CA"/>
    <w:rsid w:val="009D30EE"/>
    <w:rsid w:val="009D3E71"/>
    <w:rsid w:val="009D421D"/>
    <w:rsid w:val="009D4850"/>
    <w:rsid w:val="009D486D"/>
    <w:rsid w:val="009D51D1"/>
    <w:rsid w:val="009D5A54"/>
    <w:rsid w:val="009D5AA3"/>
    <w:rsid w:val="009D5D93"/>
    <w:rsid w:val="009D5DD1"/>
    <w:rsid w:val="009D67C7"/>
    <w:rsid w:val="009D6E9B"/>
    <w:rsid w:val="009D703C"/>
    <w:rsid w:val="009D792C"/>
    <w:rsid w:val="009D7B0A"/>
    <w:rsid w:val="009D7C06"/>
    <w:rsid w:val="009D7C0F"/>
    <w:rsid w:val="009E0A18"/>
    <w:rsid w:val="009E0A4F"/>
    <w:rsid w:val="009E0A68"/>
    <w:rsid w:val="009E1144"/>
    <w:rsid w:val="009E1A3C"/>
    <w:rsid w:val="009E214E"/>
    <w:rsid w:val="009E2489"/>
    <w:rsid w:val="009E2696"/>
    <w:rsid w:val="009E27AA"/>
    <w:rsid w:val="009E2D1C"/>
    <w:rsid w:val="009E2E7A"/>
    <w:rsid w:val="009E3193"/>
    <w:rsid w:val="009E3252"/>
    <w:rsid w:val="009E358D"/>
    <w:rsid w:val="009E3B0F"/>
    <w:rsid w:val="009E3E7E"/>
    <w:rsid w:val="009E4213"/>
    <w:rsid w:val="009E475A"/>
    <w:rsid w:val="009E4E76"/>
    <w:rsid w:val="009E509C"/>
    <w:rsid w:val="009E5645"/>
    <w:rsid w:val="009E5972"/>
    <w:rsid w:val="009E5BB8"/>
    <w:rsid w:val="009E614D"/>
    <w:rsid w:val="009E64C5"/>
    <w:rsid w:val="009E688C"/>
    <w:rsid w:val="009E7085"/>
    <w:rsid w:val="009E77C0"/>
    <w:rsid w:val="009F0251"/>
    <w:rsid w:val="009F07E4"/>
    <w:rsid w:val="009F1056"/>
    <w:rsid w:val="009F11A7"/>
    <w:rsid w:val="009F129E"/>
    <w:rsid w:val="009F15B3"/>
    <w:rsid w:val="009F17C9"/>
    <w:rsid w:val="009F20E6"/>
    <w:rsid w:val="009F22E7"/>
    <w:rsid w:val="009F3040"/>
    <w:rsid w:val="009F3A70"/>
    <w:rsid w:val="009F3A7B"/>
    <w:rsid w:val="009F3E7A"/>
    <w:rsid w:val="009F4712"/>
    <w:rsid w:val="009F4834"/>
    <w:rsid w:val="009F4FEE"/>
    <w:rsid w:val="009F5174"/>
    <w:rsid w:val="009F53CA"/>
    <w:rsid w:val="009F650C"/>
    <w:rsid w:val="009F72D4"/>
    <w:rsid w:val="009F738F"/>
    <w:rsid w:val="009F739E"/>
    <w:rsid w:val="009F7A2A"/>
    <w:rsid w:val="009F7D42"/>
    <w:rsid w:val="009F7FEA"/>
    <w:rsid w:val="009F7FED"/>
    <w:rsid w:val="00A001D2"/>
    <w:rsid w:val="00A00360"/>
    <w:rsid w:val="00A00C49"/>
    <w:rsid w:val="00A0151A"/>
    <w:rsid w:val="00A01BB1"/>
    <w:rsid w:val="00A01C65"/>
    <w:rsid w:val="00A02C6C"/>
    <w:rsid w:val="00A032B8"/>
    <w:rsid w:val="00A0395F"/>
    <w:rsid w:val="00A039DC"/>
    <w:rsid w:val="00A03A45"/>
    <w:rsid w:val="00A03B5A"/>
    <w:rsid w:val="00A03B6B"/>
    <w:rsid w:val="00A04107"/>
    <w:rsid w:val="00A043B0"/>
    <w:rsid w:val="00A04969"/>
    <w:rsid w:val="00A049A4"/>
    <w:rsid w:val="00A05355"/>
    <w:rsid w:val="00A0546E"/>
    <w:rsid w:val="00A06178"/>
    <w:rsid w:val="00A06267"/>
    <w:rsid w:val="00A0689B"/>
    <w:rsid w:val="00A069FA"/>
    <w:rsid w:val="00A07244"/>
    <w:rsid w:val="00A0734F"/>
    <w:rsid w:val="00A07788"/>
    <w:rsid w:val="00A07920"/>
    <w:rsid w:val="00A07CE3"/>
    <w:rsid w:val="00A101D3"/>
    <w:rsid w:val="00A1027A"/>
    <w:rsid w:val="00A102EA"/>
    <w:rsid w:val="00A10434"/>
    <w:rsid w:val="00A10A1D"/>
    <w:rsid w:val="00A10EE2"/>
    <w:rsid w:val="00A10FD8"/>
    <w:rsid w:val="00A117B6"/>
    <w:rsid w:val="00A11CE6"/>
    <w:rsid w:val="00A1209D"/>
    <w:rsid w:val="00A124FF"/>
    <w:rsid w:val="00A12663"/>
    <w:rsid w:val="00A12A58"/>
    <w:rsid w:val="00A12AED"/>
    <w:rsid w:val="00A12DE8"/>
    <w:rsid w:val="00A12FFB"/>
    <w:rsid w:val="00A1306C"/>
    <w:rsid w:val="00A13186"/>
    <w:rsid w:val="00A1439B"/>
    <w:rsid w:val="00A151E6"/>
    <w:rsid w:val="00A1562A"/>
    <w:rsid w:val="00A15705"/>
    <w:rsid w:val="00A159ED"/>
    <w:rsid w:val="00A15CD8"/>
    <w:rsid w:val="00A15DBA"/>
    <w:rsid w:val="00A15FE9"/>
    <w:rsid w:val="00A161E4"/>
    <w:rsid w:val="00A16488"/>
    <w:rsid w:val="00A16576"/>
    <w:rsid w:val="00A16BDB"/>
    <w:rsid w:val="00A16BDF"/>
    <w:rsid w:val="00A16BF5"/>
    <w:rsid w:val="00A16E61"/>
    <w:rsid w:val="00A1787B"/>
    <w:rsid w:val="00A17AF1"/>
    <w:rsid w:val="00A17E1D"/>
    <w:rsid w:val="00A21472"/>
    <w:rsid w:val="00A2148B"/>
    <w:rsid w:val="00A2161C"/>
    <w:rsid w:val="00A21995"/>
    <w:rsid w:val="00A220C6"/>
    <w:rsid w:val="00A22731"/>
    <w:rsid w:val="00A22914"/>
    <w:rsid w:val="00A22A4F"/>
    <w:rsid w:val="00A22D8A"/>
    <w:rsid w:val="00A22FC7"/>
    <w:rsid w:val="00A2320F"/>
    <w:rsid w:val="00A2322F"/>
    <w:rsid w:val="00A2364C"/>
    <w:rsid w:val="00A23BFA"/>
    <w:rsid w:val="00A241D2"/>
    <w:rsid w:val="00A245E8"/>
    <w:rsid w:val="00A24696"/>
    <w:rsid w:val="00A247C0"/>
    <w:rsid w:val="00A24C68"/>
    <w:rsid w:val="00A24F22"/>
    <w:rsid w:val="00A255D5"/>
    <w:rsid w:val="00A257A0"/>
    <w:rsid w:val="00A25984"/>
    <w:rsid w:val="00A25A11"/>
    <w:rsid w:val="00A25EFC"/>
    <w:rsid w:val="00A261C1"/>
    <w:rsid w:val="00A263A0"/>
    <w:rsid w:val="00A264DA"/>
    <w:rsid w:val="00A2677C"/>
    <w:rsid w:val="00A26AF5"/>
    <w:rsid w:val="00A26BED"/>
    <w:rsid w:val="00A26EB1"/>
    <w:rsid w:val="00A26EDA"/>
    <w:rsid w:val="00A26EF6"/>
    <w:rsid w:val="00A26FF5"/>
    <w:rsid w:val="00A27023"/>
    <w:rsid w:val="00A2773E"/>
    <w:rsid w:val="00A27C85"/>
    <w:rsid w:val="00A3015C"/>
    <w:rsid w:val="00A30388"/>
    <w:rsid w:val="00A304A3"/>
    <w:rsid w:val="00A30D9A"/>
    <w:rsid w:val="00A31212"/>
    <w:rsid w:val="00A312AF"/>
    <w:rsid w:val="00A3175E"/>
    <w:rsid w:val="00A31908"/>
    <w:rsid w:val="00A3241B"/>
    <w:rsid w:val="00A32C9D"/>
    <w:rsid w:val="00A33391"/>
    <w:rsid w:val="00A33D55"/>
    <w:rsid w:val="00A340A9"/>
    <w:rsid w:val="00A342CE"/>
    <w:rsid w:val="00A34936"/>
    <w:rsid w:val="00A349A6"/>
    <w:rsid w:val="00A34A1C"/>
    <w:rsid w:val="00A34E53"/>
    <w:rsid w:val="00A351F7"/>
    <w:rsid w:val="00A3526D"/>
    <w:rsid w:val="00A355FC"/>
    <w:rsid w:val="00A35651"/>
    <w:rsid w:val="00A35852"/>
    <w:rsid w:val="00A3586D"/>
    <w:rsid w:val="00A358A0"/>
    <w:rsid w:val="00A359B7"/>
    <w:rsid w:val="00A35B5F"/>
    <w:rsid w:val="00A36101"/>
    <w:rsid w:val="00A3648F"/>
    <w:rsid w:val="00A36680"/>
    <w:rsid w:val="00A37A8E"/>
    <w:rsid w:val="00A37AF9"/>
    <w:rsid w:val="00A37C34"/>
    <w:rsid w:val="00A37DCE"/>
    <w:rsid w:val="00A37F5B"/>
    <w:rsid w:val="00A404C0"/>
    <w:rsid w:val="00A40624"/>
    <w:rsid w:val="00A4085E"/>
    <w:rsid w:val="00A40F30"/>
    <w:rsid w:val="00A412A2"/>
    <w:rsid w:val="00A4151A"/>
    <w:rsid w:val="00A415C4"/>
    <w:rsid w:val="00A41693"/>
    <w:rsid w:val="00A418F8"/>
    <w:rsid w:val="00A43023"/>
    <w:rsid w:val="00A4578E"/>
    <w:rsid w:val="00A45898"/>
    <w:rsid w:val="00A45BC5"/>
    <w:rsid w:val="00A46111"/>
    <w:rsid w:val="00A4624D"/>
    <w:rsid w:val="00A46A45"/>
    <w:rsid w:val="00A46E32"/>
    <w:rsid w:val="00A475BE"/>
    <w:rsid w:val="00A47780"/>
    <w:rsid w:val="00A47AE9"/>
    <w:rsid w:val="00A5018F"/>
    <w:rsid w:val="00A5044C"/>
    <w:rsid w:val="00A50504"/>
    <w:rsid w:val="00A50BE0"/>
    <w:rsid w:val="00A5125F"/>
    <w:rsid w:val="00A5166C"/>
    <w:rsid w:val="00A51A52"/>
    <w:rsid w:val="00A51A67"/>
    <w:rsid w:val="00A51B3F"/>
    <w:rsid w:val="00A51D17"/>
    <w:rsid w:val="00A51D94"/>
    <w:rsid w:val="00A51F7C"/>
    <w:rsid w:val="00A52011"/>
    <w:rsid w:val="00A521DB"/>
    <w:rsid w:val="00A523D0"/>
    <w:rsid w:val="00A5248F"/>
    <w:rsid w:val="00A52541"/>
    <w:rsid w:val="00A52D4C"/>
    <w:rsid w:val="00A52FA4"/>
    <w:rsid w:val="00A5310C"/>
    <w:rsid w:val="00A53483"/>
    <w:rsid w:val="00A5381F"/>
    <w:rsid w:val="00A53FCE"/>
    <w:rsid w:val="00A5417E"/>
    <w:rsid w:val="00A545B3"/>
    <w:rsid w:val="00A54830"/>
    <w:rsid w:val="00A54E1A"/>
    <w:rsid w:val="00A54F97"/>
    <w:rsid w:val="00A553C4"/>
    <w:rsid w:val="00A55588"/>
    <w:rsid w:val="00A55775"/>
    <w:rsid w:val="00A55CED"/>
    <w:rsid w:val="00A5630F"/>
    <w:rsid w:val="00A56430"/>
    <w:rsid w:val="00A56A01"/>
    <w:rsid w:val="00A56D2A"/>
    <w:rsid w:val="00A57163"/>
    <w:rsid w:val="00A57638"/>
    <w:rsid w:val="00A57AC3"/>
    <w:rsid w:val="00A57F30"/>
    <w:rsid w:val="00A6093D"/>
    <w:rsid w:val="00A60ADE"/>
    <w:rsid w:val="00A60F30"/>
    <w:rsid w:val="00A61207"/>
    <w:rsid w:val="00A613D6"/>
    <w:rsid w:val="00A616A7"/>
    <w:rsid w:val="00A61701"/>
    <w:rsid w:val="00A61885"/>
    <w:rsid w:val="00A619F0"/>
    <w:rsid w:val="00A61D34"/>
    <w:rsid w:val="00A62815"/>
    <w:rsid w:val="00A62EE5"/>
    <w:rsid w:val="00A6368A"/>
    <w:rsid w:val="00A6377D"/>
    <w:rsid w:val="00A64107"/>
    <w:rsid w:val="00A642EB"/>
    <w:rsid w:val="00A64809"/>
    <w:rsid w:val="00A649F5"/>
    <w:rsid w:val="00A64E11"/>
    <w:rsid w:val="00A64FD0"/>
    <w:rsid w:val="00A652F6"/>
    <w:rsid w:val="00A65FB9"/>
    <w:rsid w:val="00A66292"/>
    <w:rsid w:val="00A66FC2"/>
    <w:rsid w:val="00A670B8"/>
    <w:rsid w:val="00A67E44"/>
    <w:rsid w:val="00A67EED"/>
    <w:rsid w:val="00A67F36"/>
    <w:rsid w:val="00A67FD6"/>
    <w:rsid w:val="00A701F5"/>
    <w:rsid w:val="00A70258"/>
    <w:rsid w:val="00A708DE"/>
    <w:rsid w:val="00A70BEB"/>
    <w:rsid w:val="00A71252"/>
    <w:rsid w:val="00A71330"/>
    <w:rsid w:val="00A713DE"/>
    <w:rsid w:val="00A71775"/>
    <w:rsid w:val="00A7192B"/>
    <w:rsid w:val="00A725F0"/>
    <w:rsid w:val="00A72642"/>
    <w:rsid w:val="00A7296C"/>
    <w:rsid w:val="00A72A68"/>
    <w:rsid w:val="00A72F9C"/>
    <w:rsid w:val="00A747A6"/>
    <w:rsid w:val="00A74AE6"/>
    <w:rsid w:val="00A74C88"/>
    <w:rsid w:val="00A751B8"/>
    <w:rsid w:val="00A751C3"/>
    <w:rsid w:val="00A7543C"/>
    <w:rsid w:val="00A757B7"/>
    <w:rsid w:val="00A76004"/>
    <w:rsid w:val="00A76014"/>
    <w:rsid w:val="00A764FD"/>
    <w:rsid w:val="00A76856"/>
    <w:rsid w:val="00A77C75"/>
    <w:rsid w:val="00A77E30"/>
    <w:rsid w:val="00A77E72"/>
    <w:rsid w:val="00A80723"/>
    <w:rsid w:val="00A80DFE"/>
    <w:rsid w:val="00A80ED8"/>
    <w:rsid w:val="00A80F1D"/>
    <w:rsid w:val="00A81149"/>
    <w:rsid w:val="00A812C7"/>
    <w:rsid w:val="00A813AB"/>
    <w:rsid w:val="00A815F1"/>
    <w:rsid w:val="00A81876"/>
    <w:rsid w:val="00A81C21"/>
    <w:rsid w:val="00A81C41"/>
    <w:rsid w:val="00A82885"/>
    <w:rsid w:val="00A828D2"/>
    <w:rsid w:val="00A83365"/>
    <w:rsid w:val="00A8341E"/>
    <w:rsid w:val="00A83747"/>
    <w:rsid w:val="00A83F52"/>
    <w:rsid w:val="00A83FA4"/>
    <w:rsid w:val="00A8404C"/>
    <w:rsid w:val="00A84170"/>
    <w:rsid w:val="00A843A4"/>
    <w:rsid w:val="00A84538"/>
    <w:rsid w:val="00A845D3"/>
    <w:rsid w:val="00A857F7"/>
    <w:rsid w:val="00A85B5F"/>
    <w:rsid w:val="00A86494"/>
    <w:rsid w:val="00A867A8"/>
    <w:rsid w:val="00A868E7"/>
    <w:rsid w:val="00A869EE"/>
    <w:rsid w:val="00A86E19"/>
    <w:rsid w:val="00A86EB1"/>
    <w:rsid w:val="00A8728C"/>
    <w:rsid w:val="00A87957"/>
    <w:rsid w:val="00A87E30"/>
    <w:rsid w:val="00A87F95"/>
    <w:rsid w:val="00A90142"/>
    <w:rsid w:val="00A905E5"/>
    <w:rsid w:val="00A907B8"/>
    <w:rsid w:val="00A90883"/>
    <w:rsid w:val="00A90DB1"/>
    <w:rsid w:val="00A90DBF"/>
    <w:rsid w:val="00A90FB3"/>
    <w:rsid w:val="00A91303"/>
    <w:rsid w:val="00A91349"/>
    <w:rsid w:val="00A913A8"/>
    <w:rsid w:val="00A91494"/>
    <w:rsid w:val="00A91526"/>
    <w:rsid w:val="00A917CF"/>
    <w:rsid w:val="00A91A91"/>
    <w:rsid w:val="00A91BCA"/>
    <w:rsid w:val="00A91DE1"/>
    <w:rsid w:val="00A92216"/>
    <w:rsid w:val="00A92445"/>
    <w:rsid w:val="00A925DB"/>
    <w:rsid w:val="00A92660"/>
    <w:rsid w:val="00A928BD"/>
    <w:rsid w:val="00A929E1"/>
    <w:rsid w:val="00A92AFC"/>
    <w:rsid w:val="00A9312A"/>
    <w:rsid w:val="00A9315F"/>
    <w:rsid w:val="00A93241"/>
    <w:rsid w:val="00A9361F"/>
    <w:rsid w:val="00A93DF2"/>
    <w:rsid w:val="00A9459D"/>
    <w:rsid w:val="00A94949"/>
    <w:rsid w:val="00A957D4"/>
    <w:rsid w:val="00A963C9"/>
    <w:rsid w:val="00A964C5"/>
    <w:rsid w:val="00A964F6"/>
    <w:rsid w:val="00A96D53"/>
    <w:rsid w:val="00A96E0F"/>
    <w:rsid w:val="00A9727B"/>
    <w:rsid w:val="00AA00BE"/>
    <w:rsid w:val="00AA037C"/>
    <w:rsid w:val="00AA078D"/>
    <w:rsid w:val="00AA0793"/>
    <w:rsid w:val="00AA087D"/>
    <w:rsid w:val="00AA0A76"/>
    <w:rsid w:val="00AA0B5A"/>
    <w:rsid w:val="00AA0C18"/>
    <w:rsid w:val="00AA0F49"/>
    <w:rsid w:val="00AA123D"/>
    <w:rsid w:val="00AA16E9"/>
    <w:rsid w:val="00AA17AE"/>
    <w:rsid w:val="00AA1DDC"/>
    <w:rsid w:val="00AA1F62"/>
    <w:rsid w:val="00AA20EB"/>
    <w:rsid w:val="00AA254D"/>
    <w:rsid w:val="00AA26A3"/>
    <w:rsid w:val="00AA27EE"/>
    <w:rsid w:val="00AA284E"/>
    <w:rsid w:val="00AA33C6"/>
    <w:rsid w:val="00AA3AB4"/>
    <w:rsid w:val="00AA3CD2"/>
    <w:rsid w:val="00AA41E2"/>
    <w:rsid w:val="00AA4375"/>
    <w:rsid w:val="00AA4ACF"/>
    <w:rsid w:val="00AA50D9"/>
    <w:rsid w:val="00AA5478"/>
    <w:rsid w:val="00AA6B29"/>
    <w:rsid w:val="00AA6E5F"/>
    <w:rsid w:val="00AA6E9C"/>
    <w:rsid w:val="00AA6F07"/>
    <w:rsid w:val="00AA77C5"/>
    <w:rsid w:val="00AA794F"/>
    <w:rsid w:val="00AA79E1"/>
    <w:rsid w:val="00AB0239"/>
    <w:rsid w:val="00AB069E"/>
    <w:rsid w:val="00AB08D3"/>
    <w:rsid w:val="00AB0C79"/>
    <w:rsid w:val="00AB0FE5"/>
    <w:rsid w:val="00AB10B0"/>
    <w:rsid w:val="00AB1530"/>
    <w:rsid w:val="00AB182E"/>
    <w:rsid w:val="00AB1922"/>
    <w:rsid w:val="00AB1C60"/>
    <w:rsid w:val="00AB1CD6"/>
    <w:rsid w:val="00AB1E27"/>
    <w:rsid w:val="00AB25BD"/>
    <w:rsid w:val="00AB25E6"/>
    <w:rsid w:val="00AB2645"/>
    <w:rsid w:val="00AB277D"/>
    <w:rsid w:val="00AB2EC9"/>
    <w:rsid w:val="00AB387F"/>
    <w:rsid w:val="00AB3D4F"/>
    <w:rsid w:val="00AB3E56"/>
    <w:rsid w:val="00AB4202"/>
    <w:rsid w:val="00AB46AF"/>
    <w:rsid w:val="00AB486D"/>
    <w:rsid w:val="00AB490B"/>
    <w:rsid w:val="00AB4C4F"/>
    <w:rsid w:val="00AB523B"/>
    <w:rsid w:val="00AB52BB"/>
    <w:rsid w:val="00AB539A"/>
    <w:rsid w:val="00AB5A9F"/>
    <w:rsid w:val="00AB5F48"/>
    <w:rsid w:val="00AB7083"/>
    <w:rsid w:val="00AB7767"/>
    <w:rsid w:val="00AB7851"/>
    <w:rsid w:val="00AB7BB4"/>
    <w:rsid w:val="00AC006F"/>
    <w:rsid w:val="00AC03E6"/>
    <w:rsid w:val="00AC041D"/>
    <w:rsid w:val="00AC08FE"/>
    <w:rsid w:val="00AC0B5B"/>
    <w:rsid w:val="00AC11E9"/>
    <w:rsid w:val="00AC157E"/>
    <w:rsid w:val="00AC1643"/>
    <w:rsid w:val="00AC183C"/>
    <w:rsid w:val="00AC1A2F"/>
    <w:rsid w:val="00AC1AB9"/>
    <w:rsid w:val="00AC1CB4"/>
    <w:rsid w:val="00AC2A13"/>
    <w:rsid w:val="00AC2F42"/>
    <w:rsid w:val="00AC3145"/>
    <w:rsid w:val="00AC31B0"/>
    <w:rsid w:val="00AC31E9"/>
    <w:rsid w:val="00AC35CE"/>
    <w:rsid w:val="00AC378B"/>
    <w:rsid w:val="00AC3A05"/>
    <w:rsid w:val="00AC4278"/>
    <w:rsid w:val="00AC42D0"/>
    <w:rsid w:val="00AC43E8"/>
    <w:rsid w:val="00AC471A"/>
    <w:rsid w:val="00AC478E"/>
    <w:rsid w:val="00AC51F4"/>
    <w:rsid w:val="00AC5294"/>
    <w:rsid w:val="00AC5932"/>
    <w:rsid w:val="00AC5A9F"/>
    <w:rsid w:val="00AC5AC0"/>
    <w:rsid w:val="00AC604B"/>
    <w:rsid w:val="00AC60C5"/>
    <w:rsid w:val="00AC6848"/>
    <w:rsid w:val="00AC6C63"/>
    <w:rsid w:val="00AC7024"/>
    <w:rsid w:val="00AC788A"/>
    <w:rsid w:val="00AC7E58"/>
    <w:rsid w:val="00AC7F45"/>
    <w:rsid w:val="00AD00DA"/>
    <w:rsid w:val="00AD060F"/>
    <w:rsid w:val="00AD0915"/>
    <w:rsid w:val="00AD12E0"/>
    <w:rsid w:val="00AD152F"/>
    <w:rsid w:val="00AD1732"/>
    <w:rsid w:val="00AD17EC"/>
    <w:rsid w:val="00AD1916"/>
    <w:rsid w:val="00AD2034"/>
    <w:rsid w:val="00AD238A"/>
    <w:rsid w:val="00AD3466"/>
    <w:rsid w:val="00AD3CD6"/>
    <w:rsid w:val="00AD3E85"/>
    <w:rsid w:val="00AD4D0A"/>
    <w:rsid w:val="00AD4D31"/>
    <w:rsid w:val="00AD56C6"/>
    <w:rsid w:val="00AD577E"/>
    <w:rsid w:val="00AD5C38"/>
    <w:rsid w:val="00AD5EE4"/>
    <w:rsid w:val="00AD5F20"/>
    <w:rsid w:val="00AD62B0"/>
    <w:rsid w:val="00AD63D5"/>
    <w:rsid w:val="00AD6557"/>
    <w:rsid w:val="00AD6844"/>
    <w:rsid w:val="00AD69FA"/>
    <w:rsid w:val="00AD6A8D"/>
    <w:rsid w:val="00AD6B8E"/>
    <w:rsid w:val="00AD6BD7"/>
    <w:rsid w:val="00AD6FC8"/>
    <w:rsid w:val="00AD71ED"/>
    <w:rsid w:val="00AD736C"/>
    <w:rsid w:val="00AD755D"/>
    <w:rsid w:val="00AD7BDA"/>
    <w:rsid w:val="00AE0433"/>
    <w:rsid w:val="00AE0853"/>
    <w:rsid w:val="00AE0878"/>
    <w:rsid w:val="00AE0E85"/>
    <w:rsid w:val="00AE1272"/>
    <w:rsid w:val="00AE14B4"/>
    <w:rsid w:val="00AE1529"/>
    <w:rsid w:val="00AE1F24"/>
    <w:rsid w:val="00AE2334"/>
    <w:rsid w:val="00AE2579"/>
    <w:rsid w:val="00AE28B9"/>
    <w:rsid w:val="00AE2C9B"/>
    <w:rsid w:val="00AE2CB0"/>
    <w:rsid w:val="00AE2DE2"/>
    <w:rsid w:val="00AE30C2"/>
    <w:rsid w:val="00AE475B"/>
    <w:rsid w:val="00AE48F4"/>
    <w:rsid w:val="00AE4F5B"/>
    <w:rsid w:val="00AE50CF"/>
    <w:rsid w:val="00AE57E9"/>
    <w:rsid w:val="00AE57FF"/>
    <w:rsid w:val="00AE6479"/>
    <w:rsid w:val="00AE73B7"/>
    <w:rsid w:val="00AE7A78"/>
    <w:rsid w:val="00AE7C69"/>
    <w:rsid w:val="00AF0569"/>
    <w:rsid w:val="00AF0AFD"/>
    <w:rsid w:val="00AF0C5D"/>
    <w:rsid w:val="00AF0E89"/>
    <w:rsid w:val="00AF13B8"/>
    <w:rsid w:val="00AF13BB"/>
    <w:rsid w:val="00AF1514"/>
    <w:rsid w:val="00AF1B4C"/>
    <w:rsid w:val="00AF1DB9"/>
    <w:rsid w:val="00AF1F56"/>
    <w:rsid w:val="00AF2245"/>
    <w:rsid w:val="00AF2824"/>
    <w:rsid w:val="00AF2F83"/>
    <w:rsid w:val="00AF3A90"/>
    <w:rsid w:val="00AF40C8"/>
    <w:rsid w:val="00AF4144"/>
    <w:rsid w:val="00AF4567"/>
    <w:rsid w:val="00AF4580"/>
    <w:rsid w:val="00AF463E"/>
    <w:rsid w:val="00AF468B"/>
    <w:rsid w:val="00AF477D"/>
    <w:rsid w:val="00AF4944"/>
    <w:rsid w:val="00AF5301"/>
    <w:rsid w:val="00AF569E"/>
    <w:rsid w:val="00AF57D7"/>
    <w:rsid w:val="00AF5ABD"/>
    <w:rsid w:val="00AF5C9F"/>
    <w:rsid w:val="00AF611A"/>
    <w:rsid w:val="00AF6303"/>
    <w:rsid w:val="00AF637E"/>
    <w:rsid w:val="00AF69EA"/>
    <w:rsid w:val="00AF6B6F"/>
    <w:rsid w:val="00AF6BDB"/>
    <w:rsid w:val="00AF6ECD"/>
    <w:rsid w:val="00AF6FBB"/>
    <w:rsid w:val="00AF7338"/>
    <w:rsid w:val="00AF78EF"/>
    <w:rsid w:val="00AF79AB"/>
    <w:rsid w:val="00B00091"/>
    <w:rsid w:val="00B00839"/>
    <w:rsid w:val="00B0120C"/>
    <w:rsid w:val="00B01417"/>
    <w:rsid w:val="00B01604"/>
    <w:rsid w:val="00B0161E"/>
    <w:rsid w:val="00B01D3B"/>
    <w:rsid w:val="00B01E66"/>
    <w:rsid w:val="00B02005"/>
    <w:rsid w:val="00B0282A"/>
    <w:rsid w:val="00B02924"/>
    <w:rsid w:val="00B02DBA"/>
    <w:rsid w:val="00B02F99"/>
    <w:rsid w:val="00B0382D"/>
    <w:rsid w:val="00B03B05"/>
    <w:rsid w:val="00B03D2B"/>
    <w:rsid w:val="00B041A0"/>
    <w:rsid w:val="00B04344"/>
    <w:rsid w:val="00B047DE"/>
    <w:rsid w:val="00B048E8"/>
    <w:rsid w:val="00B04CED"/>
    <w:rsid w:val="00B04F60"/>
    <w:rsid w:val="00B058B5"/>
    <w:rsid w:val="00B05E5D"/>
    <w:rsid w:val="00B06734"/>
    <w:rsid w:val="00B068F9"/>
    <w:rsid w:val="00B06BA9"/>
    <w:rsid w:val="00B07779"/>
    <w:rsid w:val="00B07CF8"/>
    <w:rsid w:val="00B101F4"/>
    <w:rsid w:val="00B106C0"/>
    <w:rsid w:val="00B10711"/>
    <w:rsid w:val="00B10714"/>
    <w:rsid w:val="00B1089C"/>
    <w:rsid w:val="00B1089D"/>
    <w:rsid w:val="00B10A63"/>
    <w:rsid w:val="00B10BE5"/>
    <w:rsid w:val="00B10DFA"/>
    <w:rsid w:val="00B110AF"/>
    <w:rsid w:val="00B1110E"/>
    <w:rsid w:val="00B11A79"/>
    <w:rsid w:val="00B11CE1"/>
    <w:rsid w:val="00B11D0C"/>
    <w:rsid w:val="00B11FC5"/>
    <w:rsid w:val="00B120F4"/>
    <w:rsid w:val="00B1256C"/>
    <w:rsid w:val="00B12E8E"/>
    <w:rsid w:val="00B12EB0"/>
    <w:rsid w:val="00B134E0"/>
    <w:rsid w:val="00B13670"/>
    <w:rsid w:val="00B13C22"/>
    <w:rsid w:val="00B13CA3"/>
    <w:rsid w:val="00B13EB7"/>
    <w:rsid w:val="00B15224"/>
    <w:rsid w:val="00B1568C"/>
    <w:rsid w:val="00B1649B"/>
    <w:rsid w:val="00B1673B"/>
    <w:rsid w:val="00B1673F"/>
    <w:rsid w:val="00B16AA4"/>
    <w:rsid w:val="00B16E0D"/>
    <w:rsid w:val="00B16EB9"/>
    <w:rsid w:val="00B17200"/>
    <w:rsid w:val="00B17341"/>
    <w:rsid w:val="00B17524"/>
    <w:rsid w:val="00B17A88"/>
    <w:rsid w:val="00B17C0B"/>
    <w:rsid w:val="00B17E20"/>
    <w:rsid w:val="00B17E67"/>
    <w:rsid w:val="00B17F12"/>
    <w:rsid w:val="00B209F7"/>
    <w:rsid w:val="00B20AD7"/>
    <w:rsid w:val="00B20B1C"/>
    <w:rsid w:val="00B214D0"/>
    <w:rsid w:val="00B21670"/>
    <w:rsid w:val="00B21844"/>
    <w:rsid w:val="00B21908"/>
    <w:rsid w:val="00B21F23"/>
    <w:rsid w:val="00B21F64"/>
    <w:rsid w:val="00B22096"/>
    <w:rsid w:val="00B22239"/>
    <w:rsid w:val="00B2236E"/>
    <w:rsid w:val="00B2260B"/>
    <w:rsid w:val="00B22786"/>
    <w:rsid w:val="00B228B5"/>
    <w:rsid w:val="00B22BDD"/>
    <w:rsid w:val="00B22DA0"/>
    <w:rsid w:val="00B22DE4"/>
    <w:rsid w:val="00B22F22"/>
    <w:rsid w:val="00B2335B"/>
    <w:rsid w:val="00B23393"/>
    <w:rsid w:val="00B23589"/>
    <w:rsid w:val="00B23DD9"/>
    <w:rsid w:val="00B2531A"/>
    <w:rsid w:val="00B25658"/>
    <w:rsid w:val="00B2596A"/>
    <w:rsid w:val="00B2622F"/>
    <w:rsid w:val="00B264B6"/>
    <w:rsid w:val="00B26DEB"/>
    <w:rsid w:val="00B27508"/>
    <w:rsid w:val="00B27C62"/>
    <w:rsid w:val="00B30362"/>
    <w:rsid w:val="00B30DD7"/>
    <w:rsid w:val="00B30ED1"/>
    <w:rsid w:val="00B30FD2"/>
    <w:rsid w:val="00B31690"/>
    <w:rsid w:val="00B31698"/>
    <w:rsid w:val="00B31885"/>
    <w:rsid w:val="00B319BB"/>
    <w:rsid w:val="00B31BB6"/>
    <w:rsid w:val="00B31C4F"/>
    <w:rsid w:val="00B31E19"/>
    <w:rsid w:val="00B31E84"/>
    <w:rsid w:val="00B32178"/>
    <w:rsid w:val="00B3232D"/>
    <w:rsid w:val="00B32669"/>
    <w:rsid w:val="00B329D7"/>
    <w:rsid w:val="00B32D17"/>
    <w:rsid w:val="00B33137"/>
    <w:rsid w:val="00B3318C"/>
    <w:rsid w:val="00B3329B"/>
    <w:rsid w:val="00B334D5"/>
    <w:rsid w:val="00B33543"/>
    <w:rsid w:val="00B336C9"/>
    <w:rsid w:val="00B33A4B"/>
    <w:rsid w:val="00B34880"/>
    <w:rsid w:val="00B34D03"/>
    <w:rsid w:val="00B3548E"/>
    <w:rsid w:val="00B358E0"/>
    <w:rsid w:val="00B35CF2"/>
    <w:rsid w:val="00B35FEC"/>
    <w:rsid w:val="00B365BB"/>
    <w:rsid w:val="00B3699A"/>
    <w:rsid w:val="00B36F63"/>
    <w:rsid w:val="00B37AFB"/>
    <w:rsid w:val="00B37CBC"/>
    <w:rsid w:val="00B37F1D"/>
    <w:rsid w:val="00B402B4"/>
    <w:rsid w:val="00B40315"/>
    <w:rsid w:val="00B40589"/>
    <w:rsid w:val="00B4118F"/>
    <w:rsid w:val="00B412AD"/>
    <w:rsid w:val="00B41373"/>
    <w:rsid w:val="00B41416"/>
    <w:rsid w:val="00B41653"/>
    <w:rsid w:val="00B41823"/>
    <w:rsid w:val="00B42D80"/>
    <w:rsid w:val="00B440D3"/>
    <w:rsid w:val="00B4445E"/>
    <w:rsid w:val="00B44487"/>
    <w:rsid w:val="00B446B9"/>
    <w:rsid w:val="00B455B8"/>
    <w:rsid w:val="00B4572D"/>
    <w:rsid w:val="00B45A38"/>
    <w:rsid w:val="00B467C7"/>
    <w:rsid w:val="00B47348"/>
    <w:rsid w:val="00B477F8"/>
    <w:rsid w:val="00B478C9"/>
    <w:rsid w:val="00B4797C"/>
    <w:rsid w:val="00B47F79"/>
    <w:rsid w:val="00B503EB"/>
    <w:rsid w:val="00B50489"/>
    <w:rsid w:val="00B504C2"/>
    <w:rsid w:val="00B50970"/>
    <w:rsid w:val="00B51366"/>
    <w:rsid w:val="00B515A5"/>
    <w:rsid w:val="00B515F1"/>
    <w:rsid w:val="00B51811"/>
    <w:rsid w:val="00B51A34"/>
    <w:rsid w:val="00B51BDE"/>
    <w:rsid w:val="00B51E3A"/>
    <w:rsid w:val="00B52573"/>
    <w:rsid w:val="00B52836"/>
    <w:rsid w:val="00B528DA"/>
    <w:rsid w:val="00B52922"/>
    <w:rsid w:val="00B52F90"/>
    <w:rsid w:val="00B534E2"/>
    <w:rsid w:val="00B536ED"/>
    <w:rsid w:val="00B53789"/>
    <w:rsid w:val="00B53827"/>
    <w:rsid w:val="00B53854"/>
    <w:rsid w:val="00B53899"/>
    <w:rsid w:val="00B541EF"/>
    <w:rsid w:val="00B54449"/>
    <w:rsid w:val="00B5464C"/>
    <w:rsid w:val="00B54CEE"/>
    <w:rsid w:val="00B54ED5"/>
    <w:rsid w:val="00B5529D"/>
    <w:rsid w:val="00B55B38"/>
    <w:rsid w:val="00B5653A"/>
    <w:rsid w:val="00B5675F"/>
    <w:rsid w:val="00B57219"/>
    <w:rsid w:val="00B5752F"/>
    <w:rsid w:val="00B57588"/>
    <w:rsid w:val="00B57612"/>
    <w:rsid w:val="00B57C8D"/>
    <w:rsid w:val="00B6025E"/>
    <w:rsid w:val="00B6107D"/>
    <w:rsid w:val="00B61287"/>
    <w:rsid w:val="00B612BE"/>
    <w:rsid w:val="00B618B1"/>
    <w:rsid w:val="00B6192A"/>
    <w:rsid w:val="00B61DC9"/>
    <w:rsid w:val="00B62427"/>
    <w:rsid w:val="00B6276E"/>
    <w:rsid w:val="00B627B0"/>
    <w:rsid w:val="00B628F6"/>
    <w:rsid w:val="00B62A63"/>
    <w:rsid w:val="00B62B32"/>
    <w:rsid w:val="00B63915"/>
    <w:rsid w:val="00B63AD3"/>
    <w:rsid w:val="00B63C35"/>
    <w:rsid w:val="00B6417A"/>
    <w:rsid w:val="00B6440F"/>
    <w:rsid w:val="00B645C5"/>
    <w:rsid w:val="00B64BC0"/>
    <w:rsid w:val="00B64D62"/>
    <w:rsid w:val="00B64D8A"/>
    <w:rsid w:val="00B65B07"/>
    <w:rsid w:val="00B65CBF"/>
    <w:rsid w:val="00B65F0A"/>
    <w:rsid w:val="00B66397"/>
    <w:rsid w:val="00B66415"/>
    <w:rsid w:val="00B66494"/>
    <w:rsid w:val="00B671B9"/>
    <w:rsid w:val="00B67315"/>
    <w:rsid w:val="00B67361"/>
    <w:rsid w:val="00B6771C"/>
    <w:rsid w:val="00B67BDF"/>
    <w:rsid w:val="00B67EDF"/>
    <w:rsid w:val="00B7054C"/>
    <w:rsid w:val="00B70BC7"/>
    <w:rsid w:val="00B71324"/>
    <w:rsid w:val="00B71544"/>
    <w:rsid w:val="00B71604"/>
    <w:rsid w:val="00B72200"/>
    <w:rsid w:val="00B72966"/>
    <w:rsid w:val="00B72AB1"/>
    <w:rsid w:val="00B72C46"/>
    <w:rsid w:val="00B72CA9"/>
    <w:rsid w:val="00B72DD9"/>
    <w:rsid w:val="00B730B1"/>
    <w:rsid w:val="00B73429"/>
    <w:rsid w:val="00B734E7"/>
    <w:rsid w:val="00B73612"/>
    <w:rsid w:val="00B736FA"/>
    <w:rsid w:val="00B73A36"/>
    <w:rsid w:val="00B73AF2"/>
    <w:rsid w:val="00B73B82"/>
    <w:rsid w:val="00B73E1D"/>
    <w:rsid w:val="00B74270"/>
    <w:rsid w:val="00B74874"/>
    <w:rsid w:val="00B74B63"/>
    <w:rsid w:val="00B74F37"/>
    <w:rsid w:val="00B7500D"/>
    <w:rsid w:val="00B7532A"/>
    <w:rsid w:val="00B756A7"/>
    <w:rsid w:val="00B75A4C"/>
    <w:rsid w:val="00B75E8B"/>
    <w:rsid w:val="00B763CD"/>
    <w:rsid w:val="00B764DC"/>
    <w:rsid w:val="00B76682"/>
    <w:rsid w:val="00B768BB"/>
    <w:rsid w:val="00B76D01"/>
    <w:rsid w:val="00B7753F"/>
    <w:rsid w:val="00B77908"/>
    <w:rsid w:val="00B77E08"/>
    <w:rsid w:val="00B77F6F"/>
    <w:rsid w:val="00B803B7"/>
    <w:rsid w:val="00B805A0"/>
    <w:rsid w:val="00B8088E"/>
    <w:rsid w:val="00B80B18"/>
    <w:rsid w:val="00B80C4E"/>
    <w:rsid w:val="00B80E02"/>
    <w:rsid w:val="00B80F7A"/>
    <w:rsid w:val="00B8118F"/>
    <w:rsid w:val="00B8245B"/>
    <w:rsid w:val="00B83518"/>
    <w:rsid w:val="00B83661"/>
    <w:rsid w:val="00B83E4E"/>
    <w:rsid w:val="00B8419A"/>
    <w:rsid w:val="00B843A5"/>
    <w:rsid w:val="00B84C3E"/>
    <w:rsid w:val="00B852B4"/>
    <w:rsid w:val="00B8548B"/>
    <w:rsid w:val="00B8549D"/>
    <w:rsid w:val="00B8560E"/>
    <w:rsid w:val="00B856FB"/>
    <w:rsid w:val="00B8574F"/>
    <w:rsid w:val="00B8591F"/>
    <w:rsid w:val="00B8593F"/>
    <w:rsid w:val="00B85B06"/>
    <w:rsid w:val="00B85CE4"/>
    <w:rsid w:val="00B85FC9"/>
    <w:rsid w:val="00B86816"/>
    <w:rsid w:val="00B86C9A"/>
    <w:rsid w:val="00B86FBC"/>
    <w:rsid w:val="00B870B2"/>
    <w:rsid w:val="00B87119"/>
    <w:rsid w:val="00B87773"/>
    <w:rsid w:val="00B9003F"/>
    <w:rsid w:val="00B90465"/>
    <w:rsid w:val="00B90BA6"/>
    <w:rsid w:val="00B90EB3"/>
    <w:rsid w:val="00B90FE3"/>
    <w:rsid w:val="00B912D8"/>
    <w:rsid w:val="00B91712"/>
    <w:rsid w:val="00B91C34"/>
    <w:rsid w:val="00B91C89"/>
    <w:rsid w:val="00B91E62"/>
    <w:rsid w:val="00B920CA"/>
    <w:rsid w:val="00B92115"/>
    <w:rsid w:val="00B92255"/>
    <w:rsid w:val="00B924DD"/>
    <w:rsid w:val="00B929DA"/>
    <w:rsid w:val="00B930F9"/>
    <w:rsid w:val="00B93A83"/>
    <w:rsid w:val="00B9400C"/>
    <w:rsid w:val="00B94371"/>
    <w:rsid w:val="00B94408"/>
    <w:rsid w:val="00B94EA6"/>
    <w:rsid w:val="00B95107"/>
    <w:rsid w:val="00B95350"/>
    <w:rsid w:val="00B95464"/>
    <w:rsid w:val="00B95811"/>
    <w:rsid w:val="00B95C88"/>
    <w:rsid w:val="00B95DDB"/>
    <w:rsid w:val="00B96332"/>
    <w:rsid w:val="00B9655A"/>
    <w:rsid w:val="00B9667C"/>
    <w:rsid w:val="00B970E6"/>
    <w:rsid w:val="00B9740C"/>
    <w:rsid w:val="00B97801"/>
    <w:rsid w:val="00B97C39"/>
    <w:rsid w:val="00B97D8D"/>
    <w:rsid w:val="00B97F12"/>
    <w:rsid w:val="00BA00B3"/>
    <w:rsid w:val="00BA0690"/>
    <w:rsid w:val="00BA11E6"/>
    <w:rsid w:val="00BA1306"/>
    <w:rsid w:val="00BA1359"/>
    <w:rsid w:val="00BA14B2"/>
    <w:rsid w:val="00BA1627"/>
    <w:rsid w:val="00BA184E"/>
    <w:rsid w:val="00BA21DA"/>
    <w:rsid w:val="00BA2439"/>
    <w:rsid w:val="00BA2ED0"/>
    <w:rsid w:val="00BA36E2"/>
    <w:rsid w:val="00BA3AD8"/>
    <w:rsid w:val="00BA3AF5"/>
    <w:rsid w:val="00BA3B9B"/>
    <w:rsid w:val="00BA4287"/>
    <w:rsid w:val="00BA4327"/>
    <w:rsid w:val="00BA4392"/>
    <w:rsid w:val="00BA43D3"/>
    <w:rsid w:val="00BA44E6"/>
    <w:rsid w:val="00BA45F4"/>
    <w:rsid w:val="00BA462A"/>
    <w:rsid w:val="00BA4882"/>
    <w:rsid w:val="00BA506C"/>
    <w:rsid w:val="00BA55B8"/>
    <w:rsid w:val="00BA56B6"/>
    <w:rsid w:val="00BA583B"/>
    <w:rsid w:val="00BA59D4"/>
    <w:rsid w:val="00BA62E8"/>
    <w:rsid w:val="00BA6A78"/>
    <w:rsid w:val="00BA7190"/>
    <w:rsid w:val="00BA789B"/>
    <w:rsid w:val="00BA7A26"/>
    <w:rsid w:val="00BA7ABE"/>
    <w:rsid w:val="00BA7CA4"/>
    <w:rsid w:val="00BA7E92"/>
    <w:rsid w:val="00BB0149"/>
    <w:rsid w:val="00BB01AF"/>
    <w:rsid w:val="00BB03AB"/>
    <w:rsid w:val="00BB058F"/>
    <w:rsid w:val="00BB06AF"/>
    <w:rsid w:val="00BB0945"/>
    <w:rsid w:val="00BB0F37"/>
    <w:rsid w:val="00BB127E"/>
    <w:rsid w:val="00BB13FF"/>
    <w:rsid w:val="00BB16A2"/>
    <w:rsid w:val="00BB1D6D"/>
    <w:rsid w:val="00BB1E50"/>
    <w:rsid w:val="00BB1EB8"/>
    <w:rsid w:val="00BB1FD4"/>
    <w:rsid w:val="00BB230F"/>
    <w:rsid w:val="00BB28B5"/>
    <w:rsid w:val="00BB2A1F"/>
    <w:rsid w:val="00BB3D0F"/>
    <w:rsid w:val="00BB4089"/>
    <w:rsid w:val="00BB4423"/>
    <w:rsid w:val="00BB48A1"/>
    <w:rsid w:val="00BB4977"/>
    <w:rsid w:val="00BB5254"/>
    <w:rsid w:val="00BB610E"/>
    <w:rsid w:val="00BB6138"/>
    <w:rsid w:val="00BB637F"/>
    <w:rsid w:val="00BB65A7"/>
    <w:rsid w:val="00BB6B7A"/>
    <w:rsid w:val="00BB6B99"/>
    <w:rsid w:val="00BB6E01"/>
    <w:rsid w:val="00BB7165"/>
    <w:rsid w:val="00BB719D"/>
    <w:rsid w:val="00BB7290"/>
    <w:rsid w:val="00BB753F"/>
    <w:rsid w:val="00BB777A"/>
    <w:rsid w:val="00BB7967"/>
    <w:rsid w:val="00BC07BC"/>
    <w:rsid w:val="00BC1228"/>
    <w:rsid w:val="00BC1361"/>
    <w:rsid w:val="00BC1588"/>
    <w:rsid w:val="00BC1FC2"/>
    <w:rsid w:val="00BC2E02"/>
    <w:rsid w:val="00BC3154"/>
    <w:rsid w:val="00BC328D"/>
    <w:rsid w:val="00BC3360"/>
    <w:rsid w:val="00BC3BDD"/>
    <w:rsid w:val="00BC3F0C"/>
    <w:rsid w:val="00BC4060"/>
    <w:rsid w:val="00BC4218"/>
    <w:rsid w:val="00BC4279"/>
    <w:rsid w:val="00BC5200"/>
    <w:rsid w:val="00BC598D"/>
    <w:rsid w:val="00BC61C6"/>
    <w:rsid w:val="00BC668F"/>
    <w:rsid w:val="00BC6DCA"/>
    <w:rsid w:val="00BC76D5"/>
    <w:rsid w:val="00BC77E6"/>
    <w:rsid w:val="00BC7DB7"/>
    <w:rsid w:val="00BD02D8"/>
    <w:rsid w:val="00BD04E6"/>
    <w:rsid w:val="00BD1074"/>
    <w:rsid w:val="00BD1906"/>
    <w:rsid w:val="00BD1A1C"/>
    <w:rsid w:val="00BD1BB3"/>
    <w:rsid w:val="00BD2791"/>
    <w:rsid w:val="00BD286C"/>
    <w:rsid w:val="00BD2928"/>
    <w:rsid w:val="00BD330E"/>
    <w:rsid w:val="00BD3761"/>
    <w:rsid w:val="00BD3888"/>
    <w:rsid w:val="00BD388C"/>
    <w:rsid w:val="00BD38A8"/>
    <w:rsid w:val="00BD4154"/>
    <w:rsid w:val="00BD427E"/>
    <w:rsid w:val="00BD522D"/>
    <w:rsid w:val="00BD587D"/>
    <w:rsid w:val="00BD59DC"/>
    <w:rsid w:val="00BD5ECE"/>
    <w:rsid w:val="00BD602C"/>
    <w:rsid w:val="00BD617E"/>
    <w:rsid w:val="00BD6338"/>
    <w:rsid w:val="00BD74F0"/>
    <w:rsid w:val="00BD785F"/>
    <w:rsid w:val="00BD7A9A"/>
    <w:rsid w:val="00BD7DB0"/>
    <w:rsid w:val="00BE0153"/>
    <w:rsid w:val="00BE01F5"/>
    <w:rsid w:val="00BE0923"/>
    <w:rsid w:val="00BE1964"/>
    <w:rsid w:val="00BE1B13"/>
    <w:rsid w:val="00BE2645"/>
    <w:rsid w:val="00BE2F24"/>
    <w:rsid w:val="00BE39C5"/>
    <w:rsid w:val="00BE39FB"/>
    <w:rsid w:val="00BE3DE3"/>
    <w:rsid w:val="00BE3F99"/>
    <w:rsid w:val="00BE40C2"/>
    <w:rsid w:val="00BE4170"/>
    <w:rsid w:val="00BE41FD"/>
    <w:rsid w:val="00BE4221"/>
    <w:rsid w:val="00BE4985"/>
    <w:rsid w:val="00BE49C4"/>
    <w:rsid w:val="00BE4AE2"/>
    <w:rsid w:val="00BE4DCB"/>
    <w:rsid w:val="00BE50A8"/>
    <w:rsid w:val="00BE5593"/>
    <w:rsid w:val="00BE56DB"/>
    <w:rsid w:val="00BE5B93"/>
    <w:rsid w:val="00BE63BE"/>
    <w:rsid w:val="00BE6980"/>
    <w:rsid w:val="00BE6C38"/>
    <w:rsid w:val="00BE7150"/>
    <w:rsid w:val="00BE738B"/>
    <w:rsid w:val="00BE7D93"/>
    <w:rsid w:val="00BE7FCE"/>
    <w:rsid w:val="00BF0159"/>
    <w:rsid w:val="00BF0213"/>
    <w:rsid w:val="00BF0C83"/>
    <w:rsid w:val="00BF0F8C"/>
    <w:rsid w:val="00BF1CFC"/>
    <w:rsid w:val="00BF21EF"/>
    <w:rsid w:val="00BF2574"/>
    <w:rsid w:val="00BF28D4"/>
    <w:rsid w:val="00BF2A75"/>
    <w:rsid w:val="00BF2BCC"/>
    <w:rsid w:val="00BF3B02"/>
    <w:rsid w:val="00BF3F30"/>
    <w:rsid w:val="00BF4408"/>
    <w:rsid w:val="00BF45FF"/>
    <w:rsid w:val="00BF48FF"/>
    <w:rsid w:val="00BF4916"/>
    <w:rsid w:val="00BF4CE9"/>
    <w:rsid w:val="00BF4F23"/>
    <w:rsid w:val="00BF5043"/>
    <w:rsid w:val="00BF5B7D"/>
    <w:rsid w:val="00BF6A57"/>
    <w:rsid w:val="00BF6E1E"/>
    <w:rsid w:val="00BF6EAF"/>
    <w:rsid w:val="00BF6ECA"/>
    <w:rsid w:val="00BF7429"/>
    <w:rsid w:val="00BF7B53"/>
    <w:rsid w:val="00BF7CC4"/>
    <w:rsid w:val="00BF7EAB"/>
    <w:rsid w:val="00BF7F1B"/>
    <w:rsid w:val="00C002E5"/>
    <w:rsid w:val="00C011AA"/>
    <w:rsid w:val="00C01225"/>
    <w:rsid w:val="00C01691"/>
    <w:rsid w:val="00C01920"/>
    <w:rsid w:val="00C01952"/>
    <w:rsid w:val="00C02092"/>
    <w:rsid w:val="00C026C5"/>
    <w:rsid w:val="00C027DE"/>
    <w:rsid w:val="00C0283C"/>
    <w:rsid w:val="00C02984"/>
    <w:rsid w:val="00C02DA9"/>
    <w:rsid w:val="00C02E3A"/>
    <w:rsid w:val="00C03324"/>
    <w:rsid w:val="00C03534"/>
    <w:rsid w:val="00C035B6"/>
    <w:rsid w:val="00C03C16"/>
    <w:rsid w:val="00C03E36"/>
    <w:rsid w:val="00C03E77"/>
    <w:rsid w:val="00C03FB6"/>
    <w:rsid w:val="00C04236"/>
    <w:rsid w:val="00C0449F"/>
    <w:rsid w:val="00C04501"/>
    <w:rsid w:val="00C0472C"/>
    <w:rsid w:val="00C0540A"/>
    <w:rsid w:val="00C0644B"/>
    <w:rsid w:val="00C06453"/>
    <w:rsid w:val="00C06463"/>
    <w:rsid w:val="00C0653A"/>
    <w:rsid w:val="00C06711"/>
    <w:rsid w:val="00C06A52"/>
    <w:rsid w:val="00C06A78"/>
    <w:rsid w:val="00C06B94"/>
    <w:rsid w:val="00C07641"/>
    <w:rsid w:val="00C07BA0"/>
    <w:rsid w:val="00C07CB7"/>
    <w:rsid w:val="00C1044B"/>
    <w:rsid w:val="00C10D39"/>
    <w:rsid w:val="00C11773"/>
    <w:rsid w:val="00C11CD6"/>
    <w:rsid w:val="00C11E17"/>
    <w:rsid w:val="00C12107"/>
    <w:rsid w:val="00C1243A"/>
    <w:rsid w:val="00C12630"/>
    <w:rsid w:val="00C13315"/>
    <w:rsid w:val="00C133C5"/>
    <w:rsid w:val="00C13D51"/>
    <w:rsid w:val="00C14700"/>
    <w:rsid w:val="00C15CE3"/>
    <w:rsid w:val="00C160A9"/>
    <w:rsid w:val="00C16674"/>
    <w:rsid w:val="00C167C5"/>
    <w:rsid w:val="00C16B06"/>
    <w:rsid w:val="00C16F11"/>
    <w:rsid w:val="00C170B2"/>
    <w:rsid w:val="00C17512"/>
    <w:rsid w:val="00C176A2"/>
    <w:rsid w:val="00C1778B"/>
    <w:rsid w:val="00C20043"/>
    <w:rsid w:val="00C20134"/>
    <w:rsid w:val="00C20543"/>
    <w:rsid w:val="00C20A0D"/>
    <w:rsid w:val="00C20D68"/>
    <w:rsid w:val="00C21AC0"/>
    <w:rsid w:val="00C21E81"/>
    <w:rsid w:val="00C22427"/>
    <w:rsid w:val="00C232A1"/>
    <w:rsid w:val="00C2353D"/>
    <w:rsid w:val="00C23A11"/>
    <w:rsid w:val="00C23BF0"/>
    <w:rsid w:val="00C241C8"/>
    <w:rsid w:val="00C24369"/>
    <w:rsid w:val="00C24610"/>
    <w:rsid w:val="00C24787"/>
    <w:rsid w:val="00C25006"/>
    <w:rsid w:val="00C251A3"/>
    <w:rsid w:val="00C254C4"/>
    <w:rsid w:val="00C25E97"/>
    <w:rsid w:val="00C2622D"/>
    <w:rsid w:val="00C265F6"/>
    <w:rsid w:val="00C26A18"/>
    <w:rsid w:val="00C26A49"/>
    <w:rsid w:val="00C26EBE"/>
    <w:rsid w:val="00C26F78"/>
    <w:rsid w:val="00C26F85"/>
    <w:rsid w:val="00C27112"/>
    <w:rsid w:val="00C27306"/>
    <w:rsid w:val="00C27D20"/>
    <w:rsid w:val="00C303E7"/>
    <w:rsid w:val="00C3042E"/>
    <w:rsid w:val="00C3101F"/>
    <w:rsid w:val="00C3115A"/>
    <w:rsid w:val="00C311B0"/>
    <w:rsid w:val="00C31C04"/>
    <w:rsid w:val="00C31CC9"/>
    <w:rsid w:val="00C31D9A"/>
    <w:rsid w:val="00C32B93"/>
    <w:rsid w:val="00C32DFD"/>
    <w:rsid w:val="00C33254"/>
    <w:rsid w:val="00C33518"/>
    <w:rsid w:val="00C33718"/>
    <w:rsid w:val="00C33722"/>
    <w:rsid w:val="00C3445C"/>
    <w:rsid w:val="00C352E1"/>
    <w:rsid w:val="00C354D9"/>
    <w:rsid w:val="00C355E2"/>
    <w:rsid w:val="00C356DB"/>
    <w:rsid w:val="00C35762"/>
    <w:rsid w:val="00C35854"/>
    <w:rsid w:val="00C35C20"/>
    <w:rsid w:val="00C36215"/>
    <w:rsid w:val="00C362B2"/>
    <w:rsid w:val="00C363CE"/>
    <w:rsid w:val="00C36574"/>
    <w:rsid w:val="00C36CB2"/>
    <w:rsid w:val="00C36DFA"/>
    <w:rsid w:val="00C36E38"/>
    <w:rsid w:val="00C37BE4"/>
    <w:rsid w:val="00C37C2E"/>
    <w:rsid w:val="00C4032C"/>
    <w:rsid w:val="00C407AB"/>
    <w:rsid w:val="00C40912"/>
    <w:rsid w:val="00C40A90"/>
    <w:rsid w:val="00C40C5D"/>
    <w:rsid w:val="00C40CF8"/>
    <w:rsid w:val="00C40E7E"/>
    <w:rsid w:val="00C40E91"/>
    <w:rsid w:val="00C41649"/>
    <w:rsid w:val="00C41EA3"/>
    <w:rsid w:val="00C422DD"/>
    <w:rsid w:val="00C42515"/>
    <w:rsid w:val="00C42580"/>
    <w:rsid w:val="00C42A05"/>
    <w:rsid w:val="00C42B36"/>
    <w:rsid w:val="00C42BFD"/>
    <w:rsid w:val="00C42C0F"/>
    <w:rsid w:val="00C42CC5"/>
    <w:rsid w:val="00C42EBA"/>
    <w:rsid w:val="00C43DBF"/>
    <w:rsid w:val="00C43FA1"/>
    <w:rsid w:val="00C444C4"/>
    <w:rsid w:val="00C44657"/>
    <w:rsid w:val="00C44977"/>
    <w:rsid w:val="00C44CD5"/>
    <w:rsid w:val="00C454E1"/>
    <w:rsid w:val="00C45BDE"/>
    <w:rsid w:val="00C4674C"/>
    <w:rsid w:val="00C47467"/>
    <w:rsid w:val="00C50082"/>
    <w:rsid w:val="00C5075B"/>
    <w:rsid w:val="00C508A8"/>
    <w:rsid w:val="00C50B22"/>
    <w:rsid w:val="00C50DAD"/>
    <w:rsid w:val="00C50E5B"/>
    <w:rsid w:val="00C511BD"/>
    <w:rsid w:val="00C516CE"/>
    <w:rsid w:val="00C517E8"/>
    <w:rsid w:val="00C51D36"/>
    <w:rsid w:val="00C521F2"/>
    <w:rsid w:val="00C523A1"/>
    <w:rsid w:val="00C526EE"/>
    <w:rsid w:val="00C528AF"/>
    <w:rsid w:val="00C52D09"/>
    <w:rsid w:val="00C53856"/>
    <w:rsid w:val="00C53B35"/>
    <w:rsid w:val="00C53E85"/>
    <w:rsid w:val="00C541A7"/>
    <w:rsid w:val="00C54284"/>
    <w:rsid w:val="00C54CD0"/>
    <w:rsid w:val="00C552B3"/>
    <w:rsid w:val="00C554EF"/>
    <w:rsid w:val="00C564E8"/>
    <w:rsid w:val="00C569CA"/>
    <w:rsid w:val="00C56A33"/>
    <w:rsid w:val="00C56DC1"/>
    <w:rsid w:val="00C56E33"/>
    <w:rsid w:val="00C56EEE"/>
    <w:rsid w:val="00C575CB"/>
    <w:rsid w:val="00C57746"/>
    <w:rsid w:val="00C5789D"/>
    <w:rsid w:val="00C57DC4"/>
    <w:rsid w:val="00C60096"/>
    <w:rsid w:val="00C6047D"/>
    <w:rsid w:val="00C60D4A"/>
    <w:rsid w:val="00C60EDF"/>
    <w:rsid w:val="00C6173D"/>
    <w:rsid w:val="00C6179B"/>
    <w:rsid w:val="00C617D0"/>
    <w:rsid w:val="00C61B41"/>
    <w:rsid w:val="00C622D6"/>
    <w:rsid w:val="00C6272D"/>
    <w:rsid w:val="00C62B00"/>
    <w:rsid w:val="00C62C67"/>
    <w:rsid w:val="00C63517"/>
    <w:rsid w:val="00C63607"/>
    <w:rsid w:val="00C63F41"/>
    <w:rsid w:val="00C643B1"/>
    <w:rsid w:val="00C6442B"/>
    <w:rsid w:val="00C6454F"/>
    <w:rsid w:val="00C64AD3"/>
    <w:rsid w:val="00C64DEF"/>
    <w:rsid w:val="00C65204"/>
    <w:rsid w:val="00C653E1"/>
    <w:rsid w:val="00C654C1"/>
    <w:rsid w:val="00C65B80"/>
    <w:rsid w:val="00C6605C"/>
    <w:rsid w:val="00C6684A"/>
    <w:rsid w:val="00C66898"/>
    <w:rsid w:val="00C66DEA"/>
    <w:rsid w:val="00C67006"/>
    <w:rsid w:val="00C67B32"/>
    <w:rsid w:val="00C67FBA"/>
    <w:rsid w:val="00C704E4"/>
    <w:rsid w:val="00C70D99"/>
    <w:rsid w:val="00C70D9B"/>
    <w:rsid w:val="00C71166"/>
    <w:rsid w:val="00C7128D"/>
    <w:rsid w:val="00C717F3"/>
    <w:rsid w:val="00C71C57"/>
    <w:rsid w:val="00C723DF"/>
    <w:rsid w:val="00C7274C"/>
    <w:rsid w:val="00C72C8A"/>
    <w:rsid w:val="00C7307B"/>
    <w:rsid w:val="00C731C6"/>
    <w:rsid w:val="00C73997"/>
    <w:rsid w:val="00C73B6E"/>
    <w:rsid w:val="00C73D13"/>
    <w:rsid w:val="00C744B1"/>
    <w:rsid w:val="00C745CF"/>
    <w:rsid w:val="00C74818"/>
    <w:rsid w:val="00C7491F"/>
    <w:rsid w:val="00C749D7"/>
    <w:rsid w:val="00C74B07"/>
    <w:rsid w:val="00C74C23"/>
    <w:rsid w:val="00C74E7C"/>
    <w:rsid w:val="00C74EAA"/>
    <w:rsid w:val="00C75408"/>
    <w:rsid w:val="00C756EC"/>
    <w:rsid w:val="00C75B04"/>
    <w:rsid w:val="00C75C61"/>
    <w:rsid w:val="00C76121"/>
    <w:rsid w:val="00C761E1"/>
    <w:rsid w:val="00C76280"/>
    <w:rsid w:val="00C76552"/>
    <w:rsid w:val="00C76CE7"/>
    <w:rsid w:val="00C771D9"/>
    <w:rsid w:val="00C774C0"/>
    <w:rsid w:val="00C77AA7"/>
    <w:rsid w:val="00C77B59"/>
    <w:rsid w:val="00C802EF"/>
    <w:rsid w:val="00C8037B"/>
    <w:rsid w:val="00C8043C"/>
    <w:rsid w:val="00C805F2"/>
    <w:rsid w:val="00C80723"/>
    <w:rsid w:val="00C8116A"/>
    <w:rsid w:val="00C814C7"/>
    <w:rsid w:val="00C81B79"/>
    <w:rsid w:val="00C822FA"/>
    <w:rsid w:val="00C8234D"/>
    <w:rsid w:val="00C82AB7"/>
    <w:rsid w:val="00C830F9"/>
    <w:rsid w:val="00C831AA"/>
    <w:rsid w:val="00C83726"/>
    <w:rsid w:val="00C837DA"/>
    <w:rsid w:val="00C8470A"/>
    <w:rsid w:val="00C84827"/>
    <w:rsid w:val="00C84DF8"/>
    <w:rsid w:val="00C8539F"/>
    <w:rsid w:val="00C8556E"/>
    <w:rsid w:val="00C859A8"/>
    <w:rsid w:val="00C86AA8"/>
    <w:rsid w:val="00C86AFB"/>
    <w:rsid w:val="00C86C72"/>
    <w:rsid w:val="00C86CE3"/>
    <w:rsid w:val="00C87054"/>
    <w:rsid w:val="00C87608"/>
    <w:rsid w:val="00C876BF"/>
    <w:rsid w:val="00C8791D"/>
    <w:rsid w:val="00C87CFF"/>
    <w:rsid w:val="00C87D29"/>
    <w:rsid w:val="00C90205"/>
    <w:rsid w:val="00C906AF"/>
    <w:rsid w:val="00C90821"/>
    <w:rsid w:val="00C90E4B"/>
    <w:rsid w:val="00C90EC1"/>
    <w:rsid w:val="00C91274"/>
    <w:rsid w:val="00C91B41"/>
    <w:rsid w:val="00C921A0"/>
    <w:rsid w:val="00C9241A"/>
    <w:rsid w:val="00C92914"/>
    <w:rsid w:val="00C929A0"/>
    <w:rsid w:val="00C93454"/>
    <w:rsid w:val="00C94A07"/>
    <w:rsid w:val="00C94BDB"/>
    <w:rsid w:val="00C94CAA"/>
    <w:rsid w:val="00C9518E"/>
    <w:rsid w:val="00C957A0"/>
    <w:rsid w:val="00C9589C"/>
    <w:rsid w:val="00C95F2D"/>
    <w:rsid w:val="00C95F56"/>
    <w:rsid w:val="00C964AC"/>
    <w:rsid w:val="00C96C46"/>
    <w:rsid w:val="00C96C4C"/>
    <w:rsid w:val="00C9758A"/>
    <w:rsid w:val="00C975F1"/>
    <w:rsid w:val="00C976FD"/>
    <w:rsid w:val="00C97F19"/>
    <w:rsid w:val="00CA0070"/>
    <w:rsid w:val="00CA0DE5"/>
    <w:rsid w:val="00CA1195"/>
    <w:rsid w:val="00CA11EF"/>
    <w:rsid w:val="00CA13DC"/>
    <w:rsid w:val="00CA16F6"/>
    <w:rsid w:val="00CA1830"/>
    <w:rsid w:val="00CA1B56"/>
    <w:rsid w:val="00CA254F"/>
    <w:rsid w:val="00CA29C7"/>
    <w:rsid w:val="00CA2DD0"/>
    <w:rsid w:val="00CA3275"/>
    <w:rsid w:val="00CA3A0B"/>
    <w:rsid w:val="00CA46BF"/>
    <w:rsid w:val="00CA4BFB"/>
    <w:rsid w:val="00CA4D29"/>
    <w:rsid w:val="00CA4FAE"/>
    <w:rsid w:val="00CA53D7"/>
    <w:rsid w:val="00CA586B"/>
    <w:rsid w:val="00CA5DA2"/>
    <w:rsid w:val="00CA5E35"/>
    <w:rsid w:val="00CA6575"/>
    <w:rsid w:val="00CA663C"/>
    <w:rsid w:val="00CA6818"/>
    <w:rsid w:val="00CA7808"/>
    <w:rsid w:val="00CA7925"/>
    <w:rsid w:val="00CA7A4E"/>
    <w:rsid w:val="00CA7B3D"/>
    <w:rsid w:val="00CB0389"/>
    <w:rsid w:val="00CB03D2"/>
    <w:rsid w:val="00CB0E90"/>
    <w:rsid w:val="00CB12D7"/>
    <w:rsid w:val="00CB1575"/>
    <w:rsid w:val="00CB170F"/>
    <w:rsid w:val="00CB17B8"/>
    <w:rsid w:val="00CB17BA"/>
    <w:rsid w:val="00CB18B7"/>
    <w:rsid w:val="00CB1952"/>
    <w:rsid w:val="00CB1FF3"/>
    <w:rsid w:val="00CB20A3"/>
    <w:rsid w:val="00CB24FA"/>
    <w:rsid w:val="00CB2D13"/>
    <w:rsid w:val="00CB2DD0"/>
    <w:rsid w:val="00CB3C03"/>
    <w:rsid w:val="00CB3CFE"/>
    <w:rsid w:val="00CB3FE6"/>
    <w:rsid w:val="00CB4229"/>
    <w:rsid w:val="00CB45BD"/>
    <w:rsid w:val="00CB45DC"/>
    <w:rsid w:val="00CB46BE"/>
    <w:rsid w:val="00CB472F"/>
    <w:rsid w:val="00CB4B0C"/>
    <w:rsid w:val="00CB50F3"/>
    <w:rsid w:val="00CB54A1"/>
    <w:rsid w:val="00CB54BD"/>
    <w:rsid w:val="00CB5746"/>
    <w:rsid w:val="00CB5BDF"/>
    <w:rsid w:val="00CB5F81"/>
    <w:rsid w:val="00CB641E"/>
    <w:rsid w:val="00CB685D"/>
    <w:rsid w:val="00CB6C22"/>
    <w:rsid w:val="00CB739A"/>
    <w:rsid w:val="00CB7AF6"/>
    <w:rsid w:val="00CB7B85"/>
    <w:rsid w:val="00CB7CE9"/>
    <w:rsid w:val="00CC05A2"/>
    <w:rsid w:val="00CC0766"/>
    <w:rsid w:val="00CC0887"/>
    <w:rsid w:val="00CC0A1D"/>
    <w:rsid w:val="00CC1136"/>
    <w:rsid w:val="00CC19E5"/>
    <w:rsid w:val="00CC1AAF"/>
    <w:rsid w:val="00CC1B2B"/>
    <w:rsid w:val="00CC1EA2"/>
    <w:rsid w:val="00CC220F"/>
    <w:rsid w:val="00CC26A7"/>
    <w:rsid w:val="00CC27CA"/>
    <w:rsid w:val="00CC2B39"/>
    <w:rsid w:val="00CC2DDB"/>
    <w:rsid w:val="00CC2F5C"/>
    <w:rsid w:val="00CC357B"/>
    <w:rsid w:val="00CC377E"/>
    <w:rsid w:val="00CC3884"/>
    <w:rsid w:val="00CC43CE"/>
    <w:rsid w:val="00CC4554"/>
    <w:rsid w:val="00CC46E6"/>
    <w:rsid w:val="00CC47F4"/>
    <w:rsid w:val="00CC48E7"/>
    <w:rsid w:val="00CC4A31"/>
    <w:rsid w:val="00CC5076"/>
    <w:rsid w:val="00CC51A7"/>
    <w:rsid w:val="00CC5577"/>
    <w:rsid w:val="00CC60EC"/>
    <w:rsid w:val="00CC61D8"/>
    <w:rsid w:val="00CC6254"/>
    <w:rsid w:val="00CC6B9C"/>
    <w:rsid w:val="00CC72E8"/>
    <w:rsid w:val="00CC7514"/>
    <w:rsid w:val="00CC7ECC"/>
    <w:rsid w:val="00CC7F3E"/>
    <w:rsid w:val="00CD0600"/>
    <w:rsid w:val="00CD0883"/>
    <w:rsid w:val="00CD0E68"/>
    <w:rsid w:val="00CD0F20"/>
    <w:rsid w:val="00CD1098"/>
    <w:rsid w:val="00CD109D"/>
    <w:rsid w:val="00CD1910"/>
    <w:rsid w:val="00CD2206"/>
    <w:rsid w:val="00CD2757"/>
    <w:rsid w:val="00CD2C88"/>
    <w:rsid w:val="00CD2CFB"/>
    <w:rsid w:val="00CD340B"/>
    <w:rsid w:val="00CD380B"/>
    <w:rsid w:val="00CD38BB"/>
    <w:rsid w:val="00CD453C"/>
    <w:rsid w:val="00CD53F3"/>
    <w:rsid w:val="00CD55DF"/>
    <w:rsid w:val="00CD5A39"/>
    <w:rsid w:val="00CD61E8"/>
    <w:rsid w:val="00CD64B7"/>
    <w:rsid w:val="00CD6864"/>
    <w:rsid w:val="00CD73EE"/>
    <w:rsid w:val="00CE07E8"/>
    <w:rsid w:val="00CE0CA4"/>
    <w:rsid w:val="00CE2B95"/>
    <w:rsid w:val="00CE2DA3"/>
    <w:rsid w:val="00CE2DD9"/>
    <w:rsid w:val="00CE3200"/>
    <w:rsid w:val="00CE3292"/>
    <w:rsid w:val="00CE34D4"/>
    <w:rsid w:val="00CE3785"/>
    <w:rsid w:val="00CE380D"/>
    <w:rsid w:val="00CE4070"/>
    <w:rsid w:val="00CE4201"/>
    <w:rsid w:val="00CE4490"/>
    <w:rsid w:val="00CE452E"/>
    <w:rsid w:val="00CE49F0"/>
    <w:rsid w:val="00CE4A96"/>
    <w:rsid w:val="00CE4D91"/>
    <w:rsid w:val="00CE4EFB"/>
    <w:rsid w:val="00CE5CD9"/>
    <w:rsid w:val="00CE5DEA"/>
    <w:rsid w:val="00CE60A3"/>
    <w:rsid w:val="00CE670D"/>
    <w:rsid w:val="00CE68E5"/>
    <w:rsid w:val="00CE6DD5"/>
    <w:rsid w:val="00CE707D"/>
    <w:rsid w:val="00CE77B2"/>
    <w:rsid w:val="00CE7D3A"/>
    <w:rsid w:val="00CE7E88"/>
    <w:rsid w:val="00CE7FE5"/>
    <w:rsid w:val="00CF0058"/>
    <w:rsid w:val="00CF0220"/>
    <w:rsid w:val="00CF045A"/>
    <w:rsid w:val="00CF05B8"/>
    <w:rsid w:val="00CF07C2"/>
    <w:rsid w:val="00CF0A88"/>
    <w:rsid w:val="00CF12AC"/>
    <w:rsid w:val="00CF143F"/>
    <w:rsid w:val="00CF161E"/>
    <w:rsid w:val="00CF1692"/>
    <w:rsid w:val="00CF18F2"/>
    <w:rsid w:val="00CF1BA2"/>
    <w:rsid w:val="00CF240A"/>
    <w:rsid w:val="00CF25AB"/>
    <w:rsid w:val="00CF25D4"/>
    <w:rsid w:val="00CF26C7"/>
    <w:rsid w:val="00CF294B"/>
    <w:rsid w:val="00CF2B2A"/>
    <w:rsid w:val="00CF32E6"/>
    <w:rsid w:val="00CF36D6"/>
    <w:rsid w:val="00CF3943"/>
    <w:rsid w:val="00CF4186"/>
    <w:rsid w:val="00CF446A"/>
    <w:rsid w:val="00CF44E5"/>
    <w:rsid w:val="00CF5278"/>
    <w:rsid w:val="00CF54BF"/>
    <w:rsid w:val="00CF54CC"/>
    <w:rsid w:val="00CF65B4"/>
    <w:rsid w:val="00CF6CBC"/>
    <w:rsid w:val="00CF6DC6"/>
    <w:rsid w:val="00CF6EBC"/>
    <w:rsid w:val="00CF71CA"/>
    <w:rsid w:val="00CF78F2"/>
    <w:rsid w:val="00CF7C61"/>
    <w:rsid w:val="00D005D0"/>
    <w:rsid w:val="00D00EE2"/>
    <w:rsid w:val="00D00F31"/>
    <w:rsid w:val="00D00FC5"/>
    <w:rsid w:val="00D013AC"/>
    <w:rsid w:val="00D01BD9"/>
    <w:rsid w:val="00D02266"/>
    <w:rsid w:val="00D028B9"/>
    <w:rsid w:val="00D02C6C"/>
    <w:rsid w:val="00D02F60"/>
    <w:rsid w:val="00D03123"/>
    <w:rsid w:val="00D0336F"/>
    <w:rsid w:val="00D036FD"/>
    <w:rsid w:val="00D039DD"/>
    <w:rsid w:val="00D053EF"/>
    <w:rsid w:val="00D0550D"/>
    <w:rsid w:val="00D05B7F"/>
    <w:rsid w:val="00D05EC3"/>
    <w:rsid w:val="00D06058"/>
    <w:rsid w:val="00D0646B"/>
    <w:rsid w:val="00D064D6"/>
    <w:rsid w:val="00D065AA"/>
    <w:rsid w:val="00D068F7"/>
    <w:rsid w:val="00D06914"/>
    <w:rsid w:val="00D06E8D"/>
    <w:rsid w:val="00D06F52"/>
    <w:rsid w:val="00D07075"/>
    <w:rsid w:val="00D07076"/>
    <w:rsid w:val="00D072BF"/>
    <w:rsid w:val="00D072FB"/>
    <w:rsid w:val="00D07540"/>
    <w:rsid w:val="00D07661"/>
    <w:rsid w:val="00D0769A"/>
    <w:rsid w:val="00D1022B"/>
    <w:rsid w:val="00D1035F"/>
    <w:rsid w:val="00D103D9"/>
    <w:rsid w:val="00D10A59"/>
    <w:rsid w:val="00D10BF5"/>
    <w:rsid w:val="00D10FC6"/>
    <w:rsid w:val="00D11096"/>
    <w:rsid w:val="00D1124C"/>
    <w:rsid w:val="00D11360"/>
    <w:rsid w:val="00D114A1"/>
    <w:rsid w:val="00D11564"/>
    <w:rsid w:val="00D11B24"/>
    <w:rsid w:val="00D11FE2"/>
    <w:rsid w:val="00D120C7"/>
    <w:rsid w:val="00D12620"/>
    <w:rsid w:val="00D1288A"/>
    <w:rsid w:val="00D12A0D"/>
    <w:rsid w:val="00D12F68"/>
    <w:rsid w:val="00D13094"/>
    <w:rsid w:val="00D13293"/>
    <w:rsid w:val="00D13E0C"/>
    <w:rsid w:val="00D1405C"/>
    <w:rsid w:val="00D14272"/>
    <w:rsid w:val="00D14453"/>
    <w:rsid w:val="00D148C1"/>
    <w:rsid w:val="00D14C61"/>
    <w:rsid w:val="00D15157"/>
    <w:rsid w:val="00D151EC"/>
    <w:rsid w:val="00D15558"/>
    <w:rsid w:val="00D158A6"/>
    <w:rsid w:val="00D15916"/>
    <w:rsid w:val="00D16C24"/>
    <w:rsid w:val="00D16E3F"/>
    <w:rsid w:val="00D178EC"/>
    <w:rsid w:val="00D17B4A"/>
    <w:rsid w:val="00D17D38"/>
    <w:rsid w:val="00D2048B"/>
    <w:rsid w:val="00D204E1"/>
    <w:rsid w:val="00D20512"/>
    <w:rsid w:val="00D20955"/>
    <w:rsid w:val="00D20CD4"/>
    <w:rsid w:val="00D20D93"/>
    <w:rsid w:val="00D21037"/>
    <w:rsid w:val="00D21065"/>
    <w:rsid w:val="00D2148E"/>
    <w:rsid w:val="00D2164B"/>
    <w:rsid w:val="00D2173D"/>
    <w:rsid w:val="00D217D9"/>
    <w:rsid w:val="00D21C35"/>
    <w:rsid w:val="00D21CCC"/>
    <w:rsid w:val="00D21DA5"/>
    <w:rsid w:val="00D22079"/>
    <w:rsid w:val="00D22334"/>
    <w:rsid w:val="00D22D6B"/>
    <w:rsid w:val="00D23E61"/>
    <w:rsid w:val="00D24063"/>
    <w:rsid w:val="00D24235"/>
    <w:rsid w:val="00D24275"/>
    <w:rsid w:val="00D246B6"/>
    <w:rsid w:val="00D24E29"/>
    <w:rsid w:val="00D25528"/>
    <w:rsid w:val="00D25FA6"/>
    <w:rsid w:val="00D2691E"/>
    <w:rsid w:val="00D272AA"/>
    <w:rsid w:val="00D27607"/>
    <w:rsid w:val="00D2770E"/>
    <w:rsid w:val="00D2788C"/>
    <w:rsid w:val="00D300D3"/>
    <w:rsid w:val="00D30F43"/>
    <w:rsid w:val="00D30FB9"/>
    <w:rsid w:val="00D30FDA"/>
    <w:rsid w:val="00D31542"/>
    <w:rsid w:val="00D315B8"/>
    <w:rsid w:val="00D31AF8"/>
    <w:rsid w:val="00D31FCB"/>
    <w:rsid w:val="00D32244"/>
    <w:rsid w:val="00D3227D"/>
    <w:rsid w:val="00D32667"/>
    <w:rsid w:val="00D32673"/>
    <w:rsid w:val="00D32863"/>
    <w:rsid w:val="00D32910"/>
    <w:rsid w:val="00D32930"/>
    <w:rsid w:val="00D33114"/>
    <w:rsid w:val="00D34680"/>
    <w:rsid w:val="00D34727"/>
    <w:rsid w:val="00D34919"/>
    <w:rsid w:val="00D354F7"/>
    <w:rsid w:val="00D35AA1"/>
    <w:rsid w:val="00D35C8D"/>
    <w:rsid w:val="00D35D3C"/>
    <w:rsid w:val="00D364F6"/>
    <w:rsid w:val="00D3688E"/>
    <w:rsid w:val="00D368E1"/>
    <w:rsid w:val="00D36905"/>
    <w:rsid w:val="00D371FE"/>
    <w:rsid w:val="00D37355"/>
    <w:rsid w:val="00D37439"/>
    <w:rsid w:val="00D378E7"/>
    <w:rsid w:val="00D37C13"/>
    <w:rsid w:val="00D4010F"/>
    <w:rsid w:val="00D40FD1"/>
    <w:rsid w:val="00D410BB"/>
    <w:rsid w:val="00D41130"/>
    <w:rsid w:val="00D411BE"/>
    <w:rsid w:val="00D41256"/>
    <w:rsid w:val="00D416EF"/>
    <w:rsid w:val="00D4209B"/>
    <w:rsid w:val="00D424FE"/>
    <w:rsid w:val="00D42878"/>
    <w:rsid w:val="00D428A6"/>
    <w:rsid w:val="00D42900"/>
    <w:rsid w:val="00D42C56"/>
    <w:rsid w:val="00D432E7"/>
    <w:rsid w:val="00D43331"/>
    <w:rsid w:val="00D43449"/>
    <w:rsid w:val="00D435DE"/>
    <w:rsid w:val="00D43659"/>
    <w:rsid w:val="00D43A06"/>
    <w:rsid w:val="00D440D1"/>
    <w:rsid w:val="00D44110"/>
    <w:rsid w:val="00D4426F"/>
    <w:rsid w:val="00D447FD"/>
    <w:rsid w:val="00D4493C"/>
    <w:rsid w:val="00D44986"/>
    <w:rsid w:val="00D4499E"/>
    <w:rsid w:val="00D44F4F"/>
    <w:rsid w:val="00D4569C"/>
    <w:rsid w:val="00D45F7E"/>
    <w:rsid w:val="00D46287"/>
    <w:rsid w:val="00D4629D"/>
    <w:rsid w:val="00D462F4"/>
    <w:rsid w:val="00D463FA"/>
    <w:rsid w:val="00D46491"/>
    <w:rsid w:val="00D4661D"/>
    <w:rsid w:val="00D473C3"/>
    <w:rsid w:val="00D4752A"/>
    <w:rsid w:val="00D47A20"/>
    <w:rsid w:val="00D47BD8"/>
    <w:rsid w:val="00D47C3F"/>
    <w:rsid w:val="00D50131"/>
    <w:rsid w:val="00D501A2"/>
    <w:rsid w:val="00D504BD"/>
    <w:rsid w:val="00D50627"/>
    <w:rsid w:val="00D50760"/>
    <w:rsid w:val="00D50DD6"/>
    <w:rsid w:val="00D50F04"/>
    <w:rsid w:val="00D51098"/>
    <w:rsid w:val="00D51416"/>
    <w:rsid w:val="00D514A7"/>
    <w:rsid w:val="00D52351"/>
    <w:rsid w:val="00D530AC"/>
    <w:rsid w:val="00D5319D"/>
    <w:rsid w:val="00D531AE"/>
    <w:rsid w:val="00D53B49"/>
    <w:rsid w:val="00D53D70"/>
    <w:rsid w:val="00D53E46"/>
    <w:rsid w:val="00D54204"/>
    <w:rsid w:val="00D5422F"/>
    <w:rsid w:val="00D54B9D"/>
    <w:rsid w:val="00D553DF"/>
    <w:rsid w:val="00D55D9F"/>
    <w:rsid w:val="00D55DA8"/>
    <w:rsid w:val="00D56226"/>
    <w:rsid w:val="00D5637C"/>
    <w:rsid w:val="00D567D1"/>
    <w:rsid w:val="00D568D6"/>
    <w:rsid w:val="00D56980"/>
    <w:rsid w:val="00D56EAD"/>
    <w:rsid w:val="00D57665"/>
    <w:rsid w:val="00D577EC"/>
    <w:rsid w:val="00D57C9D"/>
    <w:rsid w:val="00D60317"/>
    <w:rsid w:val="00D60E30"/>
    <w:rsid w:val="00D61147"/>
    <w:rsid w:val="00D61159"/>
    <w:rsid w:val="00D614E6"/>
    <w:rsid w:val="00D61597"/>
    <w:rsid w:val="00D615F1"/>
    <w:rsid w:val="00D618D5"/>
    <w:rsid w:val="00D61DC8"/>
    <w:rsid w:val="00D61EFD"/>
    <w:rsid w:val="00D61F0C"/>
    <w:rsid w:val="00D620C7"/>
    <w:rsid w:val="00D62147"/>
    <w:rsid w:val="00D621E0"/>
    <w:rsid w:val="00D621EC"/>
    <w:rsid w:val="00D623DD"/>
    <w:rsid w:val="00D624F6"/>
    <w:rsid w:val="00D627F5"/>
    <w:rsid w:val="00D62825"/>
    <w:rsid w:val="00D62971"/>
    <w:rsid w:val="00D62C17"/>
    <w:rsid w:val="00D62EB7"/>
    <w:rsid w:val="00D635FD"/>
    <w:rsid w:val="00D6396D"/>
    <w:rsid w:val="00D63C77"/>
    <w:rsid w:val="00D63E75"/>
    <w:rsid w:val="00D63EC5"/>
    <w:rsid w:val="00D6499D"/>
    <w:rsid w:val="00D65E07"/>
    <w:rsid w:val="00D6600A"/>
    <w:rsid w:val="00D6728E"/>
    <w:rsid w:val="00D67399"/>
    <w:rsid w:val="00D675FF"/>
    <w:rsid w:val="00D67626"/>
    <w:rsid w:val="00D67C9A"/>
    <w:rsid w:val="00D705A4"/>
    <w:rsid w:val="00D70736"/>
    <w:rsid w:val="00D7077E"/>
    <w:rsid w:val="00D70A46"/>
    <w:rsid w:val="00D71020"/>
    <w:rsid w:val="00D71468"/>
    <w:rsid w:val="00D715B5"/>
    <w:rsid w:val="00D71600"/>
    <w:rsid w:val="00D71EA6"/>
    <w:rsid w:val="00D720D3"/>
    <w:rsid w:val="00D722B3"/>
    <w:rsid w:val="00D7242B"/>
    <w:rsid w:val="00D72919"/>
    <w:rsid w:val="00D72B2D"/>
    <w:rsid w:val="00D72B5D"/>
    <w:rsid w:val="00D731B3"/>
    <w:rsid w:val="00D7323A"/>
    <w:rsid w:val="00D73C6D"/>
    <w:rsid w:val="00D741D7"/>
    <w:rsid w:val="00D745E7"/>
    <w:rsid w:val="00D74DA1"/>
    <w:rsid w:val="00D752E9"/>
    <w:rsid w:val="00D754A6"/>
    <w:rsid w:val="00D75B7C"/>
    <w:rsid w:val="00D7641D"/>
    <w:rsid w:val="00D77BEB"/>
    <w:rsid w:val="00D77C30"/>
    <w:rsid w:val="00D77F62"/>
    <w:rsid w:val="00D802C6"/>
    <w:rsid w:val="00D80B49"/>
    <w:rsid w:val="00D80FCB"/>
    <w:rsid w:val="00D811BF"/>
    <w:rsid w:val="00D8127F"/>
    <w:rsid w:val="00D81446"/>
    <w:rsid w:val="00D815FA"/>
    <w:rsid w:val="00D81AD7"/>
    <w:rsid w:val="00D81B20"/>
    <w:rsid w:val="00D81B46"/>
    <w:rsid w:val="00D81B8E"/>
    <w:rsid w:val="00D81BA4"/>
    <w:rsid w:val="00D81E58"/>
    <w:rsid w:val="00D81F24"/>
    <w:rsid w:val="00D82161"/>
    <w:rsid w:val="00D822A7"/>
    <w:rsid w:val="00D82476"/>
    <w:rsid w:val="00D8256D"/>
    <w:rsid w:val="00D825D5"/>
    <w:rsid w:val="00D82C4F"/>
    <w:rsid w:val="00D831BE"/>
    <w:rsid w:val="00D8358B"/>
    <w:rsid w:val="00D83A68"/>
    <w:rsid w:val="00D83C31"/>
    <w:rsid w:val="00D840A1"/>
    <w:rsid w:val="00D84148"/>
    <w:rsid w:val="00D841E5"/>
    <w:rsid w:val="00D842F4"/>
    <w:rsid w:val="00D843D5"/>
    <w:rsid w:val="00D844EB"/>
    <w:rsid w:val="00D84B49"/>
    <w:rsid w:val="00D84DD7"/>
    <w:rsid w:val="00D84EE9"/>
    <w:rsid w:val="00D854A1"/>
    <w:rsid w:val="00D8587D"/>
    <w:rsid w:val="00D860E4"/>
    <w:rsid w:val="00D86B81"/>
    <w:rsid w:val="00D8701B"/>
    <w:rsid w:val="00D8726E"/>
    <w:rsid w:val="00D8785D"/>
    <w:rsid w:val="00D87A6B"/>
    <w:rsid w:val="00D87C59"/>
    <w:rsid w:val="00D87FB0"/>
    <w:rsid w:val="00D9011D"/>
    <w:rsid w:val="00D904DD"/>
    <w:rsid w:val="00D906BF"/>
    <w:rsid w:val="00D9083F"/>
    <w:rsid w:val="00D90994"/>
    <w:rsid w:val="00D91317"/>
    <w:rsid w:val="00D91B8D"/>
    <w:rsid w:val="00D91C8D"/>
    <w:rsid w:val="00D9256A"/>
    <w:rsid w:val="00D929CB"/>
    <w:rsid w:val="00D92AA6"/>
    <w:rsid w:val="00D92C5F"/>
    <w:rsid w:val="00D941E9"/>
    <w:rsid w:val="00D941F4"/>
    <w:rsid w:val="00D94902"/>
    <w:rsid w:val="00D950CB"/>
    <w:rsid w:val="00D954A7"/>
    <w:rsid w:val="00D954A9"/>
    <w:rsid w:val="00D9552A"/>
    <w:rsid w:val="00D9564B"/>
    <w:rsid w:val="00D95B1E"/>
    <w:rsid w:val="00D95CBA"/>
    <w:rsid w:val="00D95DA0"/>
    <w:rsid w:val="00D96040"/>
    <w:rsid w:val="00D9623E"/>
    <w:rsid w:val="00D964C5"/>
    <w:rsid w:val="00D9655A"/>
    <w:rsid w:val="00D96A8E"/>
    <w:rsid w:val="00D96BC0"/>
    <w:rsid w:val="00D970E9"/>
    <w:rsid w:val="00D971E5"/>
    <w:rsid w:val="00D975EC"/>
    <w:rsid w:val="00D97B0D"/>
    <w:rsid w:val="00D97BDC"/>
    <w:rsid w:val="00DA09AF"/>
    <w:rsid w:val="00DA14EB"/>
    <w:rsid w:val="00DA16F5"/>
    <w:rsid w:val="00DA1845"/>
    <w:rsid w:val="00DA194B"/>
    <w:rsid w:val="00DA1E71"/>
    <w:rsid w:val="00DA21FF"/>
    <w:rsid w:val="00DA22AD"/>
    <w:rsid w:val="00DA2838"/>
    <w:rsid w:val="00DA29C1"/>
    <w:rsid w:val="00DA2BA6"/>
    <w:rsid w:val="00DA2CD1"/>
    <w:rsid w:val="00DA34B8"/>
    <w:rsid w:val="00DA39A8"/>
    <w:rsid w:val="00DA39DF"/>
    <w:rsid w:val="00DA3A8D"/>
    <w:rsid w:val="00DA3C0F"/>
    <w:rsid w:val="00DA3D83"/>
    <w:rsid w:val="00DA47CA"/>
    <w:rsid w:val="00DA56B4"/>
    <w:rsid w:val="00DA5A98"/>
    <w:rsid w:val="00DA6263"/>
    <w:rsid w:val="00DA634E"/>
    <w:rsid w:val="00DA65DD"/>
    <w:rsid w:val="00DA67D1"/>
    <w:rsid w:val="00DA6E67"/>
    <w:rsid w:val="00DA7073"/>
    <w:rsid w:val="00DA7080"/>
    <w:rsid w:val="00DA70F1"/>
    <w:rsid w:val="00DA71FB"/>
    <w:rsid w:val="00DA76F4"/>
    <w:rsid w:val="00DA77C2"/>
    <w:rsid w:val="00DA78F9"/>
    <w:rsid w:val="00DA7A5D"/>
    <w:rsid w:val="00DA7EFE"/>
    <w:rsid w:val="00DB0113"/>
    <w:rsid w:val="00DB0E11"/>
    <w:rsid w:val="00DB0F42"/>
    <w:rsid w:val="00DB16B8"/>
    <w:rsid w:val="00DB189F"/>
    <w:rsid w:val="00DB1C25"/>
    <w:rsid w:val="00DB2A40"/>
    <w:rsid w:val="00DB2A8A"/>
    <w:rsid w:val="00DB2C29"/>
    <w:rsid w:val="00DB3455"/>
    <w:rsid w:val="00DB3856"/>
    <w:rsid w:val="00DB3A13"/>
    <w:rsid w:val="00DB3A33"/>
    <w:rsid w:val="00DB3AE1"/>
    <w:rsid w:val="00DB3CD2"/>
    <w:rsid w:val="00DB3D73"/>
    <w:rsid w:val="00DB4069"/>
    <w:rsid w:val="00DB4B3A"/>
    <w:rsid w:val="00DB4E6C"/>
    <w:rsid w:val="00DB51EA"/>
    <w:rsid w:val="00DB51F8"/>
    <w:rsid w:val="00DB527E"/>
    <w:rsid w:val="00DB553C"/>
    <w:rsid w:val="00DB5933"/>
    <w:rsid w:val="00DB5E4B"/>
    <w:rsid w:val="00DB7EE0"/>
    <w:rsid w:val="00DC030C"/>
    <w:rsid w:val="00DC164E"/>
    <w:rsid w:val="00DC1706"/>
    <w:rsid w:val="00DC178F"/>
    <w:rsid w:val="00DC2995"/>
    <w:rsid w:val="00DC2D41"/>
    <w:rsid w:val="00DC2F35"/>
    <w:rsid w:val="00DC316C"/>
    <w:rsid w:val="00DC332A"/>
    <w:rsid w:val="00DC33BD"/>
    <w:rsid w:val="00DC3426"/>
    <w:rsid w:val="00DC3495"/>
    <w:rsid w:val="00DC36E4"/>
    <w:rsid w:val="00DC39B5"/>
    <w:rsid w:val="00DC3B2B"/>
    <w:rsid w:val="00DC4422"/>
    <w:rsid w:val="00DC46CB"/>
    <w:rsid w:val="00DC46CD"/>
    <w:rsid w:val="00DC48BA"/>
    <w:rsid w:val="00DC4E54"/>
    <w:rsid w:val="00DC51C8"/>
    <w:rsid w:val="00DC59B1"/>
    <w:rsid w:val="00DC5A77"/>
    <w:rsid w:val="00DC5B0E"/>
    <w:rsid w:val="00DC5EEF"/>
    <w:rsid w:val="00DC6641"/>
    <w:rsid w:val="00DC6993"/>
    <w:rsid w:val="00DC7ECC"/>
    <w:rsid w:val="00DD024B"/>
    <w:rsid w:val="00DD04CD"/>
    <w:rsid w:val="00DD0680"/>
    <w:rsid w:val="00DD0951"/>
    <w:rsid w:val="00DD0CF4"/>
    <w:rsid w:val="00DD114B"/>
    <w:rsid w:val="00DD17B9"/>
    <w:rsid w:val="00DD27E3"/>
    <w:rsid w:val="00DD282A"/>
    <w:rsid w:val="00DD29B1"/>
    <w:rsid w:val="00DD3A35"/>
    <w:rsid w:val="00DD3AD5"/>
    <w:rsid w:val="00DD46AC"/>
    <w:rsid w:val="00DD4AD2"/>
    <w:rsid w:val="00DD4AE6"/>
    <w:rsid w:val="00DD4B32"/>
    <w:rsid w:val="00DD524A"/>
    <w:rsid w:val="00DD52E9"/>
    <w:rsid w:val="00DD5965"/>
    <w:rsid w:val="00DD5985"/>
    <w:rsid w:val="00DD5E7D"/>
    <w:rsid w:val="00DD6102"/>
    <w:rsid w:val="00DD61F1"/>
    <w:rsid w:val="00DD6614"/>
    <w:rsid w:val="00DD6775"/>
    <w:rsid w:val="00DD6AF9"/>
    <w:rsid w:val="00DD7081"/>
    <w:rsid w:val="00DD7B00"/>
    <w:rsid w:val="00DD7BD1"/>
    <w:rsid w:val="00DE05DD"/>
    <w:rsid w:val="00DE0CE0"/>
    <w:rsid w:val="00DE1464"/>
    <w:rsid w:val="00DE1E14"/>
    <w:rsid w:val="00DE1E47"/>
    <w:rsid w:val="00DE1F71"/>
    <w:rsid w:val="00DE1F82"/>
    <w:rsid w:val="00DE20ED"/>
    <w:rsid w:val="00DE26A8"/>
    <w:rsid w:val="00DE2BC2"/>
    <w:rsid w:val="00DE2BE6"/>
    <w:rsid w:val="00DE2BF1"/>
    <w:rsid w:val="00DE3049"/>
    <w:rsid w:val="00DE34F9"/>
    <w:rsid w:val="00DE3503"/>
    <w:rsid w:val="00DE3FB5"/>
    <w:rsid w:val="00DE3FCF"/>
    <w:rsid w:val="00DE41EF"/>
    <w:rsid w:val="00DE4283"/>
    <w:rsid w:val="00DE4667"/>
    <w:rsid w:val="00DE4698"/>
    <w:rsid w:val="00DE48EE"/>
    <w:rsid w:val="00DE4A7D"/>
    <w:rsid w:val="00DE4B06"/>
    <w:rsid w:val="00DE4B77"/>
    <w:rsid w:val="00DE5374"/>
    <w:rsid w:val="00DE5624"/>
    <w:rsid w:val="00DE56B6"/>
    <w:rsid w:val="00DE5839"/>
    <w:rsid w:val="00DE5AC3"/>
    <w:rsid w:val="00DE5FBE"/>
    <w:rsid w:val="00DE675B"/>
    <w:rsid w:val="00DE6927"/>
    <w:rsid w:val="00DE6B0D"/>
    <w:rsid w:val="00DE6C65"/>
    <w:rsid w:val="00DE6D16"/>
    <w:rsid w:val="00DE7481"/>
    <w:rsid w:val="00DE76F3"/>
    <w:rsid w:val="00DE7A14"/>
    <w:rsid w:val="00DE7EFB"/>
    <w:rsid w:val="00DE7FE5"/>
    <w:rsid w:val="00DF008F"/>
    <w:rsid w:val="00DF0255"/>
    <w:rsid w:val="00DF116A"/>
    <w:rsid w:val="00DF171D"/>
    <w:rsid w:val="00DF19C1"/>
    <w:rsid w:val="00DF21C2"/>
    <w:rsid w:val="00DF2572"/>
    <w:rsid w:val="00DF299F"/>
    <w:rsid w:val="00DF2D38"/>
    <w:rsid w:val="00DF35DB"/>
    <w:rsid w:val="00DF3BB0"/>
    <w:rsid w:val="00DF3BE1"/>
    <w:rsid w:val="00DF442F"/>
    <w:rsid w:val="00DF457C"/>
    <w:rsid w:val="00DF4BE2"/>
    <w:rsid w:val="00DF5206"/>
    <w:rsid w:val="00DF55E0"/>
    <w:rsid w:val="00DF55F0"/>
    <w:rsid w:val="00DF55F1"/>
    <w:rsid w:val="00DF56A0"/>
    <w:rsid w:val="00DF5CF7"/>
    <w:rsid w:val="00DF5DD7"/>
    <w:rsid w:val="00DF6327"/>
    <w:rsid w:val="00DF6D4F"/>
    <w:rsid w:val="00DF70C8"/>
    <w:rsid w:val="00DF726B"/>
    <w:rsid w:val="00DF7746"/>
    <w:rsid w:val="00DF77DA"/>
    <w:rsid w:val="00DF7D0B"/>
    <w:rsid w:val="00E00137"/>
    <w:rsid w:val="00E005B0"/>
    <w:rsid w:val="00E00F5C"/>
    <w:rsid w:val="00E014A3"/>
    <w:rsid w:val="00E01BAB"/>
    <w:rsid w:val="00E0282F"/>
    <w:rsid w:val="00E02A42"/>
    <w:rsid w:val="00E02BF0"/>
    <w:rsid w:val="00E03439"/>
    <w:rsid w:val="00E036D0"/>
    <w:rsid w:val="00E03A99"/>
    <w:rsid w:val="00E03E26"/>
    <w:rsid w:val="00E04196"/>
    <w:rsid w:val="00E04299"/>
    <w:rsid w:val="00E04825"/>
    <w:rsid w:val="00E0504E"/>
    <w:rsid w:val="00E05760"/>
    <w:rsid w:val="00E057ED"/>
    <w:rsid w:val="00E06136"/>
    <w:rsid w:val="00E062E1"/>
    <w:rsid w:val="00E064E8"/>
    <w:rsid w:val="00E068D3"/>
    <w:rsid w:val="00E075F0"/>
    <w:rsid w:val="00E07C6E"/>
    <w:rsid w:val="00E07CB7"/>
    <w:rsid w:val="00E07D4F"/>
    <w:rsid w:val="00E1058E"/>
    <w:rsid w:val="00E108CF"/>
    <w:rsid w:val="00E10BD0"/>
    <w:rsid w:val="00E11102"/>
    <w:rsid w:val="00E111C8"/>
    <w:rsid w:val="00E11306"/>
    <w:rsid w:val="00E11596"/>
    <w:rsid w:val="00E11AAD"/>
    <w:rsid w:val="00E11BC2"/>
    <w:rsid w:val="00E11C99"/>
    <w:rsid w:val="00E11D40"/>
    <w:rsid w:val="00E11EEF"/>
    <w:rsid w:val="00E11F36"/>
    <w:rsid w:val="00E11F38"/>
    <w:rsid w:val="00E11F5B"/>
    <w:rsid w:val="00E12C83"/>
    <w:rsid w:val="00E12DEB"/>
    <w:rsid w:val="00E12E51"/>
    <w:rsid w:val="00E135FF"/>
    <w:rsid w:val="00E138FA"/>
    <w:rsid w:val="00E13A48"/>
    <w:rsid w:val="00E1417F"/>
    <w:rsid w:val="00E141A9"/>
    <w:rsid w:val="00E145C8"/>
    <w:rsid w:val="00E14D51"/>
    <w:rsid w:val="00E14D6F"/>
    <w:rsid w:val="00E14F89"/>
    <w:rsid w:val="00E14FAD"/>
    <w:rsid w:val="00E15127"/>
    <w:rsid w:val="00E152E5"/>
    <w:rsid w:val="00E157A3"/>
    <w:rsid w:val="00E157D3"/>
    <w:rsid w:val="00E158F3"/>
    <w:rsid w:val="00E15BA3"/>
    <w:rsid w:val="00E15C08"/>
    <w:rsid w:val="00E165CF"/>
    <w:rsid w:val="00E16AEA"/>
    <w:rsid w:val="00E16B39"/>
    <w:rsid w:val="00E170A0"/>
    <w:rsid w:val="00E171BF"/>
    <w:rsid w:val="00E1758C"/>
    <w:rsid w:val="00E17F16"/>
    <w:rsid w:val="00E20756"/>
    <w:rsid w:val="00E20C53"/>
    <w:rsid w:val="00E20F0D"/>
    <w:rsid w:val="00E22478"/>
    <w:rsid w:val="00E2300D"/>
    <w:rsid w:val="00E23242"/>
    <w:rsid w:val="00E2335F"/>
    <w:rsid w:val="00E235A0"/>
    <w:rsid w:val="00E235E1"/>
    <w:rsid w:val="00E23827"/>
    <w:rsid w:val="00E24498"/>
    <w:rsid w:val="00E246BF"/>
    <w:rsid w:val="00E248D0"/>
    <w:rsid w:val="00E249FE"/>
    <w:rsid w:val="00E25B58"/>
    <w:rsid w:val="00E25EDC"/>
    <w:rsid w:val="00E260D0"/>
    <w:rsid w:val="00E263DA"/>
    <w:rsid w:val="00E26DE4"/>
    <w:rsid w:val="00E26F8A"/>
    <w:rsid w:val="00E27A9E"/>
    <w:rsid w:val="00E30659"/>
    <w:rsid w:val="00E3095B"/>
    <w:rsid w:val="00E30985"/>
    <w:rsid w:val="00E30C94"/>
    <w:rsid w:val="00E30DD3"/>
    <w:rsid w:val="00E31207"/>
    <w:rsid w:val="00E3127C"/>
    <w:rsid w:val="00E31A4D"/>
    <w:rsid w:val="00E3228B"/>
    <w:rsid w:val="00E32502"/>
    <w:rsid w:val="00E32959"/>
    <w:rsid w:val="00E332E5"/>
    <w:rsid w:val="00E333C5"/>
    <w:rsid w:val="00E3342E"/>
    <w:rsid w:val="00E33527"/>
    <w:rsid w:val="00E33627"/>
    <w:rsid w:val="00E3366A"/>
    <w:rsid w:val="00E3395F"/>
    <w:rsid w:val="00E3399D"/>
    <w:rsid w:val="00E33AC0"/>
    <w:rsid w:val="00E3428B"/>
    <w:rsid w:val="00E350F4"/>
    <w:rsid w:val="00E3513B"/>
    <w:rsid w:val="00E35538"/>
    <w:rsid w:val="00E358C7"/>
    <w:rsid w:val="00E35B40"/>
    <w:rsid w:val="00E35FB5"/>
    <w:rsid w:val="00E36114"/>
    <w:rsid w:val="00E36A80"/>
    <w:rsid w:val="00E36BBA"/>
    <w:rsid w:val="00E371E3"/>
    <w:rsid w:val="00E374B9"/>
    <w:rsid w:val="00E37720"/>
    <w:rsid w:val="00E3785D"/>
    <w:rsid w:val="00E37B3A"/>
    <w:rsid w:val="00E4012D"/>
    <w:rsid w:val="00E403B9"/>
    <w:rsid w:val="00E40406"/>
    <w:rsid w:val="00E40A66"/>
    <w:rsid w:val="00E40BCF"/>
    <w:rsid w:val="00E41330"/>
    <w:rsid w:val="00E4153A"/>
    <w:rsid w:val="00E4191B"/>
    <w:rsid w:val="00E41ED3"/>
    <w:rsid w:val="00E42D91"/>
    <w:rsid w:val="00E42E57"/>
    <w:rsid w:val="00E4313C"/>
    <w:rsid w:val="00E43842"/>
    <w:rsid w:val="00E44206"/>
    <w:rsid w:val="00E44234"/>
    <w:rsid w:val="00E44669"/>
    <w:rsid w:val="00E44B1B"/>
    <w:rsid w:val="00E44DAB"/>
    <w:rsid w:val="00E44E16"/>
    <w:rsid w:val="00E44EAA"/>
    <w:rsid w:val="00E4524A"/>
    <w:rsid w:val="00E452AB"/>
    <w:rsid w:val="00E457F7"/>
    <w:rsid w:val="00E45BC6"/>
    <w:rsid w:val="00E45E38"/>
    <w:rsid w:val="00E464AE"/>
    <w:rsid w:val="00E467E5"/>
    <w:rsid w:val="00E46F09"/>
    <w:rsid w:val="00E475A2"/>
    <w:rsid w:val="00E47810"/>
    <w:rsid w:val="00E478E8"/>
    <w:rsid w:val="00E503F2"/>
    <w:rsid w:val="00E504CE"/>
    <w:rsid w:val="00E5092D"/>
    <w:rsid w:val="00E50975"/>
    <w:rsid w:val="00E50C92"/>
    <w:rsid w:val="00E51085"/>
    <w:rsid w:val="00E51849"/>
    <w:rsid w:val="00E51CA9"/>
    <w:rsid w:val="00E523AF"/>
    <w:rsid w:val="00E52B8A"/>
    <w:rsid w:val="00E52C54"/>
    <w:rsid w:val="00E52CF9"/>
    <w:rsid w:val="00E52D7D"/>
    <w:rsid w:val="00E530B4"/>
    <w:rsid w:val="00E53775"/>
    <w:rsid w:val="00E539CE"/>
    <w:rsid w:val="00E5406A"/>
    <w:rsid w:val="00E54164"/>
    <w:rsid w:val="00E54607"/>
    <w:rsid w:val="00E548AD"/>
    <w:rsid w:val="00E54A86"/>
    <w:rsid w:val="00E54E2F"/>
    <w:rsid w:val="00E5542A"/>
    <w:rsid w:val="00E55799"/>
    <w:rsid w:val="00E558FE"/>
    <w:rsid w:val="00E55AA9"/>
    <w:rsid w:val="00E55C97"/>
    <w:rsid w:val="00E561C6"/>
    <w:rsid w:val="00E563A6"/>
    <w:rsid w:val="00E56E00"/>
    <w:rsid w:val="00E57109"/>
    <w:rsid w:val="00E601B4"/>
    <w:rsid w:val="00E60281"/>
    <w:rsid w:val="00E6040B"/>
    <w:rsid w:val="00E6044E"/>
    <w:rsid w:val="00E60997"/>
    <w:rsid w:val="00E609DC"/>
    <w:rsid w:val="00E61010"/>
    <w:rsid w:val="00E6122A"/>
    <w:rsid w:val="00E616CA"/>
    <w:rsid w:val="00E62075"/>
    <w:rsid w:val="00E62083"/>
    <w:rsid w:val="00E6249A"/>
    <w:rsid w:val="00E6264D"/>
    <w:rsid w:val="00E626DE"/>
    <w:rsid w:val="00E628D4"/>
    <w:rsid w:val="00E62DAB"/>
    <w:rsid w:val="00E63A72"/>
    <w:rsid w:val="00E63B00"/>
    <w:rsid w:val="00E63D97"/>
    <w:rsid w:val="00E64063"/>
    <w:rsid w:val="00E64134"/>
    <w:rsid w:val="00E64301"/>
    <w:rsid w:val="00E64699"/>
    <w:rsid w:val="00E64947"/>
    <w:rsid w:val="00E64E00"/>
    <w:rsid w:val="00E6502A"/>
    <w:rsid w:val="00E65155"/>
    <w:rsid w:val="00E652BB"/>
    <w:rsid w:val="00E6555A"/>
    <w:rsid w:val="00E65980"/>
    <w:rsid w:val="00E65A85"/>
    <w:rsid w:val="00E65CA0"/>
    <w:rsid w:val="00E662DF"/>
    <w:rsid w:val="00E667DD"/>
    <w:rsid w:val="00E66CB9"/>
    <w:rsid w:val="00E67C25"/>
    <w:rsid w:val="00E67C4D"/>
    <w:rsid w:val="00E67F74"/>
    <w:rsid w:val="00E71132"/>
    <w:rsid w:val="00E71463"/>
    <w:rsid w:val="00E714F7"/>
    <w:rsid w:val="00E71645"/>
    <w:rsid w:val="00E7171E"/>
    <w:rsid w:val="00E717A2"/>
    <w:rsid w:val="00E71AC5"/>
    <w:rsid w:val="00E71E8D"/>
    <w:rsid w:val="00E71EE5"/>
    <w:rsid w:val="00E724E4"/>
    <w:rsid w:val="00E7275A"/>
    <w:rsid w:val="00E7309C"/>
    <w:rsid w:val="00E73287"/>
    <w:rsid w:val="00E73426"/>
    <w:rsid w:val="00E734CB"/>
    <w:rsid w:val="00E73810"/>
    <w:rsid w:val="00E74A0C"/>
    <w:rsid w:val="00E74AD8"/>
    <w:rsid w:val="00E74C47"/>
    <w:rsid w:val="00E74D60"/>
    <w:rsid w:val="00E74E9D"/>
    <w:rsid w:val="00E74F5F"/>
    <w:rsid w:val="00E75093"/>
    <w:rsid w:val="00E7528E"/>
    <w:rsid w:val="00E75484"/>
    <w:rsid w:val="00E7583D"/>
    <w:rsid w:val="00E7680A"/>
    <w:rsid w:val="00E76AA3"/>
    <w:rsid w:val="00E76E17"/>
    <w:rsid w:val="00E76E52"/>
    <w:rsid w:val="00E76E74"/>
    <w:rsid w:val="00E76FDA"/>
    <w:rsid w:val="00E7715F"/>
    <w:rsid w:val="00E7761B"/>
    <w:rsid w:val="00E77766"/>
    <w:rsid w:val="00E803CA"/>
    <w:rsid w:val="00E8042D"/>
    <w:rsid w:val="00E80448"/>
    <w:rsid w:val="00E80469"/>
    <w:rsid w:val="00E80A22"/>
    <w:rsid w:val="00E80BA8"/>
    <w:rsid w:val="00E80C10"/>
    <w:rsid w:val="00E810F7"/>
    <w:rsid w:val="00E81D83"/>
    <w:rsid w:val="00E81D8B"/>
    <w:rsid w:val="00E820F5"/>
    <w:rsid w:val="00E82682"/>
    <w:rsid w:val="00E829DD"/>
    <w:rsid w:val="00E82B55"/>
    <w:rsid w:val="00E82DB6"/>
    <w:rsid w:val="00E83126"/>
    <w:rsid w:val="00E8318A"/>
    <w:rsid w:val="00E83365"/>
    <w:rsid w:val="00E83831"/>
    <w:rsid w:val="00E83F15"/>
    <w:rsid w:val="00E83F96"/>
    <w:rsid w:val="00E84214"/>
    <w:rsid w:val="00E8423E"/>
    <w:rsid w:val="00E8480A"/>
    <w:rsid w:val="00E84E2C"/>
    <w:rsid w:val="00E850F0"/>
    <w:rsid w:val="00E85747"/>
    <w:rsid w:val="00E86179"/>
    <w:rsid w:val="00E86F5A"/>
    <w:rsid w:val="00E87208"/>
    <w:rsid w:val="00E87413"/>
    <w:rsid w:val="00E8768F"/>
    <w:rsid w:val="00E877F4"/>
    <w:rsid w:val="00E87D8F"/>
    <w:rsid w:val="00E87E90"/>
    <w:rsid w:val="00E87F95"/>
    <w:rsid w:val="00E90C42"/>
    <w:rsid w:val="00E90C7B"/>
    <w:rsid w:val="00E90EED"/>
    <w:rsid w:val="00E919A9"/>
    <w:rsid w:val="00E919FD"/>
    <w:rsid w:val="00E91A0D"/>
    <w:rsid w:val="00E91FA5"/>
    <w:rsid w:val="00E922A9"/>
    <w:rsid w:val="00E92854"/>
    <w:rsid w:val="00E928C0"/>
    <w:rsid w:val="00E9291B"/>
    <w:rsid w:val="00E92952"/>
    <w:rsid w:val="00E92FE1"/>
    <w:rsid w:val="00E93CB2"/>
    <w:rsid w:val="00E94177"/>
    <w:rsid w:val="00E950A0"/>
    <w:rsid w:val="00E950EC"/>
    <w:rsid w:val="00E95179"/>
    <w:rsid w:val="00E951D0"/>
    <w:rsid w:val="00E95294"/>
    <w:rsid w:val="00E954E7"/>
    <w:rsid w:val="00E954EC"/>
    <w:rsid w:val="00E95F54"/>
    <w:rsid w:val="00E96827"/>
    <w:rsid w:val="00E968D1"/>
    <w:rsid w:val="00E96BEE"/>
    <w:rsid w:val="00E96D8D"/>
    <w:rsid w:val="00E9758F"/>
    <w:rsid w:val="00E97768"/>
    <w:rsid w:val="00E9779B"/>
    <w:rsid w:val="00EA055F"/>
    <w:rsid w:val="00EA0699"/>
    <w:rsid w:val="00EA08ED"/>
    <w:rsid w:val="00EA09FC"/>
    <w:rsid w:val="00EA0A72"/>
    <w:rsid w:val="00EA0CE5"/>
    <w:rsid w:val="00EA0F1B"/>
    <w:rsid w:val="00EA103B"/>
    <w:rsid w:val="00EA115E"/>
    <w:rsid w:val="00EA12BD"/>
    <w:rsid w:val="00EA13AD"/>
    <w:rsid w:val="00EA2575"/>
    <w:rsid w:val="00EA26B3"/>
    <w:rsid w:val="00EA283E"/>
    <w:rsid w:val="00EA3404"/>
    <w:rsid w:val="00EA3590"/>
    <w:rsid w:val="00EA3A6F"/>
    <w:rsid w:val="00EA3BEE"/>
    <w:rsid w:val="00EA3D57"/>
    <w:rsid w:val="00EA3F47"/>
    <w:rsid w:val="00EA3F85"/>
    <w:rsid w:val="00EA408A"/>
    <w:rsid w:val="00EA447D"/>
    <w:rsid w:val="00EA459F"/>
    <w:rsid w:val="00EA4C14"/>
    <w:rsid w:val="00EA5040"/>
    <w:rsid w:val="00EA523F"/>
    <w:rsid w:val="00EA5306"/>
    <w:rsid w:val="00EA5759"/>
    <w:rsid w:val="00EA5995"/>
    <w:rsid w:val="00EA5AE5"/>
    <w:rsid w:val="00EA5B9F"/>
    <w:rsid w:val="00EA66CA"/>
    <w:rsid w:val="00EA6D51"/>
    <w:rsid w:val="00EA6E4B"/>
    <w:rsid w:val="00EA6EE3"/>
    <w:rsid w:val="00EA71CB"/>
    <w:rsid w:val="00EA777A"/>
    <w:rsid w:val="00EA777E"/>
    <w:rsid w:val="00EB0119"/>
    <w:rsid w:val="00EB0493"/>
    <w:rsid w:val="00EB0833"/>
    <w:rsid w:val="00EB0924"/>
    <w:rsid w:val="00EB0C4D"/>
    <w:rsid w:val="00EB1054"/>
    <w:rsid w:val="00EB12E2"/>
    <w:rsid w:val="00EB1865"/>
    <w:rsid w:val="00EB1869"/>
    <w:rsid w:val="00EB240C"/>
    <w:rsid w:val="00EB2525"/>
    <w:rsid w:val="00EB2596"/>
    <w:rsid w:val="00EB2725"/>
    <w:rsid w:val="00EB2BB8"/>
    <w:rsid w:val="00EB30EE"/>
    <w:rsid w:val="00EB31AC"/>
    <w:rsid w:val="00EB325B"/>
    <w:rsid w:val="00EB33C3"/>
    <w:rsid w:val="00EB36E1"/>
    <w:rsid w:val="00EB3809"/>
    <w:rsid w:val="00EB3AC3"/>
    <w:rsid w:val="00EB3D7B"/>
    <w:rsid w:val="00EB4397"/>
    <w:rsid w:val="00EB44D4"/>
    <w:rsid w:val="00EB4561"/>
    <w:rsid w:val="00EB4963"/>
    <w:rsid w:val="00EB539C"/>
    <w:rsid w:val="00EB58AB"/>
    <w:rsid w:val="00EB5C29"/>
    <w:rsid w:val="00EB5F8F"/>
    <w:rsid w:val="00EB6C0C"/>
    <w:rsid w:val="00EB6C66"/>
    <w:rsid w:val="00EB6D2B"/>
    <w:rsid w:val="00EB6E38"/>
    <w:rsid w:val="00EB6F07"/>
    <w:rsid w:val="00EB6F2B"/>
    <w:rsid w:val="00EB7517"/>
    <w:rsid w:val="00EB7868"/>
    <w:rsid w:val="00EB7D6B"/>
    <w:rsid w:val="00EC06E4"/>
    <w:rsid w:val="00EC0903"/>
    <w:rsid w:val="00EC169E"/>
    <w:rsid w:val="00EC1AC4"/>
    <w:rsid w:val="00EC1BD7"/>
    <w:rsid w:val="00EC1C08"/>
    <w:rsid w:val="00EC1FBC"/>
    <w:rsid w:val="00EC22B1"/>
    <w:rsid w:val="00EC22CF"/>
    <w:rsid w:val="00EC22E5"/>
    <w:rsid w:val="00EC240F"/>
    <w:rsid w:val="00EC2A96"/>
    <w:rsid w:val="00EC2DB6"/>
    <w:rsid w:val="00EC34AE"/>
    <w:rsid w:val="00EC3DEA"/>
    <w:rsid w:val="00EC4160"/>
    <w:rsid w:val="00EC41B9"/>
    <w:rsid w:val="00EC4865"/>
    <w:rsid w:val="00EC5104"/>
    <w:rsid w:val="00EC52B4"/>
    <w:rsid w:val="00EC5CF0"/>
    <w:rsid w:val="00EC61FA"/>
    <w:rsid w:val="00EC6556"/>
    <w:rsid w:val="00EC66E9"/>
    <w:rsid w:val="00EC68D9"/>
    <w:rsid w:val="00EC6CE3"/>
    <w:rsid w:val="00EC70CD"/>
    <w:rsid w:val="00EC7344"/>
    <w:rsid w:val="00ED091A"/>
    <w:rsid w:val="00ED0D21"/>
    <w:rsid w:val="00ED0EAB"/>
    <w:rsid w:val="00ED11EE"/>
    <w:rsid w:val="00ED143A"/>
    <w:rsid w:val="00ED15CF"/>
    <w:rsid w:val="00ED1773"/>
    <w:rsid w:val="00ED1B66"/>
    <w:rsid w:val="00ED2172"/>
    <w:rsid w:val="00ED21E1"/>
    <w:rsid w:val="00ED2274"/>
    <w:rsid w:val="00ED23EB"/>
    <w:rsid w:val="00ED29DD"/>
    <w:rsid w:val="00ED2CC6"/>
    <w:rsid w:val="00ED2F35"/>
    <w:rsid w:val="00ED2F5E"/>
    <w:rsid w:val="00ED3034"/>
    <w:rsid w:val="00ED30EC"/>
    <w:rsid w:val="00ED3347"/>
    <w:rsid w:val="00ED3B8B"/>
    <w:rsid w:val="00ED3C18"/>
    <w:rsid w:val="00ED3D60"/>
    <w:rsid w:val="00ED3F81"/>
    <w:rsid w:val="00ED4236"/>
    <w:rsid w:val="00ED48CA"/>
    <w:rsid w:val="00ED48F0"/>
    <w:rsid w:val="00ED4C01"/>
    <w:rsid w:val="00ED5137"/>
    <w:rsid w:val="00ED555F"/>
    <w:rsid w:val="00ED5697"/>
    <w:rsid w:val="00ED593E"/>
    <w:rsid w:val="00ED6055"/>
    <w:rsid w:val="00ED614B"/>
    <w:rsid w:val="00ED6451"/>
    <w:rsid w:val="00ED64CD"/>
    <w:rsid w:val="00ED6968"/>
    <w:rsid w:val="00ED6FFA"/>
    <w:rsid w:val="00ED7470"/>
    <w:rsid w:val="00ED77BC"/>
    <w:rsid w:val="00ED77E2"/>
    <w:rsid w:val="00ED7D1C"/>
    <w:rsid w:val="00ED7E08"/>
    <w:rsid w:val="00ED7E96"/>
    <w:rsid w:val="00ED7F82"/>
    <w:rsid w:val="00EE0910"/>
    <w:rsid w:val="00EE0B83"/>
    <w:rsid w:val="00EE0C04"/>
    <w:rsid w:val="00EE0EBE"/>
    <w:rsid w:val="00EE0EC5"/>
    <w:rsid w:val="00EE11B0"/>
    <w:rsid w:val="00EE1BBB"/>
    <w:rsid w:val="00EE2018"/>
    <w:rsid w:val="00EE2084"/>
    <w:rsid w:val="00EE2515"/>
    <w:rsid w:val="00EE294E"/>
    <w:rsid w:val="00EE29A5"/>
    <w:rsid w:val="00EE2BE7"/>
    <w:rsid w:val="00EE2C9F"/>
    <w:rsid w:val="00EE4557"/>
    <w:rsid w:val="00EE4570"/>
    <w:rsid w:val="00EE47EB"/>
    <w:rsid w:val="00EE4E91"/>
    <w:rsid w:val="00EE4F4C"/>
    <w:rsid w:val="00EE4F91"/>
    <w:rsid w:val="00EE4FF7"/>
    <w:rsid w:val="00EE5472"/>
    <w:rsid w:val="00EE54CA"/>
    <w:rsid w:val="00EE7661"/>
    <w:rsid w:val="00EE77BA"/>
    <w:rsid w:val="00EE79F6"/>
    <w:rsid w:val="00EE7CF5"/>
    <w:rsid w:val="00EE7FF4"/>
    <w:rsid w:val="00EF0C2A"/>
    <w:rsid w:val="00EF1662"/>
    <w:rsid w:val="00EF177D"/>
    <w:rsid w:val="00EF1902"/>
    <w:rsid w:val="00EF19E5"/>
    <w:rsid w:val="00EF1EA8"/>
    <w:rsid w:val="00EF35CC"/>
    <w:rsid w:val="00EF3D15"/>
    <w:rsid w:val="00EF3D94"/>
    <w:rsid w:val="00EF3F0B"/>
    <w:rsid w:val="00EF3F61"/>
    <w:rsid w:val="00EF41C2"/>
    <w:rsid w:val="00EF4282"/>
    <w:rsid w:val="00EF4EE8"/>
    <w:rsid w:val="00EF50A3"/>
    <w:rsid w:val="00EF561B"/>
    <w:rsid w:val="00EF584F"/>
    <w:rsid w:val="00EF5CF8"/>
    <w:rsid w:val="00EF5D43"/>
    <w:rsid w:val="00EF5F27"/>
    <w:rsid w:val="00EF649E"/>
    <w:rsid w:val="00EF65F9"/>
    <w:rsid w:val="00EF69F6"/>
    <w:rsid w:val="00EF7353"/>
    <w:rsid w:val="00EF74E4"/>
    <w:rsid w:val="00EF74ED"/>
    <w:rsid w:val="00EF7812"/>
    <w:rsid w:val="00EF7F42"/>
    <w:rsid w:val="00F0036D"/>
    <w:rsid w:val="00F00840"/>
    <w:rsid w:val="00F0159E"/>
    <w:rsid w:val="00F01AC4"/>
    <w:rsid w:val="00F01AEA"/>
    <w:rsid w:val="00F01B7C"/>
    <w:rsid w:val="00F01C40"/>
    <w:rsid w:val="00F02131"/>
    <w:rsid w:val="00F02230"/>
    <w:rsid w:val="00F02663"/>
    <w:rsid w:val="00F029E2"/>
    <w:rsid w:val="00F02B3A"/>
    <w:rsid w:val="00F02F0C"/>
    <w:rsid w:val="00F02FD6"/>
    <w:rsid w:val="00F02FD9"/>
    <w:rsid w:val="00F03042"/>
    <w:rsid w:val="00F032C8"/>
    <w:rsid w:val="00F03489"/>
    <w:rsid w:val="00F03709"/>
    <w:rsid w:val="00F03A8F"/>
    <w:rsid w:val="00F0429D"/>
    <w:rsid w:val="00F04495"/>
    <w:rsid w:val="00F045B3"/>
    <w:rsid w:val="00F047CA"/>
    <w:rsid w:val="00F048D5"/>
    <w:rsid w:val="00F04CF3"/>
    <w:rsid w:val="00F053B9"/>
    <w:rsid w:val="00F054A0"/>
    <w:rsid w:val="00F05C08"/>
    <w:rsid w:val="00F061F3"/>
    <w:rsid w:val="00F06421"/>
    <w:rsid w:val="00F067E5"/>
    <w:rsid w:val="00F06C48"/>
    <w:rsid w:val="00F07339"/>
    <w:rsid w:val="00F07370"/>
    <w:rsid w:val="00F073C9"/>
    <w:rsid w:val="00F07BF7"/>
    <w:rsid w:val="00F07C44"/>
    <w:rsid w:val="00F102AF"/>
    <w:rsid w:val="00F1033F"/>
    <w:rsid w:val="00F10543"/>
    <w:rsid w:val="00F10A01"/>
    <w:rsid w:val="00F10C2E"/>
    <w:rsid w:val="00F10E11"/>
    <w:rsid w:val="00F10EE1"/>
    <w:rsid w:val="00F10F50"/>
    <w:rsid w:val="00F11513"/>
    <w:rsid w:val="00F11813"/>
    <w:rsid w:val="00F121CE"/>
    <w:rsid w:val="00F122EC"/>
    <w:rsid w:val="00F127CA"/>
    <w:rsid w:val="00F12ACC"/>
    <w:rsid w:val="00F12AD2"/>
    <w:rsid w:val="00F12F78"/>
    <w:rsid w:val="00F13734"/>
    <w:rsid w:val="00F14294"/>
    <w:rsid w:val="00F14DB5"/>
    <w:rsid w:val="00F15AF0"/>
    <w:rsid w:val="00F15F70"/>
    <w:rsid w:val="00F169BF"/>
    <w:rsid w:val="00F16C4B"/>
    <w:rsid w:val="00F174F5"/>
    <w:rsid w:val="00F175A9"/>
    <w:rsid w:val="00F17B57"/>
    <w:rsid w:val="00F20D68"/>
    <w:rsid w:val="00F216BE"/>
    <w:rsid w:val="00F21885"/>
    <w:rsid w:val="00F21908"/>
    <w:rsid w:val="00F220F6"/>
    <w:rsid w:val="00F224B5"/>
    <w:rsid w:val="00F22711"/>
    <w:rsid w:val="00F22844"/>
    <w:rsid w:val="00F229B8"/>
    <w:rsid w:val="00F22CCA"/>
    <w:rsid w:val="00F2376B"/>
    <w:rsid w:val="00F23B81"/>
    <w:rsid w:val="00F23E82"/>
    <w:rsid w:val="00F23FB5"/>
    <w:rsid w:val="00F2465E"/>
    <w:rsid w:val="00F24919"/>
    <w:rsid w:val="00F2501C"/>
    <w:rsid w:val="00F257EF"/>
    <w:rsid w:val="00F25C24"/>
    <w:rsid w:val="00F2600B"/>
    <w:rsid w:val="00F261D1"/>
    <w:rsid w:val="00F26747"/>
    <w:rsid w:val="00F267C8"/>
    <w:rsid w:val="00F26C54"/>
    <w:rsid w:val="00F27065"/>
    <w:rsid w:val="00F273F2"/>
    <w:rsid w:val="00F277F8"/>
    <w:rsid w:val="00F27A27"/>
    <w:rsid w:val="00F27BAD"/>
    <w:rsid w:val="00F27BB6"/>
    <w:rsid w:val="00F300A2"/>
    <w:rsid w:val="00F301D0"/>
    <w:rsid w:val="00F3045C"/>
    <w:rsid w:val="00F30572"/>
    <w:rsid w:val="00F306B9"/>
    <w:rsid w:val="00F30EFE"/>
    <w:rsid w:val="00F31487"/>
    <w:rsid w:val="00F31595"/>
    <w:rsid w:val="00F31599"/>
    <w:rsid w:val="00F31FB6"/>
    <w:rsid w:val="00F321AF"/>
    <w:rsid w:val="00F32AF8"/>
    <w:rsid w:val="00F32CF0"/>
    <w:rsid w:val="00F3373C"/>
    <w:rsid w:val="00F33B32"/>
    <w:rsid w:val="00F34468"/>
    <w:rsid w:val="00F3458A"/>
    <w:rsid w:val="00F34B68"/>
    <w:rsid w:val="00F34BB5"/>
    <w:rsid w:val="00F35301"/>
    <w:rsid w:val="00F35B32"/>
    <w:rsid w:val="00F36490"/>
    <w:rsid w:val="00F364B6"/>
    <w:rsid w:val="00F364CD"/>
    <w:rsid w:val="00F36578"/>
    <w:rsid w:val="00F366D4"/>
    <w:rsid w:val="00F36FC9"/>
    <w:rsid w:val="00F37910"/>
    <w:rsid w:val="00F37A73"/>
    <w:rsid w:val="00F37F69"/>
    <w:rsid w:val="00F4001D"/>
    <w:rsid w:val="00F40769"/>
    <w:rsid w:val="00F407ED"/>
    <w:rsid w:val="00F409FE"/>
    <w:rsid w:val="00F4190F"/>
    <w:rsid w:val="00F41AF7"/>
    <w:rsid w:val="00F41E07"/>
    <w:rsid w:val="00F41E7C"/>
    <w:rsid w:val="00F41FED"/>
    <w:rsid w:val="00F4263A"/>
    <w:rsid w:val="00F428B1"/>
    <w:rsid w:val="00F433CC"/>
    <w:rsid w:val="00F43736"/>
    <w:rsid w:val="00F43755"/>
    <w:rsid w:val="00F43B7A"/>
    <w:rsid w:val="00F442E2"/>
    <w:rsid w:val="00F4501A"/>
    <w:rsid w:val="00F45872"/>
    <w:rsid w:val="00F45B44"/>
    <w:rsid w:val="00F45FFB"/>
    <w:rsid w:val="00F46662"/>
    <w:rsid w:val="00F46866"/>
    <w:rsid w:val="00F46A16"/>
    <w:rsid w:val="00F46AE3"/>
    <w:rsid w:val="00F46E97"/>
    <w:rsid w:val="00F47497"/>
    <w:rsid w:val="00F475FA"/>
    <w:rsid w:val="00F47CFE"/>
    <w:rsid w:val="00F47D24"/>
    <w:rsid w:val="00F5025E"/>
    <w:rsid w:val="00F50265"/>
    <w:rsid w:val="00F505A5"/>
    <w:rsid w:val="00F50F3B"/>
    <w:rsid w:val="00F50F84"/>
    <w:rsid w:val="00F5112C"/>
    <w:rsid w:val="00F51CE9"/>
    <w:rsid w:val="00F5218B"/>
    <w:rsid w:val="00F52309"/>
    <w:rsid w:val="00F52721"/>
    <w:rsid w:val="00F52C3C"/>
    <w:rsid w:val="00F5318D"/>
    <w:rsid w:val="00F5333E"/>
    <w:rsid w:val="00F5352E"/>
    <w:rsid w:val="00F53B7B"/>
    <w:rsid w:val="00F53C1F"/>
    <w:rsid w:val="00F53D69"/>
    <w:rsid w:val="00F541C5"/>
    <w:rsid w:val="00F54446"/>
    <w:rsid w:val="00F544EA"/>
    <w:rsid w:val="00F5489F"/>
    <w:rsid w:val="00F549CF"/>
    <w:rsid w:val="00F55921"/>
    <w:rsid w:val="00F55AF7"/>
    <w:rsid w:val="00F55EBB"/>
    <w:rsid w:val="00F55F6A"/>
    <w:rsid w:val="00F56F0C"/>
    <w:rsid w:val="00F572CE"/>
    <w:rsid w:val="00F5770D"/>
    <w:rsid w:val="00F57BFE"/>
    <w:rsid w:val="00F611E0"/>
    <w:rsid w:val="00F6128C"/>
    <w:rsid w:val="00F61545"/>
    <w:rsid w:val="00F61AE4"/>
    <w:rsid w:val="00F61EF9"/>
    <w:rsid w:val="00F62115"/>
    <w:rsid w:val="00F62A9A"/>
    <w:rsid w:val="00F62EED"/>
    <w:rsid w:val="00F63585"/>
    <w:rsid w:val="00F63749"/>
    <w:rsid w:val="00F6379F"/>
    <w:rsid w:val="00F63D49"/>
    <w:rsid w:val="00F64200"/>
    <w:rsid w:val="00F64604"/>
    <w:rsid w:val="00F64B12"/>
    <w:rsid w:val="00F65178"/>
    <w:rsid w:val="00F652EE"/>
    <w:rsid w:val="00F655F3"/>
    <w:rsid w:val="00F657DB"/>
    <w:rsid w:val="00F65B38"/>
    <w:rsid w:val="00F65DDE"/>
    <w:rsid w:val="00F65FD4"/>
    <w:rsid w:val="00F662BF"/>
    <w:rsid w:val="00F665AC"/>
    <w:rsid w:val="00F6670B"/>
    <w:rsid w:val="00F668E0"/>
    <w:rsid w:val="00F66A60"/>
    <w:rsid w:val="00F66B5C"/>
    <w:rsid w:val="00F66B68"/>
    <w:rsid w:val="00F674F6"/>
    <w:rsid w:val="00F675CE"/>
    <w:rsid w:val="00F6799E"/>
    <w:rsid w:val="00F70185"/>
    <w:rsid w:val="00F703CC"/>
    <w:rsid w:val="00F70444"/>
    <w:rsid w:val="00F70A0F"/>
    <w:rsid w:val="00F70A52"/>
    <w:rsid w:val="00F70F8E"/>
    <w:rsid w:val="00F7131F"/>
    <w:rsid w:val="00F7175F"/>
    <w:rsid w:val="00F71F29"/>
    <w:rsid w:val="00F72FD4"/>
    <w:rsid w:val="00F737E4"/>
    <w:rsid w:val="00F7394E"/>
    <w:rsid w:val="00F75279"/>
    <w:rsid w:val="00F7608B"/>
    <w:rsid w:val="00F767C9"/>
    <w:rsid w:val="00F76F9D"/>
    <w:rsid w:val="00F77223"/>
    <w:rsid w:val="00F77307"/>
    <w:rsid w:val="00F77332"/>
    <w:rsid w:val="00F7739F"/>
    <w:rsid w:val="00F774AE"/>
    <w:rsid w:val="00F776C5"/>
    <w:rsid w:val="00F77E64"/>
    <w:rsid w:val="00F80095"/>
    <w:rsid w:val="00F80A71"/>
    <w:rsid w:val="00F80C17"/>
    <w:rsid w:val="00F80D86"/>
    <w:rsid w:val="00F80FBB"/>
    <w:rsid w:val="00F81CD4"/>
    <w:rsid w:val="00F82516"/>
    <w:rsid w:val="00F827FA"/>
    <w:rsid w:val="00F82979"/>
    <w:rsid w:val="00F82B59"/>
    <w:rsid w:val="00F82FFD"/>
    <w:rsid w:val="00F8300D"/>
    <w:rsid w:val="00F8356A"/>
    <w:rsid w:val="00F835C2"/>
    <w:rsid w:val="00F83DEA"/>
    <w:rsid w:val="00F83E3D"/>
    <w:rsid w:val="00F84314"/>
    <w:rsid w:val="00F846FE"/>
    <w:rsid w:val="00F847B4"/>
    <w:rsid w:val="00F84910"/>
    <w:rsid w:val="00F84933"/>
    <w:rsid w:val="00F850AA"/>
    <w:rsid w:val="00F855C2"/>
    <w:rsid w:val="00F8641E"/>
    <w:rsid w:val="00F8653F"/>
    <w:rsid w:val="00F87158"/>
    <w:rsid w:val="00F87431"/>
    <w:rsid w:val="00F87566"/>
    <w:rsid w:val="00F8769B"/>
    <w:rsid w:val="00F87B5B"/>
    <w:rsid w:val="00F900BC"/>
    <w:rsid w:val="00F90AE2"/>
    <w:rsid w:val="00F915BC"/>
    <w:rsid w:val="00F934C3"/>
    <w:rsid w:val="00F94450"/>
    <w:rsid w:val="00F94504"/>
    <w:rsid w:val="00F9468B"/>
    <w:rsid w:val="00F94FC5"/>
    <w:rsid w:val="00F956AA"/>
    <w:rsid w:val="00F9579E"/>
    <w:rsid w:val="00F95A5B"/>
    <w:rsid w:val="00F9630A"/>
    <w:rsid w:val="00F9633B"/>
    <w:rsid w:val="00F963E1"/>
    <w:rsid w:val="00F9649E"/>
    <w:rsid w:val="00F96606"/>
    <w:rsid w:val="00F96628"/>
    <w:rsid w:val="00F969B5"/>
    <w:rsid w:val="00F96E6A"/>
    <w:rsid w:val="00F97385"/>
    <w:rsid w:val="00F974E5"/>
    <w:rsid w:val="00F97DB6"/>
    <w:rsid w:val="00FA0231"/>
    <w:rsid w:val="00FA0353"/>
    <w:rsid w:val="00FA052A"/>
    <w:rsid w:val="00FA0848"/>
    <w:rsid w:val="00FA0A4F"/>
    <w:rsid w:val="00FA1073"/>
    <w:rsid w:val="00FA117F"/>
    <w:rsid w:val="00FA12DD"/>
    <w:rsid w:val="00FA1B62"/>
    <w:rsid w:val="00FA1BDB"/>
    <w:rsid w:val="00FA2C53"/>
    <w:rsid w:val="00FA3860"/>
    <w:rsid w:val="00FA4090"/>
    <w:rsid w:val="00FA41C7"/>
    <w:rsid w:val="00FA4390"/>
    <w:rsid w:val="00FA49B6"/>
    <w:rsid w:val="00FA5048"/>
    <w:rsid w:val="00FA506F"/>
    <w:rsid w:val="00FA5090"/>
    <w:rsid w:val="00FA5A35"/>
    <w:rsid w:val="00FA5BD8"/>
    <w:rsid w:val="00FA5E3B"/>
    <w:rsid w:val="00FA620F"/>
    <w:rsid w:val="00FA66C7"/>
    <w:rsid w:val="00FA6C0D"/>
    <w:rsid w:val="00FA6DDD"/>
    <w:rsid w:val="00FA6F6D"/>
    <w:rsid w:val="00FA700F"/>
    <w:rsid w:val="00FA7225"/>
    <w:rsid w:val="00FA74EA"/>
    <w:rsid w:val="00FA76BA"/>
    <w:rsid w:val="00FA77CA"/>
    <w:rsid w:val="00FA7E68"/>
    <w:rsid w:val="00FB0095"/>
    <w:rsid w:val="00FB011E"/>
    <w:rsid w:val="00FB0306"/>
    <w:rsid w:val="00FB041D"/>
    <w:rsid w:val="00FB06C6"/>
    <w:rsid w:val="00FB07B4"/>
    <w:rsid w:val="00FB09A5"/>
    <w:rsid w:val="00FB0A25"/>
    <w:rsid w:val="00FB0C91"/>
    <w:rsid w:val="00FB1B99"/>
    <w:rsid w:val="00FB1D6B"/>
    <w:rsid w:val="00FB226A"/>
    <w:rsid w:val="00FB25F2"/>
    <w:rsid w:val="00FB26A3"/>
    <w:rsid w:val="00FB2D2D"/>
    <w:rsid w:val="00FB2FBA"/>
    <w:rsid w:val="00FB339A"/>
    <w:rsid w:val="00FB4716"/>
    <w:rsid w:val="00FB47AD"/>
    <w:rsid w:val="00FB4D33"/>
    <w:rsid w:val="00FB4F01"/>
    <w:rsid w:val="00FB4FCE"/>
    <w:rsid w:val="00FB5331"/>
    <w:rsid w:val="00FB551E"/>
    <w:rsid w:val="00FB5572"/>
    <w:rsid w:val="00FB59C1"/>
    <w:rsid w:val="00FB5A42"/>
    <w:rsid w:val="00FB5C9B"/>
    <w:rsid w:val="00FB63F2"/>
    <w:rsid w:val="00FB6A4C"/>
    <w:rsid w:val="00FB6A87"/>
    <w:rsid w:val="00FB7273"/>
    <w:rsid w:val="00FB7587"/>
    <w:rsid w:val="00FB75B0"/>
    <w:rsid w:val="00FB75E4"/>
    <w:rsid w:val="00FC0744"/>
    <w:rsid w:val="00FC08FE"/>
    <w:rsid w:val="00FC0A84"/>
    <w:rsid w:val="00FC0B8C"/>
    <w:rsid w:val="00FC0DF7"/>
    <w:rsid w:val="00FC15A6"/>
    <w:rsid w:val="00FC1C45"/>
    <w:rsid w:val="00FC2148"/>
    <w:rsid w:val="00FC22A7"/>
    <w:rsid w:val="00FC23D2"/>
    <w:rsid w:val="00FC282A"/>
    <w:rsid w:val="00FC2AFC"/>
    <w:rsid w:val="00FC2D44"/>
    <w:rsid w:val="00FC2F15"/>
    <w:rsid w:val="00FC2F85"/>
    <w:rsid w:val="00FC31CA"/>
    <w:rsid w:val="00FC34D8"/>
    <w:rsid w:val="00FC3571"/>
    <w:rsid w:val="00FC39E5"/>
    <w:rsid w:val="00FC3F86"/>
    <w:rsid w:val="00FC404C"/>
    <w:rsid w:val="00FC409A"/>
    <w:rsid w:val="00FC4135"/>
    <w:rsid w:val="00FC41AD"/>
    <w:rsid w:val="00FC4634"/>
    <w:rsid w:val="00FC46C8"/>
    <w:rsid w:val="00FC4A0F"/>
    <w:rsid w:val="00FC4FD3"/>
    <w:rsid w:val="00FC54DE"/>
    <w:rsid w:val="00FC553E"/>
    <w:rsid w:val="00FC5BFC"/>
    <w:rsid w:val="00FC6183"/>
    <w:rsid w:val="00FC6298"/>
    <w:rsid w:val="00FC6779"/>
    <w:rsid w:val="00FC68B9"/>
    <w:rsid w:val="00FC704B"/>
    <w:rsid w:val="00FC7E5E"/>
    <w:rsid w:val="00FD1639"/>
    <w:rsid w:val="00FD1AAD"/>
    <w:rsid w:val="00FD1B2C"/>
    <w:rsid w:val="00FD1C48"/>
    <w:rsid w:val="00FD25E2"/>
    <w:rsid w:val="00FD3980"/>
    <w:rsid w:val="00FD4238"/>
    <w:rsid w:val="00FD49BB"/>
    <w:rsid w:val="00FD4AB6"/>
    <w:rsid w:val="00FD4AE1"/>
    <w:rsid w:val="00FD4EE9"/>
    <w:rsid w:val="00FD56CC"/>
    <w:rsid w:val="00FD57B7"/>
    <w:rsid w:val="00FD57EA"/>
    <w:rsid w:val="00FD5AC7"/>
    <w:rsid w:val="00FD61AA"/>
    <w:rsid w:val="00FD6256"/>
    <w:rsid w:val="00FD6640"/>
    <w:rsid w:val="00FD6C71"/>
    <w:rsid w:val="00FD703A"/>
    <w:rsid w:val="00FD71DE"/>
    <w:rsid w:val="00FD7456"/>
    <w:rsid w:val="00FD7557"/>
    <w:rsid w:val="00FD7856"/>
    <w:rsid w:val="00FD79DE"/>
    <w:rsid w:val="00FD7C9E"/>
    <w:rsid w:val="00FD7FA0"/>
    <w:rsid w:val="00FE051B"/>
    <w:rsid w:val="00FE06E5"/>
    <w:rsid w:val="00FE0C62"/>
    <w:rsid w:val="00FE0CCD"/>
    <w:rsid w:val="00FE130F"/>
    <w:rsid w:val="00FE17C0"/>
    <w:rsid w:val="00FE18B4"/>
    <w:rsid w:val="00FE1D80"/>
    <w:rsid w:val="00FE2130"/>
    <w:rsid w:val="00FE218C"/>
    <w:rsid w:val="00FE21C6"/>
    <w:rsid w:val="00FE233C"/>
    <w:rsid w:val="00FE24FE"/>
    <w:rsid w:val="00FE3ABE"/>
    <w:rsid w:val="00FE3C04"/>
    <w:rsid w:val="00FE50C3"/>
    <w:rsid w:val="00FE51FD"/>
    <w:rsid w:val="00FE5496"/>
    <w:rsid w:val="00FE5A9E"/>
    <w:rsid w:val="00FE61C7"/>
    <w:rsid w:val="00FE64DC"/>
    <w:rsid w:val="00FE6BF2"/>
    <w:rsid w:val="00FE6FD0"/>
    <w:rsid w:val="00FE7215"/>
    <w:rsid w:val="00FE7476"/>
    <w:rsid w:val="00FE75C5"/>
    <w:rsid w:val="00FF0173"/>
    <w:rsid w:val="00FF0658"/>
    <w:rsid w:val="00FF06EE"/>
    <w:rsid w:val="00FF0B23"/>
    <w:rsid w:val="00FF0BB7"/>
    <w:rsid w:val="00FF10D4"/>
    <w:rsid w:val="00FF1CDF"/>
    <w:rsid w:val="00FF1FD5"/>
    <w:rsid w:val="00FF2C88"/>
    <w:rsid w:val="00FF30F6"/>
    <w:rsid w:val="00FF33F8"/>
    <w:rsid w:val="00FF3525"/>
    <w:rsid w:val="00FF36FC"/>
    <w:rsid w:val="00FF3755"/>
    <w:rsid w:val="00FF3D74"/>
    <w:rsid w:val="00FF3E2F"/>
    <w:rsid w:val="00FF3E8D"/>
    <w:rsid w:val="00FF3F68"/>
    <w:rsid w:val="00FF4073"/>
    <w:rsid w:val="00FF4B7A"/>
    <w:rsid w:val="00FF4D7E"/>
    <w:rsid w:val="00FF4F65"/>
    <w:rsid w:val="00FF53D6"/>
    <w:rsid w:val="00FF56C6"/>
    <w:rsid w:val="00FF5E2B"/>
    <w:rsid w:val="00FF63F7"/>
    <w:rsid w:val="00FF65B1"/>
    <w:rsid w:val="00FF69EB"/>
    <w:rsid w:val="00FF6EBE"/>
    <w:rsid w:val="00FF7E83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A4C99C1F-0CB3-4246-B8CD-1B5ABAFD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E3193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272A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02CAB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qFormat/>
    <w:rsid w:val="00602CAB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qFormat/>
    <w:rsid w:val="00602CAB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qFormat/>
    <w:rsid w:val="00602CAB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qFormat/>
    <w:rsid w:val="00602CAB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rsid w:val="00602CAB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qFormat/>
    <w:rsid w:val="00602CAB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qFormat/>
    <w:rsid w:val="00602CAB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02CA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02CA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02CAB"/>
  </w:style>
  <w:style w:type="paragraph" w:styleId="BodyTextIndent3">
    <w:name w:val="Body Text Indent 3"/>
    <w:basedOn w:val="Normal"/>
    <w:link w:val="BodyTextIndent3Char"/>
    <w:rsid w:val="00602CAB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paragraph" w:styleId="BodyText">
    <w:name w:val="Body Text"/>
    <w:basedOn w:val="Normal"/>
    <w:rsid w:val="00602CAB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paragraph" w:styleId="BalloonText">
    <w:name w:val="Balloon Text"/>
    <w:basedOn w:val="Normal"/>
    <w:semiHidden/>
    <w:rsid w:val="008E118A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20220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rsid w:val="00C10D39"/>
    <w:pPr>
      <w:spacing w:after="120" w:line="480" w:lineRule="auto"/>
    </w:pPr>
    <w:rPr>
      <w:rFonts w:hAnsi="Tms Rmn"/>
    </w:rPr>
  </w:style>
  <w:style w:type="paragraph" w:styleId="FootnoteText">
    <w:name w:val="footnote text"/>
    <w:basedOn w:val="Normal"/>
    <w:semiHidden/>
    <w:rsid w:val="00A964F6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964F6"/>
    <w:rPr>
      <w:vertAlign w:val="superscript"/>
    </w:rPr>
  </w:style>
  <w:style w:type="character" w:styleId="CommentReference">
    <w:name w:val="annotation reference"/>
    <w:basedOn w:val="DefaultParagraphFont"/>
    <w:semiHidden/>
    <w:rsid w:val="00A964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64F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964F6"/>
    <w:rPr>
      <w:b/>
      <w:bCs/>
    </w:rPr>
  </w:style>
  <w:style w:type="table" w:styleId="TableGrid">
    <w:name w:val="Table Grid"/>
    <w:basedOn w:val="TableNormal"/>
    <w:uiPriority w:val="59"/>
    <w:rsid w:val="0044696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D60E3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Char Char Char Char Char Char Char Char Char Char"/>
    <w:basedOn w:val="Normal"/>
    <w:rsid w:val="00036F8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2Char">
    <w:name w:val="Body Text 2 Char"/>
    <w:basedOn w:val="DefaultParagraphFont"/>
    <w:link w:val="BodyText2"/>
    <w:rsid w:val="00A843A4"/>
    <w:rPr>
      <w:rFonts w:hAnsi="Tms Rm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82DB6"/>
    <w:rPr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C0DA0"/>
    <w:rPr>
      <w:rFonts w:ascii="Angsana New" w:hAnsi="Angsana New"/>
      <w:sz w:val="24"/>
      <w:szCs w:val="24"/>
      <w:u w:val="single"/>
    </w:rPr>
  </w:style>
  <w:style w:type="character" w:customStyle="1" w:styleId="Heading8Char">
    <w:name w:val="Heading 8 Char"/>
    <w:basedOn w:val="DefaultParagraphFont"/>
    <w:link w:val="Heading8"/>
    <w:rsid w:val="00182694"/>
    <w:rPr>
      <w:rFonts w:ascii="Angsana New" w:hAnsi="Angsana New"/>
      <w:sz w:val="22"/>
      <w:szCs w:val="22"/>
      <w:u w:val="single"/>
    </w:rPr>
  </w:style>
  <w:style w:type="table" w:styleId="TableClassic2">
    <w:name w:val="Table Classic 2"/>
    <w:basedOn w:val="TableNormal"/>
    <w:rsid w:val="003C6D6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6D6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B84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8419A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rsid w:val="00D840A1"/>
    <w:rPr>
      <w:rFonts w:ascii="Angsana New" w:hAnsi="Angsana New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unhideWhenUsed/>
    <w:rsid w:val="00ED48F0"/>
    <w:pPr>
      <w:spacing w:after="120"/>
      <w:ind w:left="360"/>
    </w:pPr>
    <w:rPr>
      <w:rFonts w:hAnsi="Tms Rmn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D48F0"/>
    <w:rPr>
      <w:rFonts w:hAnsi="Tms Rmn"/>
      <w:sz w:val="24"/>
      <w:szCs w:val="30"/>
    </w:rPr>
  </w:style>
  <w:style w:type="character" w:customStyle="1" w:styleId="Heading6Char">
    <w:name w:val="Heading 6 Char"/>
    <w:basedOn w:val="DefaultParagraphFont"/>
    <w:link w:val="Heading6"/>
    <w:rsid w:val="00120B89"/>
    <w:rPr>
      <w:rFonts w:ascii="Angsana New" w:hAnsi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FC46C8"/>
    <w:pPr>
      <w:ind w:left="720"/>
      <w:contextualSpacing/>
    </w:pPr>
    <w:rPr>
      <w:szCs w:val="30"/>
    </w:rPr>
  </w:style>
  <w:style w:type="paragraph" w:customStyle="1" w:styleId="Default">
    <w:name w:val="Default"/>
    <w:rsid w:val="00AD3466"/>
    <w:pPr>
      <w:autoSpaceDE w:val="0"/>
      <w:autoSpaceDN w:val="0"/>
      <w:adjustRightInd w:val="0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Caption">
    <w:name w:val="caption"/>
    <w:basedOn w:val="Normal"/>
    <w:next w:val="Normal"/>
    <w:qFormat/>
    <w:rsid w:val="00AE57FF"/>
    <w:pPr>
      <w:spacing w:before="120" w:after="120"/>
    </w:pPr>
    <w:rPr>
      <w:rFonts w:hAnsi="Tms Rmn"/>
      <w:b/>
      <w:bCs/>
      <w:szCs w:val="28"/>
    </w:rPr>
  </w:style>
  <w:style w:type="paragraph" w:styleId="BodyTextIndent2">
    <w:name w:val="Body Text Indent 2"/>
    <w:basedOn w:val="Normal"/>
    <w:link w:val="BodyTextIndent2Char"/>
    <w:rsid w:val="004266E2"/>
    <w:pPr>
      <w:tabs>
        <w:tab w:val="left" w:pos="900"/>
      </w:tabs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4266E2"/>
    <w:rPr>
      <w:rFonts w:ascii="Angsana New" w:hAnsi="Angsana New"/>
      <w:sz w:val="32"/>
      <w:szCs w:val="32"/>
    </w:rPr>
  </w:style>
  <w:style w:type="paragraph" w:styleId="List">
    <w:name w:val="List"/>
    <w:basedOn w:val="Normal"/>
    <w:rsid w:val="00F3373C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F3373C"/>
  </w:style>
  <w:style w:type="character" w:customStyle="1" w:styleId="FooterChar">
    <w:name w:val="Footer Char"/>
    <w:basedOn w:val="DefaultParagraphFont"/>
    <w:link w:val="Footer"/>
    <w:uiPriority w:val="99"/>
    <w:rsid w:val="007F14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999F5-E6CC-48C8-8769-1BAF18587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2788</TotalTime>
  <Pages>42</Pages>
  <Words>13890</Words>
  <Characters>54586</Characters>
  <Application>Microsoft Office Word</Application>
  <DocSecurity>0</DocSecurity>
  <Lines>454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68340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YourNameHere</dc:creator>
  <cp:lastModifiedBy>Preeyanan Nasingbuth</cp:lastModifiedBy>
  <cp:revision>405</cp:revision>
  <cp:lastPrinted>2020-03-06T02:42:00Z</cp:lastPrinted>
  <dcterms:created xsi:type="dcterms:W3CDTF">2017-12-29T07:20:00Z</dcterms:created>
  <dcterms:modified xsi:type="dcterms:W3CDTF">2020-03-06T02:43:00Z</dcterms:modified>
</cp:coreProperties>
</file>